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AF" w:rsidRDefault="00832658" w:rsidP="00EF43AF">
      <w:pPr>
        <w:jc w:val="center"/>
        <w:outlineLvl w:val="0"/>
        <w:rPr>
          <w:rFonts w:ascii="Arial Black" w:hAnsi="Arial Black"/>
          <w:sz w:val="40"/>
          <w:szCs w:val="40"/>
        </w:rPr>
      </w:pPr>
      <w:bookmarkStart w:id="0" w:name="_Hlk29555939"/>
      <w:bookmarkStart w:id="1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37890" cy="768985"/>
            <wp:effectExtent l="0" t="0" r="0" b="0"/>
            <wp:wrapNone/>
            <wp:docPr id="27" name="Picture 27" descr="INC LOGO effectiv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NC LOGO effective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3AF" w:rsidRDefault="00EF43AF" w:rsidP="00EF43AF">
      <w:pPr>
        <w:jc w:val="center"/>
        <w:outlineLvl w:val="0"/>
        <w:rPr>
          <w:rFonts w:ascii="Arial Black" w:hAnsi="Arial Black"/>
          <w:sz w:val="40"/>
          <w:szCs w:val="40"/>
        </w:rPr>
      </w:pPr>
    </w:p>
    <w:p w:rsidR="00EF43AF" w:rsidRPr="00F223D6" w:rsidRDefault="003E210A" w:rsidP="00EF43AF">
      <w:pPr>
        <w:jc w:val="center"/>
        <w:outlineLvl w:val="0"/>
        <w:rPr>
          <w:rFonts w:ascii="Arial Rounded MT Bold" w:hAnsi="Arial Rounded MT Bold"/>
          <w:sz w:val="40"/>
          <w:szCs w:val="40"/>
        </w:rPr>
      </w:pPr>
      <w:r w:rsidRPr="00F223D6">
        <w:rPr>
          <w:rFonts w:ascii="Arial Rounded MT Bold" w:hAnsi="Arial Rounded MT Bold"/>
          <w:sz w:val="40"/>
          <w:szCs w:val="40"/>
        </w:rPr>
        <w:t>20</w:t>
      </w:r>
      <w:r w:rsidR="009970BA" w:rsidRPr="00F223D6">
        <w:rPr>
          <w:rFonts w:ascii="Arial Rounded MT Bold" w:hAnsi="Arial Rounded MT Bold"/>
          <w:sz w:val="40"/>
          <w:szCs w:val="40"/>
        </w:rPr>
        <w:t>20</w:t>
      </w:r>
      <w:r w:rsidRPr="00F223D6">
        <w:rPr>
          <w:rFonts w:ascii="Arial Rounded MT Bold" w:hAnsi="Arial Rounded MT Bold"/>
          <w:sz w:val="40"/>
          <w:szCs w:val="40"/>
        </w:rPr>
        <w:t xml:space="preserve"> Cub Scout </w:t>
      </w:r>
      <w:r w:rsidR="009970BA" w:rsidRPr="00F223D6">
        <w:rPr>
          <w:rFonts w:ascii="Arial Rounded MT Bold" w:hAnsi="Arial Rounded MT Bold"/>
          <w:sz w:val="40"/>
          <w:szCs w:val="40"/>
        </w:rPr>
        <w:t>Family Adventure</w:t>
      </w:r>
      <w:r w:rsidRPr="00F223D6">
        <w:rPr>
          <w:rFonts w:ascii="Arial Rounded MT Bold" w:hAnsi="Arial Rounded MT Bold"/>
          <w:sz w:val="40"/>
          <w:szCs w:val="40"/>
        </w:rPr>
        <w:t xml:space="preserve"> Camp</w:t>
      </w:r>
    </w:p>
    <w:p w:rsidR="001A5AE9" w:rsidRPr="00F223D6" w:rsidRDefault="003E210A" w:rsidP="0092553E">
      <w:pPr>
        <w:jc w:val="center"/>
        <w:outlineLvl w:val="0"/>
        <w:rPr>
          <w:rFonts w:ascii="Arial Rounded MT Bold" w:hAnsi="Arial Rounded MT Bold"/>
          <w:sz w:val="28"/>
          <w:szCs w:val="40"/>
        </w:rPr>
      </w:pPr>
      <w:r w:rsidRPr="00F223D6">
        <w:rPr>
          <w:rFonts w:ascii="Arial Rounded MT Bold" w:hAnsi="Arial Rounded MT Bold"/>
          <w:sz w:val="28"/>
          <w:szCs w:val="40"/>
        </w:rPr>
        <w:t>Special Request Form</w:t>
      </w:r>
    </w:p>
    <w:p w:rsidR="001A5AE9" w:rsidRPr="00F223D6" w:rsidRDefault="001A5AE9" w:rsidP="001A5AE9">
      <w:pPr>
        <w:tabs>
          <w:tab w:val="center" w:pos="5580"/>
          <w:tab w:val="right" w:pos="10800"/>
        </w:tabs>
        <w:ind w:left="360"/>
        <w:jc w:val="center"/>
        <w:rPr>
          <w:rFonts w:ascii="Arial Rounded MT Bold" w:hAnsi="Arial Rounded MT Bold"/>
          <w:sz w:val="34"/>
          <w:szCs w:val="40"/>
        </w:rPr>
      </w:pPr>
      <w:r w:rsidRPr="00F223D6">
        <w:rPr>
          <w:rFonts w:ascii="Arial Rounded MT Bold" w:hAnsi="Arial Rounded MT Bold"/>
          <w:sz w:val="34"/>
          <w:szCs w:val="40"/>
        </w:rPr>
        <w:t>Form due by May 1</w:t>
      </w:r>
      <w:r w:rsidR="009970BA" w:rsidRPr="00F223D6">
        <w:rPr>
          <w:rFonts w:ascii="Arial Rounded MT Bold" w:hAnsi="Arial Rounded MT Bold"/>
          <w:sz w:val="34"/>
          <w:szCs w:val="40"/>
        </w:rPr>
        <w:t>5</w:t>
      </w:r>
      <w:r w:rsidR="00EF43AF" w:rsidRPr="00F223D6">
        <w:rPr>
          <w:rFonts w:ascii="Arial Rounded MT Bold" w:hAnsi="Arial Rounded MT Bold"/>
          <w:sz w:val="34"/>
          <w:szCs w:val="40"/>
          <w:vertAlign w:val="superscript"/>
        </w:rPr>
        <w:t>th</w:t>
      </w:r>
      <w:r w:rsidRPr="00F223D6">
        <w:rPr>
          <w:rFonts w:ascii="Arial Rounded MT Bold" w:hAnsi="Arial Rounded MT Bold"/>
          <w:sz w:val="34"/>
          <w:szCs w:val="40"/>
        </w:rPr>
        <w:t>, 20</w:t>
      </w:r>
      <w:r w:rsidR="00F223D6" w:rsidRPr="00F223D6">
        <w:rPr>
          <w:rFonts w:ascii="Arial Rounded MT Bold" w:hAnsi="Arial Rounded MT Bold"/>
          <w:sz w:val="34"/>
          <w:szCs w:val="40"/>
        </w:rPr>
        <w:t>20</w:t>
      </w:r>
    </w:p>
    <w:tbl>
      <w:tblPr>
        <w:tblpPr w:leftFromText="180" w:rightFromText="180" w:vertAnchor="text" w:horzAnchor="margin" w:tblpY="836"/>
        <w:tblW w:w="10638" w:type="dxa"/>
        <w:tblLayout w:type="fixed"/>
        <w:tblLook w:val="01E0" w:firstRow="1" w:lastRow="1" w:firstColumn="1" w:lastColumn="1" w:noHBand="0" w:noVBand="0"/>
      </w:tblPr>
      <w:tblGrid>
        <w:gridCol w:w="949"/>
        <w:gridCol w:w="201"/>
        <w:gridCol w:w="577"/>
        <w:gridCol w:w="900"/>
        <w:gridCol w:w="1620"/>
        <w:gridCol w:w="181"/>
        <w:gridCol w:w="359"/>
        <w:gridCol w:w="79"/>
        <w:gridCol w:w="281"/>
        <w:gridCol w:w="350"/>
        <w:gridCol w:w="371"/>
        <w:gridCol w:w="450"/>
        <w:gridCol w:w="1080"/>
        <w:gridCol w:w="77"/>
        <w:gridCol w:w="193"/>
        <w:gridCol w:w="360"/>
        <w:gridCol w:w="672"/>
        <w:gridCol w:w="138"/>
        <w:gridCol w:w="647"/>
        <w:gridCol w:w="1153"/>
      </w:tblGrid>
      <w:tr w:rsidR="001A5AE9" w:rsidRPr="002F27AE" w:rsidTr="002F27AE">
        <w:trPr>
          <w:trHeight w:val="432"/>
        </w:trPr>
        <w:tc>
          <w:tcPr>
            <w:tcW w:w="1150" w:type="dxa"/>
            <w:gridSpan w:val="2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 xml:space="preserve">District </w:t>
            </w:r>
          </w:p>
        </w:tc>
        <w:tc>
          <w:tcPr>
            <w:tcW w:w="30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Pack #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Den #</w:t>
            </w:r>
          </w:p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or Name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</w:tc>
      </w:tr>
      <w:tr w:rsidR="001A5AE9" w:rsidRPr="002F27AE" w:rsidTr="003E210A">
        <w:trPr>
          <w:trHeight w:val="605"/>
        </w:trPr>
        <w:tc>
          <w:tcPr>
            <w:tcW w:w="1150" w:type="dxa"/>
            <w:gridSpan w:val="2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Session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1A5AE9" w:rsidRPr="002F27AE" w:rsidRDefault="001A5AE9" w:rsidP="002F27A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28"/>
                <w:szCs w:val="28"/>
              </w:rPr>
            </w:pPr>
            <w:r w:rsidRPr="002F27AE">
              <w:rPr>
                <w:rFonts w:ascii="Wingdings" w:hAnsi="Wingdings" w:cs="Wingdings"/>
                <w:sz w:val="28"/>
                <w:szCs w:val="28"/>
              </w:rPr>
              <w:t></w:t>
            </w:r>
          </w:p>
        </w:tc>
        <w:tc>
          <w:tcPr>
            <w:tcW w:w="2701" w:type="dxa"/>
            <w:gridSpan w:val="3"/>
            <w:shd w:val="clear" w:color="auto" w:fill="auto"/>
            <w:vAlign w:val="bottom"/>
          </w:tcPr>
          <w:p w:rsidR="001A5AE9" w:rsidRPr="003E210A" w:rsidRDefault="00F223D6" w:rsidP="00EF43AF">
            <w:pPr>
              <w:outlineLvl w:val="0"/>
              <w:rPr>
                <w:rFonts w:cs="Arial"/>
              </w:rPr>
            </w:pPr>
            <w:r>
              <w:rPr>
                <w:rFonts w:cs="Arial"/>
              </w:rPr>
              <w:t>June</w:t>
            </w:r>
            <w:r w:rsidR="003E210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</w:t>
            </w:r>
            <w:r w:rsidR="003E210A">
              <w:rPr>
                <w:rFonts w:cs="Arial"/>
              </w:rPr>
              <w:t xml:space="preserve"> </w:t>
            </w:r>
            <w:r w:rsidR="001A5AE9" w:rsidRPr="002F27AE">
              <w:rPr>
                <w:rFonts w:cs="Arial"/>
              </w:rPr>
              <w:t xml:space="preserve">– </w:t>
            </w:r>
            <w:r w:rsidR="003E210A">
              <w:rPr>
                <w:rFonts w:cs="Arial"/>
              </w:rPr>
              <w:t xml:space="preserve">June </w:t>
            </w:r>
            <w:r>
              <w:rPr>
                <w:rFonts w:cs="Arial"/>
              </w:rPr>
              <w:t>7</w:t>
            </w:r>
            <w:r w:rsidR="003E210A">
              <w:rPr>
                <w:rFonts w:cs="Arial"/>
              </w:rPr>
              <w:t>, 20</w:t>
            </w:r>
            <w:r w:rsidR="00CD39AA">
              <w:rPr>
                <w:rFonts w:cs="Arial"/>
              </w:rPr>
              <w:t>20</w:t>
            </w:r>
            <w:r w:rsidR="003E210A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438" w:type="dxa"/>
            <w:gridSpan w:val="2"/>
            <w:shd w:val="clear" w:color="auto" w:fill="auto"/>
            <w:vAlign w:val="bottom"/>
          </w:tcPr>
          <w:p w:rsidR="001A5AE9" w:rsidRPr="002F27AE" w:rsidRDefault="001A5AE9" w:rsidP="002F27A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2F27AE">
              <w:rPr>
                <w:rFonts w:ascii="Wingdings" w:hAnsi="Wingdings" w:cs="Wingdings"/>
                <w:sz w:val="28"/>
                <w:szCs w:val="28"/>
              </w:rPr>
              <w:t></w:t>
            </w:r>
          </w:p>
        </w:tc>
        <w:tc>
          <w:tcPr>
            <w:tcW w:w="2609" w:type="dxa"/>
            <w:gridSpan w:val="6"/>
            <w:shd w:val="clear" w:color="auto" w:fill="auto"/>
            <w:vAlign w:val="bottom"/>
          </w:tcPr>
          <w:p w:rsidR="001A5AE9" w:rsidRPr="002F27AE" w:rsidRDefault="001A5AE9" w:rsidP="00EF43AF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 xml:space="preserve">June </w:t>
            </w:r>
            <w:r w:rsidR="00CD39AA">
              <w:rPr>
                <w:rFonts w:cs="Arial"/>
              </w:rPr>
              <w:t>12</w:t>
            </w:r>
            <w:r w:rsidRPr="002F27AE">
              <w:rPr>
                <w:rFonts w:cs="Arial"/>
              </w:rPr>
              <w:t xml:space="preserve"> – </w:t>
            </w:r>
            <w:r w:rsidR="00CD39AA">
              <w:rPr>
                <w:rFonts w:cs="Arial"/>
              </w:rPr>
              <w:t>14</w:t>
            </w:r>
            <w:r w:rsidRPr="002F27AE">
              <w:rPr>
                <w:rFonts w:cs="Arial"/>
              </w:rPr>
              <w:t>, 20</w:t>
            </w:r>
            <w:r w:rsidR="00CD39AA">
              <w:rPr>
                <w:rFonts w:cs="Arial"/>
              </w:rPr>
              <w:t>20</w:t>
            </w:r>
          </w:p>
        </w:tc>
        <w:tc>
          <w:tcPr>
            <w:tcW w:w="553" w:type="dxa"/>
            <w:gridSpan w:val="2"/>
            <w:shd w:val="clear" w:color="auto" w:fill="auto"/>
            <w:vAlign w:val="bottom"/>
          </w:tcPr>
          <w:p w:rsidR="001A5AE9" w:rsidRPr="002F27AE" w:rsidRDefault="001A5AE9" w:rsidP="002F27A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</w:tc>
      </w:tr>
      <w:tr w:rsidR="00CD39AA" w:rsidRPr="002F27AE" w:rsidTr="003E210A">
        <w:trPr>
          <w:trHeight w:val="605"/>
        </w:trPr>
        <w:tc>
          <w:tcPr>
            <w:tcW w:w="1150" w:type="dxa"/>
            <w:gridSpan w:val="2"/>
            <w:shd w:val="clear" w:color="auto" w:fill="auto"/>
            <w:vAlign w:val="bottom"/>
          </w:tcPr>
          <w:p w:rsidR="00CD39AA" w:rsidRPr="002F27AE" w:rsidRDefault="00CD39AA" w:rsidP="00CD39AA">
            <w:pPr>
              <w:outlineLvl w:val="0"/>
              <w:rPr>
                <w:rFonts w:cs="Arial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CD39AA" w:rsidRPr="002F27AE" w:rsidRDefault="00CD39AA" w:rsidP="00CD39AA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28"/>
                <w:szCs w:val="28"/>
              </w:rPr>
            </w:pPr>
            <w:r w:rsidRPr="002F27AE">
              <w:rPr>
                <w:rFonts w:ascii="Wingdings" w:hAnsi="Wingdings" w:cs="Wingdings"/>
                <w:sz w:val="28"/>
                <w:szCs w:val="28"/>
              </w:rPr>
              <w:t></w:t>
            </w:r>
          </w:p>
        </w:tc>
        <w:tc>
          <w:tcPr>
            <w:tcW w:w="2701" w:type="dxa"/>
            <w:gridSpan w:val="3"/>
            <w:shd w:val="clear" w:color="auto" w:fill="auto"/>
            <w:vAlign w:val="bottom"/>
          </w:tcPr>
          <w:p w:rsidR="00CD39AA" w:rsidRPr="003E210A" w:rsidRDefault="00CD39AA" w:rsidP="00CD39AA">
            <w:pPr>
              <w:outlineLvl w:val="0"/>
              <w:rPr>
                <w:rFonts w:cs="Arial"/>
              </w:rPr>
            </w:pPr>
            <w:r>
              <w:rPr>
                <w:rFonts w:cs="Arial"/>
              </w:rPr>
              <w:t>June19</w:t>
            </w:r>
            <w:r w:rsidRPr="003E210A">
              <w:rPr>
                <w:rFonts w:cs="Arial"/>
                <w:vertAlign w:val="superscript"/>
              </w:rPr>
              <w:t>t</w:t>
            </w:r>
            <w:r>
              <w:rPr>
                <w:rFonts w:cs="Arial"/>
              </w:rPr>
              <w:t xml:space="preserve"> </w:t>
            </w:r>
            <w:r w:rsidRPr="002F27AE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June 2</w:t>
            </w:r>
            <w:r>
              <w:rPr>
                <w:rFonts w:cs="Arial"/>
              </w:rPr>
              <w:t>1</w:t>
            </w:r>
            <w:r>
              <w:rPr>
                <w:rFonts w:cs="Arial"/>
              </w:rPr>
              <w:t>, 20</w:t>
            </w:r>
            <w:r>
              <w:rPr>
                <w:rFonts w:cs="Arial"/>
              </w:rPr>
              <w:t>20</w:t>
            </w:r>
            <w:r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438" w:type="dxa"/>
            <w:gridSpan w:val="2"/>
            <w:shd w:val="clear" w:color="auto" w:fill="auto"/>
            <w:vAlign w:val="bottom"/>
          </w:tcPr>
          <w:p w:rsidR="00CD39AA" w:rsidRPr="002F27AE" w:rsidRDefault="00CD39AA" w:rsidP="00CD39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2F27AE">
              <w:rPr>
                <w:rFonts w:ascii="Wingdings" w:hAnsi="Wingdings" w:cs="Wingdings"/>
                <w:sz w:val="28"/>
                <w:szCs w:val="28"/>
              </w:rPr>
              <w:t></w:t>
            </w:r>
          </w:p>
        </w:tc>
        <w:tc>
          <w:tcPr>
            <w:tcW w:w="2609" w:type="dxa"/>
            <w:gridSpan w:val="6"/>
            <w:shd w:val="clear" w:color="auto" w:fill="auto"/>
            <w:vAlign w:val="bottom"/>
          </w:tcPr>
          <w:p w:rsidR="00CD39AA" w:rsidRPr="002F27AE" w:rsidRDefault="00CD39AA" w:rsidP="00CD39AA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 xml:space="preserve">June </w:t>
            </w:r>
            <w:r>
              <w:rPr>
                <w:rFonts w:cs="Arial"/>
              </w:rPr>
              <w:t>26</w:t>
            </w:r>
            <w:r w:rsidRPr="002F27AE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28</w:t>
            </w:r>
            <w:r w:rsidRPr="002F27AE">
              <w:rPr>
                <w:rFonts w:cs="Arial"/>
              </w:rPr>
              <w:t>, 20</w:t>
            </w:r>
            <w:r>
              <w:rPr>
                <w:rFonts w:cs="Arial"/>
              </w:rPr>
              <w:t>20</w:t>
            </w:r>
            <w:r>
              <w:rPr>
                <w:rFonts w:cs="Arial"/>
              </w:rPr>
              <w:t>9</w:t>
            </w:r>
          </w:p>
        </w:tc>
        <w:tc>
          <w:tcPr>
            <w:tcW w:w="553" w:type="dxa"/>
            <w:gridSpan w:val="2"/>
            <w:shd w:val="clear" w:color="auto" w:fill="auto"/>
            <w:vAlign w:val="bottom"/>
          </w:tcPr>
          <w:p w:rsidR="00CD39AA" w:rsidRPr="002F27AE" w:rsidRDefault="00CD39AA" w:rsidP="00CD39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shd w:val="clear" w:color="auto" w:fill="auto"/>
            <w:vAlign w:val="bottom"/>
          </w:tcPr>
          <w:p w:rsidR="00CD39AA" w:rsidRPr="002F27AE" w:rsidRDefault="00CD39AA" w:rsidP="00CD39AA">
            <w:pPr>
              <w:outlineLvl w:val="0"/>
              <w:rPr>
                <w:rFonts w:cs="Arial"/>
              </w:rPr>
            </w:pPr>
          </w:p>
        </w:tc>
      </w:tr>
      <w:tr w:rsidR="001A5AE9" w:rsidRPr="002F27AE" w:rsidTr="002F27AE">
        <w:trPr>
          <w:trHeight w:val="255"/>
        </w:trPr>
        <w:tc>
          <w:tcPr>
            <w:tcW w:w="10638" w:type="dxa"/>
            <w:gridSpan w:val="20"/>
            <w:shd w:val="clear" w:color="auto" w:fill="auto"/>
          </w:tcPr>
          <w:p w:rsidR="001A5AE9" w:rsidRPr="002F27AE" w:rsidRDefault="001A5AE9" w:rsidP="002F27AE">
            <w:pPr>
              <w:outlineLvl w:val="0"/>
              <w:rPr>
                <w:rFonts w:cs="Arial"/>
                <w:sz w:val="20"/>
                <w:szCs w:val="20"/>
              </w:rPr>
            </w:pPr>
            <w:r w:rsidRPr="002F27AE">
              <w:rPr>
                <w:rFonts w:cs="Arial"/>
                <w:sz w:val="20"/>
                <w:szCs w:val="20"/>
              </w:rPr>
              <w:t>(Please check one)</w:t>
            </w:r>
          </w:p>
        </w:tc>
      </w:tr>
      <w:tr w:rsidR="001A5AE9" w:rsidRPr="002F27AE" w:rsidTr="002F27AE">
        <w:trPr>
          <w:trHeight w:val="633"/>
        </w:trPr>
        <w:tc>
          <w:tcPr>
            <w:tcW w:w="2627" w:type="dxa"/>
            <w:gridSpan w:val="4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Participant’s Name</w:t>
            </w:r>
          </w:p>
        </w:tc>
        <w:tc>
          <w:tcPr>
            <w:tcW w:w="8011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</w:tc>
      </w:tr>
      <w:tr w:rsidR="001A5AE9" w:rsidRPr="002F27AE" w:rsidTr="002F27AE">
        <w:trPr>
          <w:trHeight w:val="650"/>
        </w:trPr>
        <w:tc>
          <w:tcPr>
            <w:tcW w:w="1150" w:type="dxa"/>
            <w:gridSpan w:val="2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Address</w:t>
            </w:r>
          </w:p>
        </w:tc>
        <w:tc>
          <w:tcPr>
            <w:tcW w:w="371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City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</w:tc>
        <w:tc>
          <w:tcPr>
            <w:tcW w:w="647" w:type="dxa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Zip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</w:tc>
      </w:tr>
      <w:tr w:rsidR="001A5AE9" w:rsidRPr="002F27AE" w:rsidTr="00CD39AA">
        <w:trPr>
          <w:trHeight w:val="633"/>
        </w:trPr>
        <w:tc>
          <w:tcPr>
            <w:tcW w:w="949" w:type="dxa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E-mail</w:t>
            </w:r>
          </w:p>
        </w:tc>
        <w:tc>
          <w:tcPr>
            <w:tcW w:w="383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Daytime Phone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Evening Phone</w:t>
            </w:r>
          </w:p>
        </w:tc>
        <w:tc>
          <w:tcPr>
            <w:tcW w:w="19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</w:tc>
      </w:tr>
      <w:tr w:rsidR="001A5AE9" w:rsidRPr="002F27AE" w:rsidTr="00CD39AA">
        <w:trPr>
          <w:trHeight w:val="4669"/>
        </w:trPr>
        <w:tc>
          <w:tcPr>
            <w:tcW w:w="10638" w:type="dxa"/>
            <w:gridSpan w:val="20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Please list specific nature of special request and need:</w:t>
            </w:r>
          </w:p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______________________________________________________________________________________</w:t>
            </w:r>
          </w:p>
          <w:p w:rsidR="001A5AE9" w:rsidRPr="002F27AE" w:rsidRDefault="001A5AE9" w:rsidP="002F27AE">
            <w:pPr>
              <w:outlineLvl w:val="0"/>
              <w:rPr>
                <w:rFonts w:cs="Arial"/>
                <w:sz w:val="20"/>
                <w:szCs w:val="20"/>
              </w:rPr>
            </w:pPr>
          </w:p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______________________________________________________________________________________</w:t>
            </w:r>
          </w:p>
          <w:p w:rsidR="001A5AE9" w:rsidRPr="002F27AE" w:rsidRDefault="001A5AE9" w:rsidP="002F27AE">
            <w:pPr>
              <w:outlineLvl w:val="0"/>
              <w:rPr>
                <w:rFonts w:cs="Arial"/>
                <w:sz w:val="20"/>
                <w:szCs w:val="20"/>
              </w:rPr>
            </w:pPr>
          </w:p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______________________________________________________________________________________</w:t>
            </w:r>
          </w:p>
          <w:p w:rsidR="001A5AE9" w:rsidRPr="002F27AE" w:rsidRDefault="001A5AE9" w:rsidP="002F27AE">
            <w:pPr>
              <w:outlineLvl w:val="0"/>
              <w:rPr>
                <w:rFonts w:cs="Arial"/>
                <w:sz w:val="20"/>
                <w:szCs w:val="20"/>
              </w:rPr>
            </w:pPr>
          </w:p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______________________________________________________________________________________</w:t>
            </w:r>
          </w:p>
          <w:p w:rsidR="001A5AE9" w:rsidRPr="002F27AE" w:rsidRDefault="001A5AE9" w:rsidP="002F27AE">
            <w:pPr>
              <w:outlineLvl w:val="0"/>
              <w:rPr>
                <w:rFonts w:cs="Arial"/>
                <w:sz w:val="20"/>
                <w:szCs w:val="20"/>
              </w:rPr>
            </w:pPr>
          </w:p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>______________________________________________________________________________________</w:t>
            </w:r>
          </w:p>
          <w:p w:rsidR="001A5AE9" w:rsidRPr="002F27AE" w:rsidRDefault="001A5AE9" w:rsidP="002F27AE">
            <w:pPr>
              <w:outlineLvl w:val="0"/>
              <w:rPr>
                <w:rFonts w:cs="Arial"/>
                <w:sz w:val="20"/>
                <w:szCs w:val="20"/>
              </w:rPr>
            </w:pPr>
          </w:p>
          <w:p w:rsidR="001A5AE9" w:rsidRPr="002F27AE" w:rsidRDefault="001A5AE9" w:rsidP="002F27AE">
            <w:pPr>
              <w:outlineLvl w:val="0"/>
              <w:rPr>
                <w:rFonts w:cs="Arial"/>
                <w:sz w:val="16"/>
                <w:szCs w:val="16"/>
              </w:rPr>
            </w:pPr>
            <w:r w:rsidRPr="002F27AE">
              <w:rPr>
                <w:rFonts w:cs="Arial"/>
                <w:sz w:val="22"/>
                <w:szCs w:val="22"/>
              </w:rPr>
              <w:t xml:space="preserve">We will make every effort </w:t>
            </w:r>
            <w:proofErr w:type="gramStart"/>
            <w:r w:rsidRPr="002F27AE">
              <w:rPr>
                <w:rFonts w:cs="Arial"/>
                <w:sz w:val="22"/>
                <w:szCs w:val="22"/>
              </w:rPr>
              <w:t>to insure that</w:t>
            </w:r>
            <w:proofErr w:type="gramEnd"/>
            <w:r w:rsidRPr="002F27AE">
              <w:rPr>
                <w:rFonts w:cs="Arial"/>
                <w:sz w:val="22"/>
                <w:szCs w:val="22"/>
              </w:rPr>
              <w:t xml:space="preserve"> all youth are able to enjoy the outdoors experience of </w:t>
            </w:r>
            <w:r w:rsidR="00607D7F" w:rsidRPr="002F27AE">
              <w:rPr>
                <w:rFonts w:cs="Arial"/>
                <w:sz w:val="22"/>
                <w:szCs w:val="22"/>
              </w:rPr>
              <w:t xml:space="preserve">Cub Scout </w:t>
            </w:r>
            <w:r w:rsidRPr="002F27AE">
              <w:rPr>
                <w:rFonts w:cs="Arial"/>
                <w:sz w:val="22"/>
                <w:szCs w:val="22"/>
              </w:rPr>
              <w:t>Resident Camp.  The individual care and responsibility for all youth, however, rests with the parents, leaders, and unit to which the youth is registered.</w:t>
            </w:r>
          </w:p>
        </w:tc>
      </w:tr>
      <w:tr w:rsidR="001A5AE9" w:rsidRPr="002F27AE" w:rsidTr="002F27AE">
        <w:trPr>
          <w:trHeight w:val="1703"/>
        </w:trPr>
        <w:tc>
          <w:tcPr>
            <w:tcW w:w="8838" w:type="dxa"/>
            <w:gridSpan w:val="18"/>
            <w:shd w:val="clear" w:color="auto" w:fill="auto"/>
            <w:vAlign w:val="bottom"/>
          </w:tcPr>
          <w:p w:rsidR="001A5AE9" w:rsidRPr="002F27AE" w:rsidRDefault="00383720" w:rsidP="002F27AE">
            <w:pPr>
              <w:spacing w:after="120"/>
              <w:ind w:right="-1728"/>
              <w:jc w:val="center"/>
              <w:outlineLvl w:val="0"/>
              <w:rPr>
                <w:rFonts w:cs="Arial"/>
                <w:b/>
                <w:i/>
              </w:rPr>
            </w:pPr>
            <w:r w:rsidRPr="002F27AE">
              <w:rPr>
                <w:rFonts w:cs="Arial"/>
                <w:b/>
                <w:i/>
              </w:rPr>
              <w:t>R</w:t>
            </w:r>
            <w:r w:rsidR="001A5AE9" w:rsidRPr="002F27AE">
              <w:rPr>
                <w:rFonts w:cs="Arial"/>
                <w:b/>
                <w:i/>
              </w:rPr>
              <w:t>eturn form to:</w:t>
            </w:r>
          </w:p>
          <w:p w:rsidR="001A5AE9" w:rsidRPr="002F27AE" w:rsidRDefault="001A5AE9" w:rsidP="002F27AE">
            <w:pPr>
              <w:ind w:right="-1728"/>
              <w:jc w:val="center"/>
              <w:outlineLvl w:val="0"/>
              <w:rPr>
                <w:rFonts w:cs="Arial"/>
                <w:b/>
              </w:rPr>
            </w:pPr>
            <w:r w:rsidRPr="002F27AE">
              <w:rPr>
                <w:rFonts w:cs="Arial"/>
                <w:b/>
              </w:rPr>
              <w:t>Indian Nations Council</w:t>
            </w:r>
          </w:p>
          <w:p w:rsidR="001A5AE9" w:rsidRPr="002F27AE" w:rsidRDefault="001A5AE9" w:rsidP="002F27AE">
            <w:pPr>
              <w:ind w:right="-1728"/>
              <w:jc w:val="center"/>
              <w:outlineLvl w:val="0"/>
              <w:rPr>
                <w:rFonts w:cs="Arial"/>
                <w:b/>
              </w:rPr>
            </w:pPr>
            <w:r w:rsidRPr="002F27AE">
              <w:rPr>
                <w:rFonts w:cs="Arial"/>
                <w:b/>
              </w:rPr>
              <w:t xml:space="preserve">Boy Scouts of </w:t>
            </w:r>
            <w:smartTag w:uri="urn:schemas-microsoft-com:office:smarttags" w:element="country-region">
              <w:smartTag w:uri="urn:schemas-microsoft-com:office:smarttags" w:element="place">
                <w:r w:rsidRPr="002F27AE">
                  <w:rPr>
                    <w:rFonts w:cs="Arial"/>
                    <w:b/>
                  </w:rPr>
                  <w:t>America</w:t>
                </w:r>
              </w:smartTag>
            </w:smartTag>
          </w:p>
          <w:p w:rsidR="001A5AE9" w:rsidRPr="002F27AE" w:rsidRDefault="001A5AE9" w:rsidP="002F27AE">
            <w:pPr>
              <w:ind w:right="-1728"/>
              <w:jc w:val="center"/>
              <w:outlineLvl w:val="0"/>
              <w:rPr>
                <w:rFonts w:cs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2F27AE">
                  <w:rPr>
                    <w:rFonts w:cs="Arial"/>
                    <w:b/>
                  </w:rPr>
                  <w:t>4295 S Garnett Rd</w:t>
                </w:r>
              </w:smartTag>
            </w:smartTag>
          </w:p>
          <w:p w:rsidR="001A5AE9" w:rsidRPr="002F27AE" w:rsidRDefault="001A5AE9" w:rsidP="002F27AE">
            <w:pPr>
              <w:ind w:right="-1728"/>
              <w:jc w:val="center"/>
              <w:outlineLvl w:val="0"/>
              <w:rPr>
                <w:rFonts w:cs="Arial"/>
                <w:b/>
              </w:rPr>
            </w:pPr>
            <w:smartTag w:uri="urn:schemas-microsoft-com:office:smarttags" w:element="City">
              <w:r w:rsidRPr="002F27AE">
                <w:rPr>
                  <w:rFonts w:cs="Arial"/>
                  <w:b/>
                </w:rPr>
                <w:t>Tulsa</w:t>
              </w:r>
            </w:smartTag>
            <w:r w:rsidRPr="002F27AE">
              <w:rPr>
                <w:rFonts w:cs="Arial"/>
                <w:b/>
              </w:rPr>
              <w:t xml:space="preserve">, </w:t>
            </w:r>
            <w:smartTag w:uri="urn:schemas-microsoft-com:office:smarttags" w:element="State">
              <w:r w:rsidRPr="002F27AE">
                <w:rPr>
                  <w:rFonts w:cs="Arial"/>
                  <w:b/>
                </w:rPr>
                <w:t>OK</w:t>
              </w:r>
            </w:smartTag>
            <w:r w:rsidRPr="002F27AE">
              <w:rPr>
                <w:rFonts w:cs="Arial"/>
                <w:b/>
              </w:rPr>
              <w:t xml:space="preserve"> 74146-4261</w:t>
            </w:r>
          </w:p>
          <w:p w:rsidR="00607D7F" w:rsidRPr="002F27AE" w:rsidRDefault="00607D7F" w:rsidP="002F27AE">
            <w:pPr>
              <w:ind w:right="-1818"/>
              <w:jc w:val="right"/>
              <w:outlineLvl w:val="0"/>
              <w:rPr>
                <w:rFonts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1A5AE9" w:rsidRPr="002F27AE" w:rsidRDefault="001A5AE9" w:rsidP="002F27AE">
            <w:pPr>
              <w:outlineLvl w:val="0"/>
              <w:rPr>
                <w:rFonts w:cs="Arial"/>
              </w:rPr>
            </w:pPr>
          </w:p>
          <w:p w:rsidR="00607D7F" w:rsidRPr="002F27AE" w:rsidRDefault="00607D7F" w:rsidP="002F27AE">
            <w:pPr>
              <w:outlineLvl w:val="0"/>
              <w:rPr>
                <w:rFonts w:cs="Arial"/>
              </w:rPr>
            </w:pPr>
          </w:p>
          <w:p w:rsidR="00607D7F" w:rsidRPr="002F27AE" w:rsidRDefault="00607D7F" w:rsidP="002F27AE">
            <w:pPr>
              <w:outlineLvl w:val="0"/>
              <w:rPr>
                <w:rFonts w:cs="Arial"/>
              </w:rPr>
            </w:pPr>
          </w:p>
          <w:p w:rsidR="00607D7F" w:rsidRPr="002F27AE" w:rsidRDefault="00607D7F" w:rsidP="002F27AE">
            <w:pPr>
              <w:outlineLvl w:val="0"/>
              <w:rPr>
                <w:rFonts w:cs="Arial"/>
              </w:rPr>
            </w:pPr>
          </w:p>
          <w:p w:rsidR="00607D7F" w:rsidRPr="002F27AE" w:rsidRDefault="00383720" w:rsidP="002F27AE">
            <w:pPr>
              <w:outlineLvl w:val="0"/>
              <w:rPr>
                <w:rFonts w:cs="Arial"/>
                <w:b/>
              </w:rPr>
            </w:pPr>
            <w:r w:rsidRPr="002F27AE">
              <w:rPr>
                <w:rFonts w:cs="Arial"/>
                <w:b/>
              </w:rPr>
              <w:t>EVENT #6711</w:t>
            </w:r>
          </w:p>
        </w:tc>
      </w:tr>
      <w:tr w:rsidR="001A5AE9" w:rsidRPr="002F27AE" w:rsidTr="002F27AE">
        <w:trPr>
          <w:trHeight w:val="453"/>
        </w:trPr>
        <w:tc>
          <w:tcPr>
            <w:tcW w:w="10638" w:type="dxa"/>
            <w:gridSpan w:val="20"/>
            <w:shd w:val="clear" w:color="auto" w:fill="auto"/>
            <w:vAlign w:val="bottom"/>
          </w:tcPr>
          <w:p w:rsidR="001A5AE9" w:rsidRPr="002F27AE" w:rsidRDefault="001A5AE9" w:rsidP="00E21DB3">
            <w:pPr>
              <w:jc w:val="center"/>
              <w:outlineLvl w:val="0"/>
              <w:rPr>
                <w:rFonts w:cs="Arial"/>
              </w:rPr>
            </w:pPr>
            <w:r w:rsidRPr="002F27AE">
              <w:rPr>
                <w:rFonts w:cs="Arial"/>
              </w:rPr>
              <w:t xml:space="preserve">For additional information contact </w:t>
            </w:r>
            <w:r w:rsidR="003E210A">
              <w:rPr>
                <w:rFonts w:cs="Arial"/>
              </w:rPr>
              <w:t>Holly Worden</w:t>
            </w:r>
            <w:r w:rsidR="00D676AA" w:rsidRPr="002F27AE">
              <w:rPr>
                <w:rFonts w:cs="Arial"/>
              </w:rPr>
              <w:t xml:space="preserve"> </w:t>
            </w:r>
            <w:r w:rsidRPr="002F27AE">
              <w:rPr>
                <w:rFonts w:cs="Arial"/>
              </w:rPr>
              <w:t xml:space="preserve">at (918) </w:t>
            </w:r>
            <w:r w:rsidR="003E210A">
              <w:rPr>
                <w:rFonts w:cs="Arial"/>
              </w:rPr>
              <w:t>392</w:t>
            </w:r>
            <w:r w:rsidRPr="002F27AE">
              <w:rPr>
                <w:rFonts w:cs="Arial"/>
              </w:rPr>
              <w:t>-</w:t>
            </w:r>
            <w:r w:rsidR="003E210A">
              <w:rPr>
                <w:rFonts w:cs="Arial"/>
              </w:rPr>
              <w:t>12</w:t>
            </w:r>
            <w:r w:rsidR="00CD39AA">
              <w:rPr>
                <w:rFonts w:cs="Arial"/>
              </w:rPr>
              <w:t>33</w:t>
            </w:r>
            <w:r w:rsidRPr="002F27AE">
              <w:rPr>
                <w:rFonts w:cs="Arial"/>
              </w:rPr>
              <w:t>.</w:t>
            </w:r>
          </w:p>
        </w:tc>
      </w:tr>
      <w:bookmarkEnd w:id="0"/>
      <w:bookmarkEnd w:id="1"/>
    </w:tbl>
    <w:p w:rsidR="00383720" w:rsidRPr="00CE01A8" w:rsidRDefault="00383720" w:rsidP="0092553E">
      <w:pPr>
        <w:tabs>
          <w:tab w:val="right" w:pos="10530"/>
        </w:tabs>
        <w:rPr>
          <w:sz w:val="8"/>
          <w:szCs w:val="8"/>
        </w:rPr>
      </w:pPr>
    </w:p>
    <w:sectPr w:rsidR="00383720" w:rsidRPr="00CE01A8" w:rsidSect="00B362B1">
      <w:pgSz w:w="12240" w:h="15840" w:code="1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75" w:rsidRDefault="00EB4A75">
      <w:r>
        <w:separator/>
      </w:r>
    </w:p>
  </w:endnote>
  <w:endnote w:type="continuationSeparator" w:id="0">
    <w:p w:rsidR="00EB4A75" w:rsidRDefault="00EB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75" w:rsidRDefault="00EB4A75">
      <w:r>
        <w:separator/>
      </w:r>
    </w:p>
  </w:footnote>
  <w:footnote w:type="continuationSeparator" w:id="0">
    <w:p w:rsidR="00EB4A75" w:rsidRDefault="00EB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B0C9C"/>
    <w:multiLevelType w:val="hybridMultilevel"/>
    <w:tmpl w:val="C676398C"/>
    <w:lvl w:ilvl="0" w:tplc="F44CC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B668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58C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0022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39C25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1922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71EE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54477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1AA87C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A4"/>
    <w:rsid w:val="00137B0D"/>
    <w:rsid w:val="00191261"/>
    <w:rsid w:val="001A5AE9"/>
    <w:rsid w:val="002634B5"/>
    <w:rsid w:val="002B6BC5"/>
    <w:rsid w:val="002F27AE"/>
    <w:rsid w:val="00307017"/>
    <w:rsid w:val="003426AC"/>
    <w:rsid w:val="00383720"/>
    <w:rsid w:val="003E210A"/>
    <w:rsid w:val="00400DF9"/>
    <w:rsid w:val="004479DF"/>
    <w:rsid w:val="0045449C"/>
    <w:rsid w:val="00503924"/>
    <w:rsid w:val="00552E07"/>
    <w:rsid w:val="005650E5"/>
    <w:rsid w:val="00567471"/>
    <w:rsid w:val="00607D7F"/>
    <w:rsid w:val="00667447"/>
    <w:rsid w:val="006A0387"/>
    <w:rsid w:val="006C6727"/>
    <w:rsid w:val="007B5F77"/>
    <w:rsid w:val="007E1143"/>
    <w:rsid w:val="00810BF9"/>
    <w:rsid w:val="00821665"/>
    <w:rsid w:val="00832658"/>
    <w:rsid w:val="00840B74"/>
    <w:rsid w:val="008C4793"/>
    <w:rsid w:val="008D2A54"/>
    <w:rsid w:val="008F3B7B"/>
    <w:rsid w:val="0092553E"/>
    <w:rsid w:val="009411A4"/>
    <w:rsid w:val="009551B2"/>
    <w:rsid w:val="00962081"/>
    <w:rsid w:val="009970BA"/>
    <w:rsid w:val="00A852C1"/>
    <w:rsid w:val="00AB4AE3"/>
    <w:rsid w:val="00AF5A7E"/>
    <w:rsid w:val="00B362B1"/>
    <w:rsid w:val="00B76129"/>
    <w:rsid w:val="00BF5467"/>
    <w:rsid w:val="00C2634B"/>
    <w:rsid w:val="00C8236E"/>
    <w:rsid w:val="00CC0A7A"/>
    <w:rsid w:val="00CD39AA"/>
    <w:rsid w:val="00CE01A8"/>
    <w:rsid w:val="00D022D6"/>
    <w:rsid w:val="00D676AA"/>
    <w:rsid w:val="00DD4DD9"/>
    <w:rsid w:val="00DF262D"/>
    <w:rsid w:val="00E21DB3"/>
    <w:rsid w:val="00E312BE"/>
    <w:rsid w:val="00EB4A75"/>
    <w:rsid w:val="00EB54A2"/>
    <w:rsid w:val="00EC41D7"/>
    <w:rsid w:val="00EF43AF"/>
    <w:rsid w:val="00F223D6"/>
    <w:rsid w:val="00F24A49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0AEE6AA"/>
  <w15:chartTrackingRefBased/>
  <w15:docId w15:val="{4AD4A59A-DF15-4CD8-852A-DEFE0291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E01A8"/>
    <w:rPr>
      <w:color w:val="0000FF"/>
      <w:u w:val="single"/>
    </w:rPr>
  </w:style>
  <w:style w:type="table" w:styleId="TableGrid">
    <w:name w:val="Table Grid"/>
    <w:basedOn w:val="TableNormal"/>
    <w:rsid w:val="00CE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A0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BALOO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BALOO</dc:title>
  <dc:subject/>
  <dc:creator>Denise Bahler</dc:creator>
  <cp:keywords/>
  <dc:description/>
  <cp:lastModifiedBy>Holly Worden</cp:lastModifiedBy>
  <cp:revision>2</cp:revision>
  <cp:lastPrinted>2017-01-05T22:02:00Z</cp:lastPrinted>
  <dcterms:created xsi:type="dcterms:W3CDTF">2020-01-10T19:46:00Z</dcterms:created>
  <dcterms:modified xsi:type="dcterms:W3CDTF">2020-01-10T19:46:00Z</dcterms:modified>
</cp:coreProperties>
</file>