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2688"/>
        <w:gridCol w:w="5828"/>
      </w:tblGrid>
      <w:tr w:rsidR="00D61B85" w14:paraId="7F4EB1B4" w14:textId="77777777">
        <w:tblPrEx>
          <w:tblCellMar>
            <w:top w:w="0" w:type="dxa"/>
            <w:bottom w:w="0" w:type="dxa"/>
          </w:tblCellMar>
        </w:tblPrEx>
        <w:tc>
          <w:tcPr>
            <w:tcW w:w="38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6B484D7" w14:textId="77777777" w:rsidR="00D61B85" w:rsidRDefault="00E606B5">
            <w:pPr>
              <w:spacing w:after="0" w:line="240" w:lineRule="auto"/>
              <w:jc w:val="right"/>
            </w:pPr>
            <w:r>
              <w:rPr>
                <w:rFonts w:ascii="Garamond" w:eastAsia="Garamond" w:hAnsi="Garamond" w:cs="Garamond"/>
                <w:b/>
                <w:sz w:val="24"/>
              </w:rPr>
              <w:t>Merit Badge:</w:t>
            </w:r>
          </w:p>
        </w:tc>
        <w:tc>
          <w:tcPr>
            <w:tcW w:w="623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6658FF80" w14:textId="77777777" w:rsidR="00D61B85" w:rsidRDefault="00E606B5">
            <w:pPr>
              <w:spacing w:after="0" w:line="240" w:lineRule="auto"/>
            </w:pPr>
            <w:r>
              <w:rPr>
                <w:rFonts w:ascii="Arial Black" w:eastAsia="Arial Black" w:hAnsi="Arial Black" w:cs="Arial Black"/>
                <w:sz w:val="24"/>
              </w:rPr>
              <w:t>Home Repairs</w:t>
            </w:r>
          </w:p>
        </w:tc>
      </w:tr>
      <w:tr w:rsidR="00D61B85" w14:paraId="2DA10D68" w14:textId="77777777">
        <w:tblPrEx>
          <w:tblCellMar>
            <w:top w:w="0" w:type="dxa"/>
            <w:bottom w:w="0" w:type="dxa"/>
          </w:tblCellMar>
        </w:tblPrEx>
        <w:tc>
          <w:tcPr>
            <w:tcW w:w="38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9044F4A" w14:textId="77777777" w:rsidR="00D61B85" w:rsidRDefault="00E606B5">
            <w:pPr>
              <w:spacing w:after="0" w:line="240" w:lineRule="auto"/>
              <w:jc w:val="right"/>
            </w:pPr>
            <w:r>
              <w:rPr>
                <w:rFonts w:ascii="Garamond" w:eastAsia="Garamond" w:hAnsi="Garamond" w:cs="Garamond"/>
                <w:b/>
                <w:sz w:val="24"/>
              </w:rPr>
              <w:t>Counselor Name: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14:paraId="056277F8" w14:textId="77777777" w:rsidR="00D61B85" w:rsidRDefault="00E606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Jim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Subka</w:t>
            </w:r>
            <w:proofErr w:type="spellEnd"/>
          </w:p>
        </w:tc>
      </w:tr>
      <w:tr w:rsidR="00D61B85" w14:paraId="4270183D" w14:textId="77777777">
        <w:tblPrEx>
          <w:tblCellMar>
            <w:top w:w="0" w:type="dxa"/>
            <w:bottom w:w="0" w:type="dxa"/>
          </w:tblCellMar>
        </w:tblPrEx>
        <w:tc>
          <w:tcPr>
            <w:tcW w:w="38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68C1DFC" w14:textId="77777777" w:rsidR="00D61B85" w:rsidRDefault="00E606B5">
            <w:pPr>
              <w:spacing w:after="0" w:line="240" w:lineRule="auto"/>
              <w:jc w:val="right"/>
            </w:pPr>
            <w:r>
              <w:rPr>
                <w:rFonts w:ascii="Garamond" w:eastAsia="Garamond" w:hAnsi="Garamond" w:cs="Garamond"/>
                <w:b/>
                <w:sz w:val="24"/>
              </w:rPr>
              <w:t>Phone Number: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14:paraId="1866FFCD" w14:textId="77777777" w:rsidR="00D61B85" w:rsidRDefault="00E606B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708.287.4730</w:t>
            </w:r>
          </w:p>
        </w:tc>
      </w:tr>
      <w:tr w:rsidR="00D61B85" w14:paraId="7D4B377C" w14:textId="77777777">
        <w:tblPrEx>
          <w:tblCellMar>
            <w:top w:w="0" w:type="dxa"/>
            <w:bottom w:w="0" w:type="dxa"/>
          </w:tblCellMar>
        </w:tblPrEx>
        <w:tc>
          <w:tcPr>
            <w:tcW w:w="38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15EC1E9" w14:textId="77777777" w:rsidR="00D61B85" w:rsidRDefault="00E606B5">
            <w:pPr>
              <w:spacing w:after="0" w:line="240" w:lineRule="auto"/>
              <w:jc w:val="right"/>
            </w:pPr>
            <w:r>
              <w:rPr>
                <w:rFonts w:ascii="Garamond" w:eastAsia="Garamond" w:hAnsi="Garamond" w:cs="Garamond"/>
                <w:b/>
                <w:sz w:val="24"/>
              </w:rPr>
              <w:t>E-mail Address: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14:paraId="0B41FB1D" w14:textId="77777777" w:rsidR="00D61B85" w:rsidRDefault="00E606B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jimsubka@sbcglobal.net</w:t>
            </w:r>
          </w:p>
        </w:tc>
      </w:tr>
      <w:tr w:rsidR="00D61B85" w14:paraId="3B38E100" w14:textId="77777777">
        <w:tblPrEx>
          <w:tblCellMar>
            <w:top w:w="0" w:type="dxa"/>
            <w:bottom w:w="0" w:type="dxa"/>
          </w:tblCellMar>
        </w:tblPrEx>
        <w:tc>
          <w:tcPr>
            <w:tcW w:w="38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99C99D7" w14:textId="77777777" w:rsidR="00D61B85" w:rsidRDefault="00E606B5">
            <w:pPr>
              <w:spacing w:after="0" w:line="240" w:lineRule="auto"/>
              <w:jc w:val="right"/>
            </w:pPr>
            <w:r>
              <w:rPr>
                <w:rFonts w:ascii="Garamond" w:eastAsia="Garamond" w:hAnsi="Garamond" w:cs="Garamond"/>
                <w:b/>
                <w:sz w:val="24"/>
              </w:rPr>
              <w:t>Preferred Method of Contact: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14:paraId="17C6A872" w14:textId="77777777" w:rsidR="00D61B85" w:rsidRDefault="00E606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</w:tr>
      <w:tr w:rsidR="00D61B85" w14:paraId="779B6AF4" w14:textId="77777777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01C90B3" w14:textId="77777777" w:rsidR="00D61B85" w:rsidRDefault="00D61B85">
            <w:pPr>
              <w:spacing w:after="0" w:line="240" w:lineRule="auto"/>
              <w:ind w:left="113" w:right="113"/>
              <w:jc w:val="right"/>
              <w:rPr>
                <w:rFonts w:ascii="Garamond" w:eastAsia="Garamond" w:hAnsi="Garamond" w:cs="Garamond"/>
                <w:sz w:val="20"/>
              </w:rPr>
            </w:pPr>
          </w:p>
          <w:p w14:paraId="32E7D262" w14:textId="77777777" w:rsidR="00D61B85" w:rsidRDefault="00D61B85">
            <w:pPr>
              <w:spacing w:after="0" w:line="240" w:lineRule="auto"/>
              <w:ind w:left="113" w:right="113"/>
            </w:pPr>
          </w:p>
        </w:tc>
        <w:tc>
          <w:tcPr>
            <w:tcW w:w="28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27ECBA7" w14:textId="77777777" w:rsidR="00D61B85" w:rsidRDefault="00E606B5">
            <w:pPr>
              <w:spacing w:after="0" w:line="240" w:lineRule="auto"/>
              <w:jc w:val="right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Prerequisites:</w:t>
            </w:r>
          </w:p>
          <w:p w14:paraId="5557752C" w14:textId="77777777" w:rsidR="00D61B85" w:rsidRDefault="00E606B5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i/>
                <w:sz w:val="20"/>
              </w:rPr>
              <w:t>list all requirements which need</w:t>
            </w:r>
            <w:r>
              <w:rPr>
                <w:rFonts w:ascii="Garamond" w:eastAsia="Garamond" w:hAnsi="Garamond" w:cs="Garamond"/>
                <w:i/>
                <w:sz w:val="20"/>
              </w:rPr>
              <w:br/>
            </w:r>
            <w:r>
              <w:rPr>
                <w:rFonts w:ascii="Garamond" w:eastAsia="Garamond" w:hAnsi="Garamond" w:cs="Garamond"/>
                <w:i/>
                <w:sz w:val="20"/>
              </w:rPr>
              <w:t>to be completed in advance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tcMar>
              <w:left w:w="10" w:type="dxa"/>
              <w:right w:w="10" w:type="dxa"/>
            </w:tcMar>
          </w:tcPr>
          <w:p w14:paraId="1736F8F9" w14:textId="77777777" w:rsidR="00D61B85" w:rsidRDefault="00D61B85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2FA26B9" w14:textId="77777777" w:rsidR="00D61B85" w:rsidRDefault="00E606B5">
            <w:pPr>
              <w:tabs>
                <w:tab w:val="left" w:pos="16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Complete 1a and 1b from the Merit Badge Workbook prior to the meeting.  </w:t>
            </w:r>
          </w:p>
          <w:p w14:paraId="41AC5EE0" w14:textId="000F02BC" w:rsidR="00D61B85" w:rsidRDefault="00E606B5">
            <w:pPr>
              <w:tabs>
                <w:tab w:val="left" w:pos="16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Under a parent or </w:t>
            </w:r>
            <w:r>
              <w:rPr>
                <w:rFonts w:ascii="Calibri" w:eastAsia="Calibri" w:hAnsi="Calibri" w:cs="Calibri"/>
              </w:rPr>
              <w:t>guardians</w:t>
            </w:r>
            <w:r>
              <w:rPr>
                <w:rFonts w:ascii="Calibri" w:eastAsia="Calibri" w:hAnsi="Calibri" w:cs="Calibri"/>
              </w:rPr>
              <w:t xml:space="preserve"> supervision complete the requirements for 2 through 6, either prior to or after class and list your specific projects. Please </w:t>
            </w:r>
            <w:r>
              <w:rPr>
                <w:rFonts w:ascii="Calibri" w:eastAsia="Calibri" w:hAnsi="Calibri" w:cs="Calibri"/>
              </w:rPr>
              <w:t>take pictures of projects or have the parent or guardian initial the completed tasks. Please email me</w:t>
            </w:r>
            <w:r>
              <w:rPr>
                <w:rFonts w:ascii="Calibri" w:eastAsia="Calibri" w:hAnsi="Calibri" w:cs="Calibri"/>
              </w:rPr>
              <w:t xml:space="preserve"> your partial or completed merit badge work</w:t>
            </w:r>
            <w:r>
              <w:rPr>
                <w:rFonts w:ascii="Calibri" w:eastAsia="Calibri" w:hAnsi="Calibri" w:cs="Calibri"/>
              </w:rPr>
              <w:t>book 2 days prior to the class.</w:t>
            </w:r>
          </w:p>
          <w:p w14:paraId="0CC07EC9" w14:textId="77777777" w:rsidR="00D61B85" w:rsidRDefault="00D61B85">
            <w:pPr>
              <w:tabs>
                <w:tab w:val="left" w:pos="160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FCC9C77" w14:textId="77777777" w:rsidR="00D61B85" w:rsidRDefault="00D61B85">
            <w:pPr>
              <w:tabs>
                <w:tab w:val="left" w:pos="1605"/>
              </w:tabs>
              <w:spacing w:after="0" w:line="240" w:lineRule="auto"/>
            </w:pPr>
          </w:p>
        </w:tc>
      </w:tr>
      <w:tr w:rsidR="00D61B85" w14:paraId="598ADAD0" w14:textId="77777777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062F7CC" w14:textId="77777777" w:rsidR="00D61B85" w:rsidRDefault="00D61B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FC908FB" w14:textId="77777777" w:rsidR="00D61B85" w:rsidRDefault="00E606B5">
            <w:pPr>
              <w:spacing w:after="0" w:line="240" w:lineRule="auto"/>
              <w:jc w:val="right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Class Work:</w:t>
            </w:r>
          </w:p>
          <w:p w14:paraId="2E6A3DAE" w14:textId="77777777" w:rsidR="00D61B85" w:rsidRDefault="00E606B5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i/>
                <w:sz w:val="20"/>
              </w:rPr>
              <w:t>list all requirements which</w:t>
            </w:r>
            <w:r>
              <w:rPr>
                <w:rFonts w:ascii="Garamond" w:eastAsia="Garamond" w:hAnsi="Garamond" w:cs="Garamond"/>
                <w:i/>
                <w:sz w:val="20"/>
              </w:rPr>
              <w:br/>
              <w:t xml:space="preserve"> will be completed in class</w:t>
            </w:r>
          </w:p>
        </w:tc>
        <w:tc>
          <w:tcPr>
            <w:tcW w:w="6234" w:type="dxa"/>
            <w:vMerge w:val="restart"/>
            <w:tcBorders>
              <w:top w:val="single" w:sz="4" w:space="0" w:color="EAEAEA"/>
              <w:left w:val="single" w:sz="4" w:space="0" w:color="000000"/>
              <w:bottom w:val="single" w:sz="4" w:space="0" w:color="FFFFFF"/>
              <w:right w:val="single" w:sz="4" w:space="0" w:color="EAEAEA"/>
            </w:tcBorders>
            <w:shd w:val="clear" w:color="auto" w:fill="D9D9D9"/>
            <w:tcMar>
              <w:left w:w="10" w:type="dxa"/>
              <w:right w:w="10" w:type="dxa"/>
            </w:tcMar>
          </w:tcPr>
          <w:p w14:paraId="3CCD1467" w14:textId="22855415" w:rsidR="00D61B85" w:rsidRDefault="00E6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Calibri"/>
              </w:rPr>
              <w:t xml:space="preserve">Be </w:t>
            </w:r>
            <w:r w:rsidR="006A5A81">
              <w:rPr>
                <w:rFonts w:ascii="Calibri" w:eastAsia="Calibri" w:hAnsi="Calibri" w:cs="Calibri"/>
              </w:rPr>
              <w:t>prepared</w:t>
            </w:r>
            <w:r>
              <w:rPr>
                <w:rFonts w:ascii="Calibri" w:eastAsia="Calibri" w:hAnsi="Calibri" w:cs="Calibri"/>
              </w:rPr>
              <w:t xml:space="preserve"> to discuss your responses to 1a and 1b.</w:t>
            </w:r>
          </w:p>
          <w:p w14:paraId="2294853E" w14:textId="77777777" w:rsidR="00D61B85" w:rsidRDefault="00D6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6C85C7D" w14:textId="77777777" w:rsidR="00D61B85" w:rsidRDefault="00D6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F90ED65" w14:textId="77777777" w:rsidR="00D61B85" w:rsidRDefault="00D6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5F00832" w14:textId="77777777" w:rsidR="00D61B85" w:rsidRDefault="00D6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4772B19" w14:textId="77777777" w:rsidR="00D61B85" w:rsidRDefault="00D6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ABD3C1D" w14:textId="77777777" w:rsidR="00D61B85" w:rsidRDefault="00D6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8B8232A" w14:textId="77777777" w:rsidR="00D61B85" w:rsidRDefault="00D6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B29DB32" w14:textId="77777777" w:rsidR="00D61B85" w:rsidRDefault="00D61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FCAFE4E" w14:textId="77777777" w:rsidR="00D61B85" w:rsidRDefault="00D61B85">
            <w:pPr>
              <w:spacing w:after="0" w:line="240" w:lineRule="auto"/>
            </w:pPr>
          </w:p>
        </w:tc>
      </w:tr>
      <w:tr w:rsidR="00D61B85" w14:paraId="190E251D" w14:textId="77777777">
        <w:tblPrEx>
          <w:tblCellMar>
            <w:top w:w="0" w:type="dxa"/>
            <w:bottom w:w="0" w:type="dxa"/>
          </w:tblCellMar>
        </w:tblPrEx>
        <w:tc>
          <w:tcPr>
            <w:tcW w:w="95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EF94DBB" w14:textId="77777777" w:rsidR="00D61B85" w:rsidRDefault="00D61B8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D27D58C" w14:textId="77777777" w:rsidR="00D61B85" w:rsidRDefault="00D61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4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tcMar>
              <w:left w:w="10" w:type="dxa"/>
              <w:right w:w="10" w:type="dxa"/>
            </w:tcMar>
          </w:tcPr>
          <w:p w14:paraId="7C385B29" w14:textId="77777777" w:rsidR="00D61B85" w:rsidRDefault="00D61B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1B85" w14:paraId="636A896D" w14:textId="77777777">
        <w:tblPrEx>
          <w:tblCellMar>
            <w:top w:w="0" w:type="dxa"/>
            <w:bottom w:w="0" w:type="dxa"/>
          </w:tblCellMar>
        </w:tblPrEx>
        <w:tc>
          <w:tcPr>
            <w:tcW w:w="38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EB28EB2" w14:textId="77777777" w:rsidR="00D61B85" w:rsidRDefault="00E606B5">
            <w:pPr>
              <w:spacing w:after="0" w:line="240" w:lineRule="auto"/>
              <w:jc w:val="right"/>
            </w:pPr>
            <w:r>
              <w:rPr>
                <w:rFonts w:ascii="Garamond" w:eastAsia="Garamond" w:hAnsi="Garamond" w:cs="Garamond"/>
                <w:b/>
                <w:sz w:val="24"/>
              </w:rPr>
              <w:t>Use of “Online” Workbook: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14:paraId="33190F3E" w14:textId="77777777" w:rsidR="00D61B85" w:rsidRDefault="00E606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Found at   =   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http://usscouts.org/mb/worksheets</w:t>
              </w:r>
            </w:hyperlink>
          </w:p>
        </w:tc>
      </w:tr>
      <w:tr w:rsidR="00D61B85" w14:paraId="45B792B4" w14:textId="77777777">
        <w:tblPrEx>
          <w:tblCellMar>
            <w:top w:w="0" w:type="dxa"/>
            <w:bottom w:w="0" w:type="dxa"/>
          </w:tblCellMar>
        </w:tblPrEx>
        <w:tc>
          <w:tcPr>
            <w:tcW w:w="38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926F484" w14:textId="77777777" w:rsidR="00D61B85" w:rsidRDefault="00E606B5">
            <w:pPr>
              <w:spacing w:after="0" w:line="240" w:lineRule="auto"/>
              <w:jc w:val="right"/>
            </w:pPr>
            <w:r>
              <w:rPr>
                <w:rFonts w:ascii="Garamond" w:eastAsia="Garamond" w:hAnsi="Garamond" w:cs="Garamond"/>
                <w:b/>
                <w:sz w:val="24"/>
              </w:rPr>
              <w:t>Purchase of Merit Badge Booklet: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tcMar>
              <w:left w:w="10" w:type="dxa"/>
              <w:right w:w="10" w:type="dxa"/>
            </w:tcMar>
            <w:vAlign w:val="center"/>
          </w:tcPr>
          <w:p w14:paraId="367F1E3B" w14:textId="77777777" w:rsidR="00D61B85" w:rsidRDefault="00E606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NOT REQUIRED</w:t>
            </w:r>
          </w:p>
        </w:tc>
      </w:tr>
      <w:tr w:rsidR="00D61B85" w14:paraId="7080A756" w14:textId="77777777">
        <w:tblPrEx>
          <w:tblCellMar>
            <w:top w:w="0" w:type="dxa"/>
            <w:bottom w:w="0" w:type="dxa"/>
          </w:tblCellMar>
        </w:tblPrEx>
        <w:tc>
          <w:tcPr>
            <w:tcW w:w="38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E83D1FE" w14:textId="77777777" w:rsidR="00D61B85" w:rsidRDefault="00E606B5">
            <w:pPr>
              <w:spacing w:after="0" w:line="240" w:lineRule="auto"/>
              <w:jc w:val="right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Number of Sessions needed:</w:t>
            </w:r>
          </w:p>
          <w:p w14:paraId="121BC582" w14:textId="77777777" w:rsidR="00D61B85" w:rsidRDefault="00E606B5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i/>
                <w:sz w:val="20"/>
              </w:rPr>
              <w:t>each session is 2 hours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tcMar>
              <w:left w:w="10" w:type="dxa"/>
              <w:right w:w="10" w:type="dxa"/>
            </w:tcMar>
          </w:tcPr>
          <w:p w14:paraId="4E74C399" w14:textId="77777777" w:rsidR="00D61B85" w:rsidRDefault="00E606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61B85" w14:paraId="5F9D9FAB" w14:textId="77777777">
        <w:tblPrEx>
          <w:tblCellMar>
            <w:top w:w="0" w:type="dxa"/>
            <w:bottom w:w="0" w:type="dxa"/>
          </w:tblCellMar>
        </w:tblPrEx>
        <w:tc>
          <w:tcPr>
            <w:tcW w:w="38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2A07785" w14:textId="77777777" w:rsidR="00D61B85" w:rsidRDefault="00E606B5">
            <w:pPr>
              <w:spacing w:after="0" w:line="240" w:lineRule="auto"/>
              <w:jc w:val="right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Maximum Class Size:</w:t>
            </w:r>
          </w:p>
          <w:p w14:paraId="3115E4BC" w14:textId="77777777" w:rsidR="00D61B85" w:rsidRDefault="00D61B85">
            <w:pPr>
              <w:spacing w:after="0" w:line="240" w:lineRule="auto"/>
            </w:pP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tcMar>
              <w:left w:w="10" w:type="dxa"/>
              <w:right w:w="10" w:type="dxa"/>
            </w:tcMar>
          </w:tcPr>
          <w:p w14:paraId="2FF4DBB6" w14:textId="77777777" w:rsidR="00D61B85" w:rsidRDefault="00E606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D61B85" w14:paraId="5155F1FA" w14:textId="77777777">
        <w:tblPrEx>
          <w:tblCellMar>
            <w:top w:w="0" w:type="dxa"/>
            <w:bottom w:w="0" w:type="dxa"/>
          </w:tblCellMar>
        </w:tblPrEx>
        <w:tc>
          <w:tcPr>
            <w:tcW w:w="38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D03590F" w14:textId="77777777" w:rsidR="00D61B85" w:rsidRDefault="00E606B5">
            <w:pPr>
              <w:spacing w:after="0" w:line="240" w:lineRule="auto"/>
              <w:jc w:val="right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Notes and/or Comments:</w:t>
            </w:r>
          </w:p>
          <w:p w14:paraId="447C6A8B" w14:textId="77777777" w:rsidR="00D61B85" w:rsidRDefault="00D61B85">
            <w:pPr>
              <w:spacing w:after="0" w:line="240" w:lineRule="auto"/>
            </w:pP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tcMar>
              <w:left w:w="10" w:type="dxa"/>
              <w:right w:w="10" w:type="dxa"/>
            </w:tcMar>
          </w:tcPr>
          <w:p w14:paraId="74102505" w14:textId="77777777" w:rsidR="00D61B85" w:rsidRDefault="00D6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A691872" w14:textId="77777777" w:rsidR="00D61B85" w:rsidRDefault="00D6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CDB88FC" w14:textId="77777777" w:rsidR="00D61B85" w:rsidRDefault="00D6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D22EE89" w14:textId="238B7626" w:rsidR="00D61B85" w:rsidRDefault="00E6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Completed </w:t>
            </w:r>
            <w:r w:rsidR="006A5A81">
              <w:rPr>
                <w:rFonts w:ascii="Times New Roman" w:eastAsia="Times New Roman" w:hAnsi="Times New Roman" w:cs="Times New Roman"/>
                <w:sz w:val="20"/>
              </w:rPr>
              <w:t>requirements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may be emailed after the class.</w:t>
            </w:r>
          </w:p>
          <w:p w14:paraId="3025C015" w14:textId="77777777" w:rsidR="00D61B85" w:rsidRDefault="00D6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346B5F4" w14:textId="77777777" w:rsidR="00D61B85" w:rsidRDefault="00D6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ABF20B1" w14:textId="77777777" w:rsidR="00D61B85" w:rsidRDefault="00D61B85">
            <w:pPr>
              <w:spacing w:after="0" w:line="240" w:lineRule="auto"/>
            </w:pPr>
          </w:p>
        </w:tc>
      </w:tr>
    </w:tbl>
    <w:p w14:paraId="6930EF31" w14:textId="77777777" w:rsidR="00D61B85" w:rsidRDefault="00D61B85">
      <w:pPr>
        <w:tabs>
          <w:tab w:val="right" w:pos="1440"/>
          <w:tab w:val="left" w:pos="1620"/>
        </w:tabs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sectPr w:rsidR="00D61B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2EF1E" w14:textId="77777777" w:rsidR="00E606B5" w:rsidRDefault="00E606B5" w:rsidP="006A5A81">
      <w:pPr>
        <w:spacing w:after="0" w:line="240" w:lineRule="auto"/>
      </w:pPr>
      <w:r>
        <w:separator/>
      </w:r>
    </w:p>
  </w:endnote>
  <w:endnote w:type="continuationSeparator" w:id="0">
    <w:p w14:paraId="2CDCAA55" w14:textId="77777777" w:rsidR="00E606B5" w:rsidRDefault="00E606B5" w:rsidP="006A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733C3" w14:textId="77777777" w:rsidR="00E606B5" w:rsidRDefault="00E606B5" w:rsidP="006A5A81">
      <w:pPr>
        <w:spacing w:after="0" w:line="240" w:lineRule="auto"/>
      </w:pPr>
      <w:r>
        <w:separator/>
      </w:r>
    </w:p>
  </w:footnote>
  <w:footnote w:type="continuationSeparator" w:id="0">
    <w:p w14:paraId="1B51DF55" w14:textId="77777777" w:rsidR="00E606B5" w:rsidRDefault="00E606B5" w:rsidP="006A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06B5B" w14:textId="004A4429" w:rsidR="006A5A81" w:rsidRDefault="006A5A81">
    <w:pPr>
      <w:pStyle w:val="Header"/>
    </w:pPr>
    <w:r>
      <w:tab/>
    </w:r>
    <w:r>
      <w:rPr>
        <w:rFonts w:ascii="Bookman Old Style" w:hAnsi="Bookman Old Style"/>
        <w:b/>
        <w:i/>
        <w:noProof/>
      </w:rPr>
      <w:drawing>
        <wp:inline distT="0" distB="0" distL="0" distR="0" wp14:anchorId="713123EF" wp14:editId="053C876E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B85"/>
    <w:rsid w:val="006A5A81"/>
    <w:rsid w:val="00D61B85"/>
    <w:rsid w:val="00E05A09"/>
    <w:rsid w:val="00E6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25FA"/>
  <w15:docId w15:val="{B200DD25-7AF4-4DE8-B9BC-D62A319A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81"/>
  </w:style>
  <w:style w:type="paragraph" w:styleId="Footer">
    <w:name w:val="footer"/>
    <w:basedOn w:val="Normal"/>
    <w:link w:val="FooterChar"/>
    <w:uiPriority w:val="99"/>
    <w:unhideWhenUsed/>
    <w:rsid w:val="006A5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scouts.org/mb/workshee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CML Computer</dc:creator>
  <cp:lastModifiedBy>Colleen Leahy</cp:lastModifiedBy>
  <cp:revision>3</cp:revision>
  <dcterms:created xsi:type="dcterms:W3CDTF">2020-04-16T02:21:00Z</dcterms:created>
  <dcterms:modified xsi:type="dcterms:W3CDTF">2020-04-16T02:22:00Z</dcterms:modified>
</cp:coreProperties>
</file>