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color w:val="77206e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77206e"/>
          <w:sz w:val="32"/>
          <w:szCs w:val="32"/>
          <w:u w:val="single"/>
          <w:rtl w:val="0"/>
        </w:rPr>
        <w:t xml:space="preserve">Saturday breakfast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French toast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Sausage patties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Eggs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Syrup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Fruit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Milk, juice, water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color w:val="77206e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77206e"/>
          <w:sz w:val="32"/>
          <w:szCs w:val="32"/>
          <w:u w:val="single"/>
          <w:rtl w:val="0"/>
        </w:rPr>
        <w:t xml:space="preserve">Saturday lunch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Chicken strips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Corn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Mixed chips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Applesauce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Pudding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Bug juice, water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color w:val="77206e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77206e"/>
          <w:sz w:val="28"/>
          <w:szCs w:val="28"/>
          <w:u w:val="single"/>
          <w:rtl w:val="0"/>
        </w:rPr>
        <w:t xml:space="preserve">Saturday dinner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Spaghetti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Garlic bread sticks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Salad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Green beans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Cookies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Bug juice, water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color w:val="77206e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77206e"/>
          <w:sz w:val="32"/>
          <w:szCs w:val="32"/>
          <w:u w:val="single"/>
          <w:rtl w:val="0"/>
        </w:rPr>
        <w:t xml:space="preserve">Sunday Breakfast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Sausage egg and Cheese Croissants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Cinnamon rolls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Yogurt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Juice, milk, fruit</w:t>
      </w:r>
    </w:p>
    <w:sectPr>
      <w:type w:val="continuous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