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895" w:rsidRPr="000F0895" w:rsidRDefault="000F0895" w:rsidP="00FF3015">
      <w:pPr>
        <w:spacing w:after="0"/>
        <w:jc w:val="center"/>
        <w:rPr>
          <w:b/>
          <w:sz w:val="16"/>
          <w:szCs w:val="16"/>
        </w:rPr>
      </w:pPr>
    </w:p>
    <w:p w:rsidR="00FF3015" w:rsidRPr="000F0895" w:rsidRDefault="00FF3015" w:rsidP="00FF3015">
      <w:pPr>
        <w:spacing w:after="0"/>
        <w:jc w:val="center"/>
        <w:rPr>
          <w:b/>
          <w:sz w:val="40"/>
        </w:rPr>
      </w:pPr>
      <w:r w:rsidRPr="000F0895">
        <w:rPr>
          <w:b/>
          <w:sz w:val="40"/>
        </w:rPr>
        <w:t xml:space="preserve">Yahara </w:t>
      </w:r>
      <w:r w:rsidR="0037203B">
        <w:rPr>
          <w:b/>
          <w:sz w:val="40"/>
        </w:rPr>
        <w:t>District Polar Cubs</w:t>
      </w:r>
    </w:p>
    <w:p w:rsidR="00FF3015" w:rsidRPr="000F0895" w:rsidRDefault="0037203B" w:rsidP="00FF3015">
      <w:pPr>
        <w:spacing w:after="0"/>
        <w:jc w:val="center"/>
        <w:rPr>
          <w:b/>
          <w:sz w:val="28"/>
          <w:szCs w:val="28"/>
        </w:rPr>
      </w:pPr>
      <w:r>
        <w:rPr>
          <w:b/>
          <w:sz w:val="28"/>
          <w:szCs w:val="28"/>
        </w:rPr>
        <w:t>February 1</w:t>
      </w:r>
      <w:r w:rsidR="00FF3015" w:rsidRPr="000F0895">
        <w:rPr>
          <w:b/>
          <w:sz w:val="28"/>
          <w:szCs w:val="28"/>
        </w:rPr>
        <w:t>, 20</w:t>
      </w:r>
      <w:r>
        <w:rPr>
          <w:b/>
          <w:sz w:val="28"/>
          <w:szCs w:val="28"/>
        </w:rPr>
        <w:t>20</w:t>
      </w:r>
    </w:p>
    <w:p w:rsidR="00FF3015" w:rsidRDefault="0037203B" w:rsidP="00FF3015">
      <w:pPr>
        <w:spacing w:after="0"/>
        <w:jc w:val="center"/>
        <w:rPr>
          <w:sz w:val="32"/>
        </w:rPr>
      </w:pPr>
      <w:r>
        <w:rPr>
          <w:sz w:val="32"/>
        </w:rPr>
        <w:t>Deerfield Rod &amp; Gun Club</w:t>
      </w:r>
    </w:p>
    <w:p w:rsidR="0037203B" w:rsidRDefault="0037203B" w:rsidP="00FF3015">
      <w:pPr>
        <w:spacing w:after="0"/>
        <w:jc w:val="center"/>
        <w:rPr>
          <w:sz w:val="32"/>
        </w:rPr>
      </w:pPr>
      <w:r>
        <w:rPr>
          <w:sz w:val="32"/>
        </w:rPr>
        <w:t>4372 Rod and Gun Rd</w:t>
      </w:r>
      <w:bookmarkStart w:id="0" w:name="_GoBack"/>
      <w:bookmarkEnd w:id="0"/>
    </w:p>
    <w:p w:rsidR="0037203B" w:rsidRDefault="0037203B" w:rsidP="00FF3015">
      <w:pPr>
        <w:spacing w:after="0"/>
        <w:jc w:val="center"/>
        <w:rPr>
          <w:sz w:val="32"/>
        </w:rPr>
      </w:pPr>
      <w:r>
        <w:rPr>
          <w:sz w:val="32"/>
        </w:rPr>
        <w:t>Deerfield, WI  53531</w:t>
      </w:r>
    </w:p>
    <w:p w:rsidR="00FF3015" w:rsidRDefault="00FF3015" w:rsidP="00FF3015">
      <w:pPr>
        <w:spacing w:after="0"/>
        <w:rPr>
          <w:b/>
          <w:sz w:val="24"/>
        </w:rPr>
      </w:pPr>
    </w:p>
    <w:p w:rsidR="000A3BA8" w:rsidRDefault="000A3BA8" w:rsidP="00FF3015">
      <w:pPr>
        <w:spacing w:after="0"/>
        <w:rPr>
          <w:b/>
          <w:sz w:val="24"/>
        </w:rPr>
      </w:pPr>
    </w:p>
    <w:p w:rsidR="002D5054" w:rsidRDefault="002D5054" w:rsidP="00FF3015">
      <w:pPr>
        <w:spacing w:after="0"/>
        <w:rPr>
          <w:sz w:val="24"/>
        </w:rPr>
      </w:pPr>
      <w:r>
        <w:rPr>
          <w:sz w:val="24"/>
        </w:rPr>
        <w:t xml:space="preserve">Get ready for some fun </w:t>
      </w:r>
      <w:r w:rsidR="000A3BA8">
        <w:rPr>
          <w:sz w:val="24"/>
        </w:rPr>
        <w:t xml:space="preserve">at our Polar Cubs event.  Cub Scouts and their families are invited to join us for some outdoor fun and adventures this February.  The day will start with an opening ceremony followed by winter activities.  Scouts will play games, explore nature and further develop their scout skills.  </w:t>
      </w:r>
    </w:p>
    <w:p w:rsidR="002D5054" w:rsidRDefault="002D5054" w:rsidP="00FF3015">
      <w:pPr>
        <w:spacing w:after="0"/>
        <w:rPr>
          <w:sz w:val="24"/>
        </w:rPr>
      </w:pPr>
    </w:p>
    <w:p w:rsidR="000A3BA8" w:rsidRDefault="000A3BA8" w:rsidP="00FF3015">
      <w:pPr>
        <w:spacing w:after="0"/>
        <w:rPr>
          <w:sz w:val="24"/>
        </w:rPr>
      </w:pPr>
      <w:r>
        <w:rPr>
          <w:sz w:val="24"/>
        </w:rPr>
        <w:t xml:space="preserve">The opening ceremony will begin at 8:30 and activities will conclude at 2:00.  </w:t>
      </w:r>
    </w:p>
    <w:p w:rsidR="000A3BA8" w:rsidRDefault="000A3BA8" w:rsidP="00FF3015">
      <w:pPr>
        <w:spacing w:after="0"/>
        <w:rPr>
          <w:sz w:val="24"/>
        </w:rPr>
      </w:pPr>
    </w:p>
    <w:p w:rsidR="001F7766" w:rsidRDefault="001F7766" w:rsidP="00FF3015">
      <w:pPr>
        <w:spacing w:after="0"/>
        <w:rPr>
          <w:sz w:val="24"/>
        </w:rPr>
      </w:pPr>
      <w:r>
        <w:rPr>
          <w:sz w:val="24"/>
        </w:rPr>
        <w:t xml:space="preserve">All Cub Scouts, Webelos and Siblings are welcome.  </w:t>
      </w:r>
    </w:p>
    <w:p w:rsidR="00FF3015" w:rsidRDefault="00FF3015" w:rsidP="00FF3015">
      <w:pPr>
        <w:spacing w:after="0"/>
        <w:rPr>
          <w:sz w:val="24"/>
        </w:rPr>
      </w:pPr>
    </w:p>
    <w:p w:rsidR="001F7766" w:rsidRDefault="001F7766" w:rsidP="00FF3015">
      <w:pPr>
        <w:spacing w:after="0"/>
        <w:rPr>
          <w:sz w:val="24"/>
        </w:rPr>
      </w:pPr>
      <w:r>
        <w:rPr>
          <w:sz w:val="24"/>
        </w:rPr>
        <w:t>Cost:  Youth $12, Adults $5</w:t>
      </w:r>
      <w:r w:rsidR="000A3BA8">
        <w:rPr>
          <w:sz w:val="24"/>
        </w:rPr>
        <w:t xml:space="preserve"> before January 25. </w:t>
      </w:r>
    </w:p>
    <w:p w:rsidR="00FF3015" w:rsidRDefault="001F7766" w:rsidP="00FF3015">
      <w:pPr>
        <w:spacing w:after="0"/>
        <w:rPr>
          <w:sz w:val="24"/>
        </w:rPr>
      </w:pPr>
      <w:r>
        <w:rPr>
          <w:sz w:val="24"/>
        </w:rPr>
        <w:t>Lunch will be served during this</w:t>
      </w:r>
      <w:r w:rsidR="000A3BA8">
        <w:rPr>
          <w:sz w:val="24"/>
        </w:rPr>
        <w:t xml:space="preserve"> event.</w:t>
      </w:r>
    </w:p>
    <w:p w:rsidR="00FF3015" w:rsidRDefault="00FF3015" w:rsidP="00FF3015">
      <w:pPr>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r w:rsidRPr="0037203B">
        <w:rPr>
          <w:noProof/>
        </w:rPr>
        <w:drawing>
          <wp:anchor distT="0" distB="0" distL="114300" distR="114300" simplePos="0" relativeHeight="251659264" behindDoc="0" locked="0" layoutInCell="1" allowOverlap="1" wp14:anchorId="1099246E">
            <wp:simplePos x="0" y="0"/>
            <wp:positionH relativeFrom="column">
              <wp:posOffset>918845</wp:posOffset>
            </wp:positionH>
            <wp:positionV relativeFrom="paragraph">
              <wp:posOffset>5218</wp:posOffset>
            </wp:positionV>
            <wp:extent cx="4761865" cy="252031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26352" b="15227"/>
                    <a:stretch/>
                  </pic:blipFill>
                  <pic:spPr bwMode="auto">
                    <a:xfrm>
                      <a:off x="0" y="0"/>
                      <a:ext cx="4761865" cy="2520315"/>
                    </a:xfrm>
                    <a:prstGeom prst="rect">
                      <a:avLst/>
                    </a:prstGeom>
                    <a:ln>
                      <a:noFill/>
                    </a:ln>
                    <a:extLst>
                      <a:ext uri="{53640926-AAD7-44D8-BBD7-CCE9431645EC}">
                        <a14:shadowObscured xmlns:a14="http://schemas.microsoft.com/office/drawing/2010/main"/>
                      </a:ext>
                    </a:extLst>
                  </pic:spPr>
                </pic:pic>
              </a:graphicData>
            </a:graphic>
          </wp:anchor>
        </w:drawing>
      </w: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F0895">
      <w:pPr>
        <w:tabs>
          <w:tab w:val="left" w:pos="1980"/>
          <w:tab w:val="left" w:pos="4140"/>
          <w:tab w:val="left" w:pos="5130"/>
          <w:tab w:val="left" w:pos="6030"/>
          <w:tab w:val="left" w:pos="7110"/>
        </w:tabs>
        <w:spacing w:after="0"/>
        <w:rPr>
          <w:sz w:val="24"/>
        </w:rPr>
      </w:pPr>
    </w:p>
    <w:p w:rsidR="000A3BA8" w:rsidRDefault="000A3BA8" w:rsidP="000A3BA8">
      <w:pPr>
        <w:spacing w:after="0"/>
        <w:rPr>
          <w:sz w:val="24"/>
        </w:rPr>
      </w:pPr>
    </w:p>
    <w:p w:rsidR="000A3BA8" w:rsidRPr="000F0895" w:rsidRDefault="000A3BA8" w:rsidP="000A3BA8">
      <w:pPr>
        <w:spacing w:after="0"/>
        <w:rPr>
          <w:b/>
          <w:sz w:val="24"/>
        </w:rPr>
      </w:pPr>
      <w:r w:rsidRPr="000F0895">
        <w:rPr>
          <w:b/>
          <w:sz w:val="24"/>
        </w:rPr>
        <w:t>Event Contacts</w:t>
      </w:r>
    </w:p>
    <w:p w:rsidR="000A3BA8" w:rsidRPr="000F0895" w:rsidRDefault="000A3BA8" w:rsidP="000A3BA8">
      <w:pPr>
        <w:tabs>
          <w:tab w:val="left" w:pos="1980"/>
          <w:tab w:val="left" w:pos="5130"/>
          <w:tab w:val="left" w:pos="6030"/>
          <w:tab w:val="left" w:pos="7110"/>
        </w:tabs>
        <w:spacing w:after="0"/>
        <w:rPr>
          <w:b/>
          <w:sz w:val="24"/>
        </w:rPr>
      </w:pPr>
      <w:r w:rsidRPr="000F0895">
        <w:rPr>
          <w:b/>
          <w:sz w:val="24"/>
        </w:rPr>
        <w:t>Name</w:t>
      </w:r>
      <w:r w:rsidRPr="000F0895">
        <w:rPr>
          <w:b/>
          <w:sz w:val="24"/>
        </w:rPr>
        <w:tab/>
        <w:t>Title</w:t>
      </w:r>
      <w:r w:rsidRPr="000F0895">
        <w:rPr>
          <w:b/>
          <w:sz w:val="24"/>
        </w:rPr>
        <w:tab/>
        <w:t>Phone</w:t>
      </w:r>
      <w:r w:rsidRPr="000F0895">
        <w:rPr>
          <w:b/>
          <w:sz w:val="24"/>
        </w:rPr>
        <w:tab/>
      </w:r>
      <w:r w:rsidRPr="000F0895">
        <w:rPr>
          <w:b/>
          <w:sz w:val="24"/>
        </w:rPr>
        <w:tab/>
        <w:t>Email</w:t>
      </w:r>
    </w:p>
    <w:p w:rsidR="000A3BA8" w:rsidRDefault="000A3BA8" w:rsidP="000A3BA8">
      <w:pPr>
        <w:tabs>
          <w:tab w:val="left" w:pos="1980"/>
          <w:tab w:val="left" w:pos="4140"/>
          <w:tab w:val="left" w:pos="5130"/>
          <w:tab w:val="left" w:pos="6030"/>
          <w:tab w:val="left" w:pos="7110"/>
        </w:tabs>
        <w:spacing w:after="0"/>
        <w:rPr>
          <w:sz w:val="24"/>
        </w:rPr>
      </w:pPr>
      <w:r>
        <w:rPr>
          <w:sz w:val="24"/>
        </w:rPr>
        <w:t>Kelsey Schultz</w:t>
      </w:r>
      <w:r>
        <w:rPr>
          <w:sz w:val="24"/>
        </w:rPr>
        <w:tab/>
        <w:t>Yahara District Activities</w:t>
      </w:r>
      <w:r>
        <w:rPr>
          <w:sz w:val="24"/>
        </w:rPr>
        <w:tab/>
        <w:t>313-399-0075</w:t>
      </w:r>
      <w:r>
        <w:rPr>
          <w:sz w:val="24"/>
        </w:rPr>
        <w:tab/>
      </w:r>
      <w:hyperlink r:id="rId7" w:history="1">
        <w:r w:rsidRPr="00E96558">
          <w:rPr>
            <w:rStyle w:val="Hyperlink"/>
            <w:sz w:val="24"/>
          </w:rPr>
          <w:t>kschultz027@gmail.com</w:t>
        </w:r>
      </w:hyperlink>
    </w:p>
    <w:p w:rsidR="000A3BA8" w:rsidRPr="00FF3015" w:rsidRDefault="000A3BA8" w:rsidP="000F0895">
      <w:pPr>
        <w:tabs>
          <w:tab w:val="left" w:pos="1980"/>
          <w:tab w:val="left" w:pos="4140"/>
          <w:tab w:val="left" w:pos="5130"/>
          <w:tab w:val="left" w:pos="6030"/>
          <w:tab w:val="left" w:pos="7110"/>
        </w:tabs>
        <w:spacing w:after="0"/>
        <w:rPr>
          <w:sz w:val="24"/>
        </w:rPr>
      </w:pPr>
      <w:r>
        <w:rPr>
          <w:sz w:val="24"/>
        </w:rPr>
        <w:t>Oliver Dupree</w:t>
      </w:r>
      <w:r>
        <w:rPr>
          <w:sz w:val="24"/>
        </w:rPr>
        <w:tab/>
        <w:t>Yahara District Executive</w:t>
      </w:r>
      <w:r>
        <w:rPr>
          <w:sz w:val="24"/>
        </w:rPr>
        <w:tab/>
      </w:r>
      <w:r w:rsidRPr="000A3BA8">
        <w:rPr>
          <w:sz w:val="24"/>
        </w:rPr>
        <w:t>608.273.1005</w:t>
      </w:r>
      <w:r>
        <w:rPr>
          <w:sz w:val="24"/>
        </w:rPr>
        <w:tab/>
      </w:r>
      <w:hyperlink r:id="rId8" w:history="1">
        <w:r w:rsidRPr="00E96558">
          <w:rPr>
            <w:rStyle w:val="Hyperlink"/>
            <w:sz w:val="24"/>
          </w:rPr>
          <w:t>oliver.dupree@scouting.org</w:t>
        </w:r>
      </w:hyperlink>
    </w:p>
    <w:sectPr w:rsidR="000A3BA8" w:rsidRPr="00FF3015" w:rsidSect="000F0895">
      <w:pgSz w:w="12240" w:h="15840"/>
      <w:pgMar w:top="1080" w:right="1080" w:bottom="1440" w:left="1080" w:header="432" w:footer="432"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11F" w:rsidRDefault="003A311F" w:rsidP="000F0895">
      <w:pPr>
        <w:spacing w:after="0" w:line="240" w:lineRule="auto"/>
      </w:pPr>
      <w:r>
        <w:separator/>
      </w:r>
    </w:p>
  </w:endnote>
  <w:endnote w:type="continuationSeparator" w:id="0">
    <w:p w:rsidR="003A311F" w:rsidRDefault="003A311F" w:rsidP="000F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11F" w:rsidRDefault="003A311F" w:rsidP="000F0895">
      <w:pPr>
        <w:spacing w:after="0" w:line="240" w:lineRule="auto"/>
      </w:pPr>
      <w:r>
        <w:separator/>
      </w:r>
    </w:p>
  </w:footnote>
  <w:footnote w:type="continuationSeparator" w:id="0">
    <w:p w:rsidR="003A311F" w:rsidRDefault="003A311F" w:rsidP="000F0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5"/>
    <w:rsid w:val="000A3BA8"/>
    <w:rsid w:val="000F0895"/>
    <w:rsid w:val="001415FB"/>
    <w:rsid w:val="001F7766"/>
    <w:rsid w:val="00253EC9"/>
    <w:rsid w:val="002D5054"/>
    <w:rsid w:val="0037203B"/>
    <w:rsid w:val="003A311F"/>
    <w:rsid w:val="007E1053"/>
    <w:rsid w:val="0094253A"/>
    <w:rsid w:val="00956A9F"/>
    <w:rsid w:val="00D91EB6"/>
    <w:rsid w:val="00E804D6"/>
    <w:rsid w:val="00F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664DC-148D-45C5-BC47-3FC8E8E3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895"/>
    <w:rPr>
      <w:color w:val="0563C1" w:themeColor="hyperlink"/>
      <w:u w:val="single"/>
    </w:rPr>
  </w:style>
  <w:style w:type="paragraph" w:styleId="Header">
    <w:name w:val="header"/>
    <w:basedOn w:val="Normal"/>
    <w:link w:val="HeaderChar"/>
    <w:uiPriority w:val="99"/>
    <w:unhideWhenUsed/>
    <w:rsid w:val="000F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895"/>
  </w:style>
  <w:style w:type="paragraph" w:styleId="Footer">
    <w:name w:val="footer"/>
    <w:basedOn w:val="Normal"/>
    <w:link w:val="FooterChar"/>
    <w:uiPriority w:val="99"/>
    <w:unhideWhenUsed/>
    <w:rsid w:val="000F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895"/>
  </w:style>
  <w:style w:type="paragraph" w:styleId="BalloonText">
    <w:name w:val="Balloon Text"/>
    <w:basedOn w:val="Normal"/>
    <w:link w:val="BalloonTextChar"/>
    <w:uiPriority w:val="99"/>
    <w:semiHidden/>
    <w:unhideWhenUsed/>
    <w:rsid w:val="00372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3B"/>
    <w:rPr>
      <w:rFonts w:ascii="Segoe UI" w:hAnsi="Segoe UI" w:cs="Segoe UI"/>
      <w:sz w:val="18"/>
      <w:szCs w:val="18"/>
    </w:rPr>
  </w:style>
  <w:style w:type="character" w:styleId="UnresolvedMention">
    <w:name w:val="Unresolved Mention"/>
    <w:basedOn w:val="DefaultParagraphFont"/>
    <w:uiPriority w:val="99"/>
    <w:semiHidden/>
    <w:unhideWhenUsed/>
    <w:rsid w:val="000A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dupree@scouting.org" TargetMode="External"/><Relationship Id="rId3" Type="http://schemas.openxmlformats.org/officeDocument/2006/relationships/webSettings" Target="webSettings.xml"/><Relationship Id="rId7" Type="http://schemas.openxmlformats.org/officeDocument/2006/relationships/hyperlink" Target="mailto:kschultz02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Kelsey (Watertown)</dc:creator>
  <cp:keywords/>
  <dc:description/>
  <cp:lastModifiedBy>Oliver Dupree</cp:lastModifiedBy>
  <cp:revision>2</cp:revision>
  <dcterms:created xsi:type="dcterms:W3CDTF">2019-11-27T18:27:00Z</dcterms:created>
  <dcterms:modified xsi:type="dcterms:W3CDTF">2019-11-27T18:27:00Z</dcterms:modified>
</cp:coreProperties>
</file>