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164F1" w14:textId="771BF07B" w:rsidR="002F76B1" w:rsidRDefault="00C23B5D" w:rsidP="00C23B5D">
      <w:pPr>
        <w:jc w:val="center"/>
        <w:rPr>
          <w:rFonts w:ascii="Arial" w:hAnsi="Arial" w:cs="Arial"/>
          <w:b/>
          <w:color w:val="FF0000"/>
          <w:sz w:val="36"/>
          <w:szCs w:val="36"/>
        </w:rPr>
      </w:pPr>
      <w:r>
        <w:rPr>
          <w:rFonts w:ascii="Arial" w:hAnsi="Arial" w:cs="Arial"/>
          <w:b/>
          <w:noProof/>
          <w:color w:val="FF0000"/>
          <w:sz w:val="36"/>
          <w:szCs w:val="36"/>
        </w:rPr>
        <w:drawing>
          <wp:inline distT="0" distB="0" distL="0" distR="0" wp14:anchorId="7CEC9760" wp14:editId="1A4B2C8D">
            <wp:extent cx="4514850" cy="3397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542528" cy="3418460"/>
                    </a:xfrm>
                    <a:prstGeom prst="rect">
                      <a:avLst/>
                    </a:prstGeom>
                  </pic:spPr>
                </pic:pic>
              </a:graphicData>
            </a:graphic>
          </wp:inline>
        </w:drawing>
      </w:r>
    </w:p>
    <w:p w14:paraId="05E59E84" w14:textId="607710F4" w:rsidR="00C23B5D" w:rsidRPr="00C23B5D" w:rsidRDefault="0085129A" w:rsidP="0085129A">
      <w:pPr>
        <w:jc w:val="center"/>
        <w:rPr>
          <w:rFonts w:ascii="Arial" w:hAnsi="Arial" w:cs="Arial"/>
          <w:b/>
          <w:color w:val="000000" w:themeColor="text1"/>
          <w:sz w:val="72"/>
          <w:szCs w:val="72"/>
        </w:rPr>
      </w:pPr>
      <w:r w:rsidRPr="0085129A">
        <w:rPr>
          <w:rFonts w:ascii="Arial" w:hAnsi="Arial" w:cs="Arial"/>
          <w:noProof/>
          <w:sz w:val="56"/>
          <w:szCs w:val="56"/>
          <w:u w:val="single"/>
        </w:rPr>
        <w:drawing>
          <wp:anchor distT="0" distB="0" distL="114300" distR="114300" simplePos="0" relativeHeight="251671552" behindDoc="1" locked="0" layoutInCell="1" allowOverlap="1" wp14:anchorId="15173735" wp14:editId="78C5944C">
            <wp:simplePos x="0" y="0"/>
            <wp:positionH relativeFrom="column">
              <wp:posOffset>4747895</wp:posOffset>
            </wp:positionH>
            <wp:positionV relativeFrom="paragraph">
              <wp:posOffset>1334135</wp:posOffset>
            </wp:positionV>
            <wp:extent cx="1851025" cy="666750"/>
            <wp:effectExtent l="0" t="0" r="0" b="0"/>
            <wp:wrapTight wrapText="bothSides">
              <wp:wrapPolygon edited="0">
                <wp:start x="0" y="0"/>
                <wp:lineTo x="0" y="20983"/>
                <wp:lineTo x="21341" y="20983"/>
                <wp:lineTo x="213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51025" cy="666750"/>
                    </a:xfrm>
                    <a:prstGeom prst="rect">
                      <a:avLst/>
                    </a:prstGeom>
                  </pic:spPr>
                </pic:pic>
              </a:graphicData>
            </a:graphic>
            <wp14:sizeRelH relativeFrom="page">
              <wp14:pctWidth>0</wp14:pctWidth>
            </wp14:sizeRelH>
            <wp14:sizeRelV relativeFrom="page">
              <wp14:pctHeight>0</wp14:pctHeight>
            </wp14:sizeRelV>
          </wp:anchor>
        </w:drawing>
      </w:r>
      <w:r w:rsidRPr="0085129A">
        <w:rPr>
          <w:noProof/>
          <w:sz w:val="56"/>
          <w:szCs w:val="56"/>
        </w:rPr>
        <w:drawing>
          <wp:anchor distT="0" distB="0" distL="114300" distR="114300" simplePos="0" relativeHeight="251669504" behindDoc="1" locked="0" layoutInCell="1" allowOverlap="1" wp14:anchorId="1F99EDED" wp14:editId="2FDFF688">
            <wp:simplePos x="0" y="0"/>
            <wp:positionH relativeFrom="column">
              <wp:posOffset>3704590</wp:posOffset>
            </wp:positionH>
            <wp:positionV relativeFrom="paragraph">
              <wp:posOffset>1248410</wp:posOffset>
            </wp:positionV>
            <wp:extent cx="1078865" cy="1873250"/>
            <wp:effectExtent l="0" t="0" r="6985" b="0"/>
            <wp:wrapTight wrapText="bothSides">
              <wp:wrapPolygon edited="0">
                <wp:start x="0" y="0"/>
                <wp:lineTo x="0" y="21307"/>
                <wp:lineTo x="21358" y="21307"/>
                <wp:lineTo x="213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86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29A">
        <w:rPr>
          <w:rFonts w:ascii="Arial" w:hAnsi="Arial" w:cs="Arial"/>
          <w:noProof/>
          <w:sz w:val="56"/>
          <w:szCs w:val="56"/>
        </w:rPr>
        <w:drawing>
          <wp:anchor distT="0" distB="0" distL="114300" distR="114300" simplePos="0" relativeHeight="251668480" behindDoc="1" locked="0" layoutInCell="1" allowOverlap="1" wp14:anchorId="2BA9EC74" wp14:editId="61A14E00">
            <wp:simplePos x="0" y="0"/>
            <wp:positionH relativeFrom="column">
              <wp:posOffset>2372360</wp:posOffset>
            </wp:positionH>
            <wp:positionV relativeFrom="paragraph">
              <wp:posOffset>1156335</wp:posOffset>
            </wp:positionV>
            <wp:extent cx="1392555" cy="1917700"/>
            <wp:effectExtent l="0" t="0" r="0" b="0"/>
            <wp:wrapTight wrapText="bothSides">
              <wp:wrapPolygon edited="0">
                <wp:start x="0" y="0"/>
                <wp:lineTo x="0" y="21319"/>
                <wp:lineTo x="21275" y="21319"/>
                <wp:lineTo x="212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2555" cy="1917700"/>
                    </a:xfrm>
                    <a:prstGeom prst="rect">
                      <a:avLst/>
                    </a:prstGeom>
                  </pic:spPr>
                </pic:pic>
              </a:graphicData>
            </a:graphic>
            <wp14:sizeRelH relativeFrom="page">
              <wp14:pctWidth>0</wp14:pctWidth>
            </wp14:sizeRelH>
            <wp14:sizeRelV relativeFrom="page">
              <wp14:pctHeight>0</wp14:pctHeight>
            </wp14:sizeRelV>
          </wp:anchor>
        </w:drawing>
      </w:r>
      <w:r w:rsidRPr="0085129A">
        <w:rPr>
          <w:rFonts w:ascii="Arial" w:hAnsi="Arial" w:cs="Arial"/>
          <w:noProof/>
          <w:sz w:val="56"/>
          <w:szCs w:val="56"/>
        </w:rPr>
        <w:drawing>
          <wp:anchor distT="0" distB="0" distL="114300" distR="114300" simplePos="0" relativeHeight="251666432" behindDoc="1" locked="0" layoutInCell="1" allowOverlap="1" wp14:anchorId="0F7C95A0" wp14:editId="608E2A80">
            <wp:simplePos x="0" y="0"/>
            <wp:positionH relativeFrom="column">
              <wp:posOffset>830580</wp:posOffset>
            </wp:positionH>
            <wp:positionV relativeFrom="paragraph">
              <wp:posOffset>1137285</wp:posOffset>
            </wp:positionV>
            <wp:extent cx="1560830" cy="1403350"/>
            <wp:effectExtent l="0" t="0" r="1270" b="6350"/>
            <wp:wrapTight wrapText="bothSides">
              <wp:wrapPolygon edited="0">
                <wp:start x="0" y="0"/>
                <wp:lineTo x="0" y="21405"/>
                <wp:lineTo x="21354" y="21405"/>
                <wp:lineTo x="213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0830" cy="1403350"/>
                    </a:xfrm>
                    <a:prstGeom prst="rect">
                      <a:avLst/>
                    </a:prstGeom>
                  </pic:spPr>
                </pic:pic>
              </a:graphicData>
            </a:graphic>
            <wp14:sizeRelH relativeFrom="page">
              <wp14:pctWidth>0</wp14:pctWidth>
            </wp14:sizeRelH>
            <wp14:sizeRelV relativeFrom="page">
              <wp14:pctHeight>0</wp14:pctHeight>
            </wp14:sizeRelV>
          </wp:anchor>
        </w:drawing>
      </w:r>
      <w:r w:rsidRPr="0085129A">
        <w:rPr>
          <w:rFonts w:ascii="Arial" w:hAnsi="Arial" w:cs="Arial"/>
          <w:noProof/>
          <w:sz w:val="56"/>
          <w:szCs w:val="56"/>
        </w:rPr>
        <w:drawing>
          <wp:anchor distT="0" distB="0" distL="114300" distR="114300" simplePos="0" relativeHeight="251664384" behindDoc="1" locked="0" layoutInCell="1" allowOverlap="1" wp14:anchorId="5064C7DF" wp14:editId="409CC257">
            <wp:simplePos x="0" y="0"/>
            <wp:positionH relativeFrom="column">
              <wp:posOffset>-190500</wp:posOffset>
            </wp:positionH>
            <wp:positionV relativeFrom="paragraph">
              <wp:posOffset>1365885</wp:posOffset>
            </wp:positionV>
            <wp:extent cx="914400" cy="1447800"/>
            <wp:effectExtent l="0" t="0" r="0" b="0"/>
            <wp:wrapTight wrapText="bothSides">
              <wp:wrapPolygon edited="0">
                <wp:start x="0" y="0"/>
                <wp:lineTo x="0" y="21316"/>
                <wp:lineTo x="21150" y="21316"/>
                <wp:lineTo x="211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14400" cy="1447800"/>
                    </a:xfrm>
                    <a:prstGeom prst="rect">
                      <a:avLst/>
                    </a:prstGeom>
                  </pic:spPr>
                </pic:pic>
              </a:graphicData>
            </a:graphic>
            <wp14:sizeRelH relativeFrom="page">
              <wp14:pctWidth>0</wp14:pctWidth>
            </wp14:sizeRelH>
            <wp14:sizeRelV relativeFrom="page">
              <wp14:pctHeight>0</wp14:pctHeight>
            </wp14:sizeRelV>
          </wp:anchor>
        </w:drawing>
      </w:r>
      <w:r w:rsidR="00C23B5D" w:rsidRPr="0085129A">
        <w:rPr>
          <w:rFonts w:ascii="Arial" w:hAnsi="Arial" w:cs="Arial"/>
          <w:b/>
          <w:color w:val="000000" w:themeColor="text1"/>
          <w:sz w:val="56"/>
          <w:szCs w:val="56"/>
        </w:rPr>
        <w:t>202</w:t>
      </w:r>
      <w:r w:rsidR="00672E5A" w:rsidRPr="0085129A">
        <w:rPr>
          <w:rFonts w:ascii="Arial" w:hAnsi="Arial" w:cs="Arial"/>
          <w:b/>
          <w:color w:val="000000" w:themeColor="text1"/>
          <w:sz w:val="56"/>
          <w:szCs w:val="56"/>
        </w:rPr>
        <w:t>3</w:t>
      </w:r>
      <w:r w:rsidR="00C23B5D" w:rsidRPr="0085129A">
        <w:rPr>
          <w:rFonts w:ascii="Arial" w:hAnsi="Arial" w:cs="Arial"/>
          <w:b/>
          <w:color w:val="000000" w:themeColor="text1"/>
          <w:sz w:val="56"/>
          <w:szCs w:val="56"/>
        </w:rPr>
        <w:t xml:space="preserve"> ANNUAL </w:t>
      </w:r>
      <w:r w:rsidR="00C23B5D" w:rsidRPr="0085129A">
        <w:rPr>
          <w:rFonts w:ascii="Arial" w:hAnsi="Arial" w:cs="Arial"/>
          <w:b/>
          <w:color w:val="000000" w:themeColor="text1"/>
          <w:sz w:val="56"/>
          <w:szCs w:val="56"/>
        </w:rPr>
        <w:br/>
        <w:t>AWARDS BOOKLET</w:t>
      </w:r>
      <w:r w:rsidR="00C23B5D" w:rsidRPr="00C23B5D">
        <w:rPr>
          <w:rFonts w:ascii="Arial" w:hAnsi="Arial" w:cs="Arial"/>
          <w:b/>
          <w:color w:val="000000" w:themeColor="text1"/>
          <w:sz w:val="72"/>
          <w:szCs w:val="72"/>
        </w:rPr>
        <w:br/>
      </w:r>
      <w:r>
        <w:rPr>
          <w:noProof/>
        </w:rPr>
        <w:drawing>
          <wp:inline distT="0" distB="0" distL="0" distR="0" wp14:anchorId="3FD27E12" wp14:editId="093B6185">
            <wp:extent cx="1228202" cy="1171575"/>
            <wp:effectExtent l="0" t="0" r="0" b="0"/>
            <wp:docPr id="2320368" name="Picture 2320368" descr="National Duty to God Award Recipients – Duty to God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Duty to God Award Recipients – Duty to God BS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9579" cy="1182427"/>
                    </a:xfrm>
                    <a:prstGeom prst="rect">
                      <a:avLst/>
                    </a:prstGeom>
                    <a:noFill/>
                    <a:ln>
                      <a:noFill/>
                    </a:ln>
                  </pic:spPr>
                </pic:pic>
              </a:graphicData>
            </a:graphic>
          </wp:inline>
        </w:drawing>
      </w:r>
      <w:r>
        <w:rPr>
          <w:noProof/>
        </w:rPr>
        <w:drawing>
          <wp:inline distT="0" distB="0" distL="0" distR="0" wp14:anchorId="7422A9AB" wp14:editId="70D3EB16">
            <wp:extent cx="609600" cy="1481667"/>
            <wp:effectExtent l="0" t="0" r="0" b="4445"/>
            <wp:docPr id="169775933" name="Picture 169775933" descr="Venturing Council Leadership Award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uring Council Leadership Award | Boy Scouts Of Amer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481667"/>
                    </a:xfrm>
                    <a:prstGeom prst="rect">
                      <a:avLst/>
                    </a:prstGeom>
                    <a:noFill/>
                    <a:ln>
                      <a:noFill/>
                    </a:ln>
                  </pic:spPr>
                </pic:pic>
              </a:graphicData>
            </a:graphic>
          </wp:inline>
        </w:drawing>
      </w:r>
      <w:r>
        <w:rPr>
          <w:noProof/>
        </w:rPr>
        <w:drawing>
          <wp:inline distT="0" distB="0" distL="0" distR="0" wp14:anchorId="03633BE3" wp14:editId="10FD132A">
            <wp:extent cx="1447800" cy="1647825"/>
            <wp:effectExtent l="0" t="0" r="0" b="9525"/>
            <wp:docPr id="894771617" name="Picture 894771617" descr="Venturing and Sea Scout Leadership Awards - Greater Tampa Bay Area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uring and Sea Scout Leadership Awards - Greater Tampa Bay Area Cou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647825"/>
                    </a:xfrm>
                    <a:prstGeom prst="rect">
                      <a:avLst/>
                    </a:prstGeom>
                    <a:noFill/>
                    <a:ln>
                      <a:noFill/>
                    </a:ln>
                  </pic:spPr>
                </pic:pic>
              </a:graphicData>
            </a:graphic>
          </wp:inline>
        </w:drawing>
      </w:r>
      <w:r>
        <w:rPr>
          <w:noProof/>
        </w:rPr>
        <w:drawing>
          <wp:inline distT="0" distB="0" distL="0" distR="0" wp14:anchorId="56B4D35D" wp14:editId="721D798A">
            <wp:extent cx="1209675" cy="1209675"/>
            <wp:effectExtent l="0" t="0" r="9525" b="9525"/>
            <wp:docPr id="799246286" name="Picture 799246286" descr="Boy Scouts of America council Alumnus of the Yea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couts of America council Alumnus of the Year Aw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Pr>
          <w:noProof/>
        </w:rPr>
        <w:drawing>
          <wp:inline distT="0" distB="0" distL="0" distR="0" wp14:anchorId="52D25574" wp14:editId="6A2523CC">
            <wp:extent cx="1343025" cy="631222"/>
            <wp:effectExtent l="0" t="0" r="0" b="0"/>
            <wp:docPr id="1795943120" name="Picture 1795943120" descr="Change makes William D. Boyce award available to more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 makes William D. Boyce award available to more volunte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1671" cy="639985"/>
                    </a:xfrm>
                    <a:prstGeom prst="rect">
                      <a:avLst/>
                    </a:prstGeom>
                    <a:noFill/>
                    <a:ln>
                      <a:noFill/>
                    </a:ln>
                  </pic:spPr>
                </pic:pic>
              </a:graphicData>
            </a:graphic>
          </wp:inline>
        </w:drawing>
      </w:r>
    </w:p>
    <w:p w14:paraId="4FC5C3D9" w14:textId="37303663" w:rsidR="002F76B1" w:rsidRDefault="00C23B5D" w:rsidP="0085129A">
      <w:pPr>
        <w:rPr>
          <w:rFonts w:ascii="Arial" w:hAnsi="Arial" w:cs="Arial"/>
          <w:b/>
          <w:color w:val="FF0000"/>
          <w:sz w:val="36"/>
          <w:szCs w:val="36"/>
        </w:rPr>
      </w:pPr>
      <w:r>
        <w:rPr>
          <w:rFonts w:ascii="Arial" w:hAnsi="Arial" w:cs="Arial"/>
          <w:b/>
          <w:sz w:val="36"/>
          <w:szCs w:val="36"/>
        </w:rPr>
        <w:br w:type="page"/>
      </w:r>
      <w:r w:rsidR="002F76B1" w:rsidRPr="001D1ACC">
        <w:rPr>
          <w:rFonts w:ascii="Arial" w:hAnsi="Arial" w:cs="Arial"/>
          <w:b/>
          <w:sz w:val="36"/>
          <w:szCs w:val="36"/>
        </w:rPr>
        <w:lastRenderedPageBreak/>
        <w:t>202</w:t>
      </w:r>
      <w:r w:rsidR="00672E5A">
        <w:rPr>
          <w:rFonts w:ascii="Arial" w:hAnsi="Arial" w:cs="Arial"/>
          <w:b/>
          <w:sz w:val="36"/>
          <w:szCs w:val="36"/>
        </w:rPr>
        <w:t>4</w:t>
      </w:r>
      <w:r w:rsidR="002F76B1" w:rsidRPr="001D1ACC">
        <w:rPr>
          <w:rFonts w:ascii="Arial" w:hAnsi="Arial" w:cs="Arial"/>
          <w:b/>
          <w:sz w:val="36"/>
          <w:szCs w:val="36"/>
        </w:rPr>
        <w:t xml:space="preserve"> ANNUAL AWARDS (FOR 202</w:t>
      </w:r>
      <w:r w:rsidR="00672E5A">
        <w:rPr>
          <w:rFonts w:ascii="Arial" w:hAnsi="Arial" w:cs="Arial"/>
          <w:b/>
          <w:sz w:val="36"/>
          <w:szCs w:val="36"/>
        </w:rPr>
        <w:t>3</w:t>
      </w:r>
      <w:r w:rsidR="002F76B1" w:rsidRPr="001D1ACC">
        <w:rPr>
          <w:rFonts w:ascii="Arial" w:hAnsi="Arial" w:cs="Arial"/>
          <w:b/>
          <w:sz w:val="36"/>
          <w:szCs w:val="36"/>
        </w:rPr>
        <w:t>)</w:t>
      </w:r>
      <w:r w:rsidR="002F76B1" w:rsidRPr="001D1ACC">
        <w:rPr>
          <w:rFonts w:ascii="Arial" w:hAnsi="Arial" w:cs="Arial"/>
          <w:b/>
          <w:sz w:val="36"/>
          <w:szCs w:val="36"/>
        </w:rPr>
        <w:br/>
      </w:r>
      <w:r w:rsidR="002F76B1">
        <w:rPr>
          <w:rFonts w:ascii="Arial" w:hAnsi="Arial" w:cs="Arial"/>
          <w:b/>
          <w:color w:val="FF0000"/>
          <w:sz w:val="36"/>
          <w:szCs w:val="36"/>
        </w:rPr>
        <w:t>The d</w:t>
      </w:r>
      <w:r w:rsidR="002F76B1" w:rsidRPr="001D1ACC">
        <w:rPr>
          <w:rFonts w:ascii="Arial" w:hAnsi="Arial" w:cs="Arial"/>
          <w:b/>
          <w:color w:val="FF0000"/>
          <w:sz w:val="36"/>
          <w:szCs w:val="36"/>
        </w:rPr>
        <w:t xml:space="preserve">eadline for All Submissions is January </w:t>
      </w:r>
      <w:r w:rsidR="00672E5A">
        <w:rPr>
          <w:rFonts w:ascii="Arial" w:hAnsi="Arial" w:cs="Arial"/>
          <w:b/>
          <w:color w:val="FF0000"/>
          <w:sz w:val="36"/>
          <w:szCs w:val="36"/>
        </w:rPr>
        <w:t>8</w:t>
      </w:r>
      <w:r w:rsidR="002F76B1" w:rsidRPr="001D1ACC">
        <w:rPr>
          <w:rFonts w:ascii="Arial" w:hAnsi="Arial" w:cs="Arial"/>
          <w:b/>
          <w:color w:val="FF0000"/>
          <w:sz w:val="36"/>
          <w:szCs w:val="36"/>
        </w:rPr>
        <w:t>, 202</w:t>
      </w:r>
      <w:r w:rsidR="00672E5A">
        <w:rPr>
          <w:rFonts w:ascii="Arial" w:hAnsi="Arial" w:cs="Arial"/>
          <w:b/>
          <w:color w:val="FF0000"/>
          <w:sz w:val="36"/>
          <w:szCs w:val="36"/>
        </w:rPr>
        <w:t>4</w:t>
      </w:r>
    </w:p>
    <w:p w14:paraId="608F0B4D" w14:textId="1564886F" w:rsidR="00F921A8" w:rsidRPr="005C3E80" w:rsidRDefault="00863951" w:rsidP="00EA19B1">
      <w:pPr>
        <w:pStyle w:val="NormalWeb"/>
        <w:shd w:val="clear" w:color="auto" w:fill="FFFFFF"/>
        <w:rPr>
          <w:rFonts w:ascii="Arial" w:hAnsi="Arial" w:cs="Arial"/>
          <w:sz w:val="22"/>
          <w:szCs w:val="22"/>
        </w:rPr>
      </w:pPr>
      <w:r w:rsidRPr="005C3E80">
        <w:rPr>
          <w:rFonts w:ascii="Arial" w:hAnsi="Arial" w:cs="Arial"/>
          <w:sz w:val="22"/>
          <w:szCs w:val="22"/>
        </w:rPr>
        <w:t xml:space="preserve">Annually councils have an opportunity to recognize adult Scouters who have been truly dedicated to the local Scouting </w:t>
      </w:r>
      <w:r w:rsidR="001D1ACC" w:rsidRPr="005C3E80">
        <w:rPr>
          <w:rFonts w:ascii="Arial" w:hAnsi="Arial" w:cs="Arial"/>
          <w:sz w:val="22"/>
          <w:szCs w:val="22"/>
        </w:rPr>
        <w:t>program. The</w:t>
      </w:r>
      <w:r w:rsidRPr="005C3E80">
        <w:rPr>
          <w:rFonts w:ascii="Arial" w:hAnsi="Arial" w:cs="Arial"/>
          <w:sz w:val="22"/>
          <w:szCs w:val="22"/>
        </w:rPr>
        <w:t xml:space="preserve"> council is limited to 1 Silver Beaver award per 50 units or </w:t>
      </w:r>
      <w:r w:rsidR="00A65AA4" w:rsidRPr="005C3E80">
        <w:rPr>
          <w:rFonts w:ascii="Arial" w:hAnsi="Arial" w:cs="Arial"/>
          <w:sz w:val="22"/>
          <w:szCs w:val="22"/>
        </w:rPr>
        <w:t xml:space="preserve">a </w:t>
      </w:r>
      <w:r w:rsidRPr="005C3E80">
        <w:rPr>
          <w:rFonts w:ascii="Arial" w:hAnsi="Arial" w:cs="Arial"/>
          <w:sz w:val="22"/>
          <w:szCs w:val="22"/>
        </w:rPr>
        <w:t>fraction thereof.</w:t>
      </w:r>
    </w:p>
    <w:p w14:paraId="6AB161D6" w14:textId="77777777" w:rsidR="00EA19B1" w:rsidRPr="005C3E80" w:rsidRDefault="00EA19B1" w:rsidP="00EA19B1">
      <w:pPr>
        <w:pStyle w:val="NormalWeb"/>
        <w:shd w:val="clear" w:color="auto" w:fill="FFFFFF"/>
        <w:rPr>
          <w:rFonts w:ascii="Arial" w:hAnsi="Arial" w:cs="Arial"/>
          <w:sz w:val="22"/>
          <w:szCs w:val="22"/>
          <w:u w:val="single"/>
        </w:rPr>
      </w:pPr>
      <w:r w:rsidRPr="005C3E80">
        <w:rPr>
          <w:rFonts w:ascii="Arial" w:hAnsi="Arial" w:cs="Arial"/>
          <w:b/>
          <w:sz w:val="22"/>
          <w:szCs w:val="22"/>
          <w:u w:val="single"/>
        </w:rPr>
        <w:t>S</w:t>
      </w:r>
      <w:r w:rsidR="00726EBC" w:rsidRPr="005C3E80">
        <w:rPr>
          <w:rFonts w:ascii="Arial" w:hAnsi="Arial" w:cs="Arial"/>
          <w:b/>
          <w:sz w:val="22"/>
          <w:szCs w:val="22"/>
          <w:u w:val="single"/>
        </w:rPr>
        <w:t>ilver Beaver Award</w:t>
      </w:r>
    </w:p>
    <w:p w14:paraId="320338EB" w14:textId="3930CA63" w:rsidR="00A41A70" w:rsidRPr="001D1ACC" w:rsidRDefault="00F921A8" w:rsidP="001D1ACC">
      <w:pPr>
        <w:pStyle w:val="NormalWeb"/>
        <w:shd w:val="clear" w:color="auto" w:fill="FFFFFF"/>
        <w:jc w:val="both"/>
        <w:rPr>
          <w:rFonts w:ascii="Arial" w:hAnsi="Arial" w:cs="Arial"/>
          <w:sz w:val="22"/>
          <w:szCs w:val="22"/>
        </w:rPr>
      </w:pPr>
      <w:r w:rsidRPr="005C3E80">
        <w:rPr>
          <w:rFonts w:ascii="Arial" w:hAnsi="Arial" w:cs="Arial"/>
          <w:noProof/>
          <w:sz w:val="22"/>
          <w:szCs w:val="22"/>
        </w:rPr>
        <w:drawing>
          <wp:anchor distT="0" distB="0" distL="114300" distR="114300" simplePos="0" relativeHeight="251658240" behindDoc="1" locked="0" layoutInCell="1" allowOverlap="1" wp14:anchorId="1E3450E1" wp14:editId="580F948A">
            <wp:simplePos x="0" y="0"/>
            <wp:positionH relativeFrom="column">
              <wp:posOffset>5455920</wp:posOffset>
            </wp:positionH>
            <wp:positionV relativeFrom="paragraph">
              <wp:posOffset>41910</wp:posOffset>
            </wp:positionV>
            <wp:extent cx="914400" cy="1447800"/>
            <wp:effectExtent l="0" t="0" r="0" b="0"/>
            <wp:wrapTight wrapText="bothSides">
              <wp:wrapPolygon edited="0">
                <wp:start x="0" y="0"/>
                <wp:lineTo x="0" y="21316"/>
                <wp:lineTo x="21150" y="21316"/>
                <wp:lineTo x="211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14400" cy="1447800"/>
                    </a:xfrm>
                    <a:prstGeom prst="rect">
                      <a:avLst/>
                    </a:prstGeom>
                  </pic:spPr>
                </pic:pic>
              </a:graphicData>
            </a:graphic>
            <wp14:sizeRelH relativeFrom="page">
              <wp14:pctWidth>0</wp14:pctWidth>
            </wp14:sizeRelH>
            <wp14:sizeRelV relativeFrom="page">
              <wp14:pctHeight>0</wp14:pctHeight>
            </wp14:sizeRelV>
          </wp:anchor>
        </w:drawing>
      </w:r>
      <w:r w:rsidR="00A41A70" w:rsidRPr="005C3E80">
        <w:rPr>
          <w:rFonts w:ascii="Arial" w:hAnsi="Arial" w:cs="Arial"/>
          <w:sz w:val="22"/>
          <w:szCs w:val="22"/>
        </w:rPr>
        <w:t>Of the hundreds of awards that are presented each year, the Silver Beaver is the highest and most prestigious honor awarded to a volunteer by a local council. As a movement whose leadership is overwhelmingly volunteer, the Boy Scouts of America recognizes the need to acknowledge those individuals who truly go above and beyond to guarantee the availability of a quality Scouting program. </w:t>
      </w:r>
      <w:r w:rsidRPr="005C3E80">
        <w:rPr>
          <w:rFonts w:ascii="Arial" w:hAnsi="Arial" w:cs="Arial"/>
          <w:sz w:val="22"/>
          <w:szCs w:val="22"/>
        </w:rPr>
        <w:t xml:space="preserve">Selectees are individuals who have demonstrated </w:t>
      </w:r>
      <w:r w:rsidRPr="005C3E80">
        <w:rPr>
          <w:rFonts w:ascii="Arial" w:hAnsi="Arial" w:cs="Arial"/>
          <w:b/>
          <w:bCs/>
          <w:sz w:val="22"/>
          <w:szCs w:val="22"/>
          <w:u w:val="single"/>
        </w:rPr>
        <w:t>outstanding and continued service to youth and community in and out of Scouting</w:t>
      </w:r>
      <w:r w:rsidRPr="005C3E80">
        <w:rPr>
          <w:rFonts w:ascii="Arial" w:hAnsi="Arial" w:cs="Arial"/>
          <w:sz w:val="22"/>
          <w:szCs w:val="22"/>
        </w:rPr>
        <w:t>.</w:t>
      </w:r>
      <w:r w:rsidR="005A4DE8" w:rsidRPr="005C3E80">
        <w:rPr>
          <w:rFonts w:ascii="Arial" w:hAnsi="Arial" w:cs="Arial"/>
          <w:sz w:val="22"/>
          <w:szCs w:val="22"/>
        </w:rPr>
        <w:t xml:space="preserve"> The official BSA Silver Beaver application is available at </w:t>
      </w:r>
      <w:hyperlink r:id="rId19" w:history="1">
        <w:r w:rsidR="005A4DE8" w:rsidRPr="001D1ACC">
          <w:rPr>
            <w:rStyle w:val="Hyperlink"/>
            <w:rFonts w:ascii="Arial" w:hAnsi="Arial" w:cs="Arial"/>
            <w:sz w:val="22"/>
            <w:szCs w:val="22"/>
          </w:rPr>
          <w:t>https://filestore.scouting.org/filestore/pdf/92-103.pdf</w:t>
        </w:r>
      </w:hyperlink>
      <w:r w:rsidR="006A6CF0">
        <w:rPr>
          <w:rFonts w:ascii="Arial" w:hAnsi="Arial" w:cs="Arial"/>
          <w:sz w:val="22"/>
          <w:szCs w:val="22"/>
        </w:rPr>
        <w:t>.</w:t>
      </w:r>
    </w:p>
    <w:p w14:paraId="16027BF4" w14:textId="5A02DAE8" w:rsidR="001D1ACC" w:rsidRDefault="009E7D19" w:rsidP="001D1ACC">
      <w:pPr>
        <w:shd w:val="clear" w:color="auto" w:fill="FFFFFF"/>
        <w:spacing w:after="150" w:line="240" w:lineRule="auto"/>
        <w:jc w:val="both"/>
        <w:rPr>
          <w:rFonts w:ascii="Arial" w:eastAsia="Times New Roman" w:hAnsi="Arial" w:cs="Arial"/>
        </w:rPr>
      </w:pPr>
      <w:r>
        <w:rPr>
          <w:rFonts w:ascii="Arial" w:eastAsia="Times New Roman" w:hAnsi="Arial" w:cs="Arial"/>
        </w:rPr>
        <w:t>E</w:t>
      </w:r>
      <w:r w:rsidRPr="001D1ACC">
        <w:rPr>
          <w:rFonts w:ascii="Arial" w:eastAsia="Times New Roman" w:hAnsi="Arial" w:cs="Arial"/>
        </w:rPr>
        <w:t>mail</w:t>
      </w:r>
      <w:r w:rsidR="00EB00A2" w:rsidRPr="001D1ACC">
        <w:rPr>
          <w:rFonts w:ascii="Arial" w:eastAsia="Times New Roman" w:hAnsi="Arial" w:cs="Arial"/>
        </w:rPr>
        <w:t xml:space="preserve"> nominations directly t</w:t>
      </w:r>
      <w:r w:rsidR="00D26859" w:rsidRPr="001D1ACC">
        <w:rPr>
          <w:rFonts w:ascii="Arial" w:eastAsia="Times New Roman" w:hAnsi="Arial" w:cs="Arial"/>
        </w:rPr>
        <w:t xml:space="preserve">o </w:t>
      </w:r>
      <w:hyperlink r:id="rId20" w:history="1">
        <w:r w:rsidR="006A6CF0" w:rsidRPr="007B4BD2">
          <w:rPr>
            <w:rStyle w:val="Hyperlink"/>
            <w:rFonts w:ascii="Arial" w:eastAsia="Times New Roman" w:hAnsi="Arial" w:cs="Arial"/>
          </w:rPr>
          <w:t>PHC@scouting.org</w:t>
        </w:r>
      </w:hyperlink>
      <w:r w:rsidR="00D26859" w:rsidRPr="001D1ACC">
        <w:rPr>
          <w:rFonts w:ascii="Arial" w:eastAsia="Times New Roman" w:hAnsi="Arial" w:cs="Arial"/>
        </w:rPr>
        <w:t>.</w:t>
      </w:r>
    </w:p>
    <w:p w14:paraId="3A94DDAF" w14:textId="102F390F" w:rsidR="006A6CF0" w:rsidRDefault="006A6CF0" w:rsidP="001D1ACC">
      <w:pPr>
        <w:shd w:val="clear" w:color="auto" w:fill="FFFFFF"/>
        <w:spacing w:after="150" w:line="240" w:lineRule="auto"/>
        <w:jc w:val="both"/>
        <w:rPr>
          <w:rFonts w:ascii="Arial" w:eastAsia="Times New Roman" w:hAnsi="Arial" w:cs="Arial"/>
        </w:rPr>
      </w:pPr>
    </w:p>
    <w:p w14:paraId="7EACB688" w14:textId="42E3878D" w:rsidR="006A6CF0" w:rsidRDefault="006A6CF0" w:rsidP="001D1ACC">
      <w:pPr>
        <w:shd w:val="clear" w:color="auto" w:fill="FFFFFF"/>
        <w:spacing w:after="150" w:line="240" w:lineRule="auto"/>
        <w:jc w:val="both"/>
        <w:rPr>
          <w:rFonts w:ascii="Arial" w:eastAsia="Times New Roman" w:hAnsi="Arial" w:cs="Arial"/>
        </w:rPr>
      </w:pPr>
      <w:r>
        <w:rPr>
          <w:rFonts w:ascii="Arial" w:hAnsi="Arial" w:cs="Arial"/>
          <w:b/>
          <w:noProof/>
          <w:u w:val="single"/>
        </w:rPr>
        <mc:AlternateContent>
          <mc:Choice Requires="wps">
            <w:drawing>
              <wp:anchor distT="0" distB="0" distL="114300" distR="114300" simplePos="0" relativeHeight="251673600" behindDoc="0" locked="0" layoutInCell="1" allowOverlap="1" wp14:anchorId="2DD407B6" wp14:editId="3A38A2A4">
                <wp:simplePos x="0" y="0"/>
                <wp:positionH relativeFrom="column">
                  <wp:posOffset>0</wp:posOffset>
                </wp:positionH>
                <wp:positionV relativeFrom="paragraph">
                  <wp:posOffset>19050</wp:posOffset>
                </wp:positionV>
                <wp:extent cx="6089650" cy="0"/>
                <wp:effectExtent l="0" t="19050" r="25400" b="19050"/>
                <wp:wrapNone/>
                <wp:docPr id="12" name="Straight Connector 12"/>
                <wp:cNvGraphicFramePr/>
                <a:graphic xmlns:a="http://schemas.openxmlformats.org/drawingml/2006/main">
                  <a:graphicData uri="http://schemas.microsoft.com/office/word/2010/wordprocessingShape">
                    <wps:wsp>
                      <wps:cNvCnPr/>
                      <wps:spPr>
                        <a:xfrm>
                          <a:off x="0" y="0"/>
                          <a:ext cx="60896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DB19B4" id="Straight Connector 1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1.5pt" to="47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EvpgEAAKUDAAAOAAAAZHJzL2Uyb0RvYy54bWysU9uO0zAQfUfiHyy/U6eVWkrUdB92tbwg&#10;WHH5AK8zbizZHss2Tfr3jN02RYCEQPsy8WXOmTnHk93d5Cw7QkwGfceXi4Yz8Ap74w8d//b18c2W&#10;s5Sl76VFDx0/QeJ3+9evdmNoYYUD2h4iIxKf2jF0fMg5tEIkNYCTaYEBPF1qjE5m2saD6KMcid1Z&#10;sWqajRgx9iGigpTo9OF8yfeVX2tQ+ZPWCTKzHafeco2xxucSxX4n20OUYTDq0ob8jy6cNJ6KzlQP&#10;Mkv2PZrfqJxRERPqvFDoBGptFFQNpGbZ/KLmyyADVC1kTgqzTenlaNXH471/imTDGFKbwlMsKiYd&#10;XflSf2yqZp1ms2DKTNHhptm+26zJU3W9EzdgiCm/B3SsLDpujS86ZCuPH1KmYpR6TSnH1rOx46vt&#10;+u26vIi49VJX+WThnPYZNDM9VV9WujomcG8jO0p6YKkU+LysFIWUsgtMG2tnYPN34CW/QKGO0L+A&#10;Z0StjD7PYGc8xj9Vz9O1ZX3Ovzpw1l0seMb+VF+pWkOzUC28zG0Ztp/3FX77u/Y/AAAA//8DAFBL&#10;AwQUAAYACAAAACEAV54k4tkAAAAEAQAADwAAAGRycy9kb3ducmV2LnhtbEyPQU/DMAyF70j8h8hI&#10;3FgKDMZK02kgcWGnDTRxdBvTRjROabKt8OvxuMDJfnrW8/eKxeg7tachusAGLicZKOI6WMeNgdeX&#10;p4s7UDEhW+wCk4EvirAoT08KzG048Jr2m9QoCeGYo4E2pT7XOtYteYyT0BOL9x4Gj0nk0Gg74EHC&#10;faevsuxWe3QsH1rs6bGl+mOz8wYequn36N+2tG7icuqe3Qw/Vytjzs/G5T2oRGP6O4YjvqBDKUxV&#10;2LGNqjMgRZKBaxlizm/mslS/WpeF/g9f/gAAAP//AwBQSwECLQAUAAYACAAAACEAtoM4kv4AAADh&#10;AQAAEwAAAAAAAAAAAAAAAAAAAAAAW0NvbnRlbnRfVHlwZXNdLnhtbFBLAQItABQABgAIAAAAIQA4&#10;/SH/1gAAAJQBAAALAAAAAAAAAAAAAAAAAC8BAABfcmVscy8ucmVsc1BLAQItABQABgAIAAAAIQD5&#10;4rEvpgEAAKUDAAAOAAAAAAAAAAAAAAAAAC4CAABkcnMvZTJvRG9jLnhtbFBLAQItABQABgAIAAAA&#10;IQBXniTi2QAAAAQBAAAPAAAAAAAAAAAAAAAAAAAEAABkcnMvZG93bnJldi54bWxQSwUGAAAAAAQA&#10;BADzAAAABgUAAAAA&#10;" strokecolor="#4472c4 [3204]" strokeweight="2.25pt">
                <v:stroke joinstyle="miter"/>
              </v:line>
            </w:pict>
          </mc:Fallback>
        </mc:AlternateContent>
      </w:r>
    </w:p>
    <w:p w14:paraId="5CA635D4" w14:textId="29C43908" w:rsidR="00BA4A4C" w:rsidRPr="001D1ACC" w:rsidRDefault="006A6CF0" w:rsidP="001D1ACC">
      <w:pPr>
        <w:shd w:val="clear" w:color="auto" w:fill="FFFFFF"/>
        <w:spacing w:after="150" w:line="240" w:lineRule="auto"/>
        <w:jc w:val="both"/>
        <w:rPr>
          <w:rFonts w:ascii="Arial" w:hAnsi="Arial" w:cs="Arial"/>
          <w:b/>
          <w:u w:val="single"/>
        </w:rPr>
      </w:pPr>
      <w:r>
        <w:rPr>
          <w:rFonts w:ascii="Arial" w:hAnsi="Arial" w:cs="Arial"/>
          <w:b/>
          <w:u w:val="single"/>
        </w:rPr>
        <w:br/>
      </w:r>
      <w:r w:rsidR="00BA4A4C" w:rsidRPr="001D1ACC">
        <w:rPr>
          <w:rFonts w:ascii="Arial" w:hAnsi="Arial" w:cs="Arial"/>
          <w:b/>
          <w:u w:val="single"/>
        </w:rPr>
        <w:t xml:space="preserve">Glenn and Melinda Adams </w:t>
      </w:r>
      <w:r w:rsidR="00F9325F" w:rsidRPr="001D1ACC">
        <w:rPr>
          <w:rFonts w:ascii="Arial" w:hAnsi="Arial" w:cs="Arial"/>
          <w:b/>
          <w:u w:val="single"/>
        </w:rPr>
        <w:t>S</w:t>
      </w:r>
      <w:r w:rsidR="00BA4A4C" w:rsidRPr="001D1ACC">
        <w:rPr>
          <w:rFonts w:ascii="Arial" w:hAnsi="Arial" w:cs="Arial"/>
          <w:b/>
          <w:u w:val="single"/>
        </w:rPr>
        <w:t xml:space="preserve">ervice </w:t>
      </w:r>
      <w:r w:rsidR="00F9325F" w:rsidRPr="001D1ACC">
        <w:rPr>
          <w:rFonts w:ascii="Arial" w:hAnsi="Arial" w:cs="Arial"/>
          <w:b/>
          <w:u w:val="single"/>
        </w:rPr>
        <w:t>P</w:t>
      </w:r>
      <w:r w:rsidR="00BA4A4C" w:rsidRPr="001D1ACC">
        <w:rPr>
          <w:rFonts w:ascii="Arial" w:hAnsi="Arial" w:cs="Arial"/>
          <w:b/>
          <w:u w:val="single"/>
        </w:rPr>
        <w:t xml:space="preserve">roject of the </w:t>
      </w:r>
      <w:r w:rsidR="00F9325F" w:rsidRPr="001D1ACC">
        <w:rPr>
          <w:rFonts w:ascii="Arial" w:hAnsi="Arial" w:cs="Arial"/>
          <w:b/>
          <w:u w:val="single"/>
        </w:rPr>
        <w:t>Y</w:t>
      </w:r>
      <w:r w:rsidR="00BA4A4C" w:rsidRPr="001D1ACC">
        <w:rPr>
          <w:rFonts w:ascii="Arial" w:hAnsi="Arial" w:cs="Arial"/>
          <w:b/>
          <w:u w:val="single"/>
        </w:rPr>
        <w:t xml:space="preserve">ear </w:t>
      </w:r>
      <w:r w:rsidR="00F9325F" w:rsidRPr="001D1ACC">
        <w:rPr>
          <w:rFonts w:ascii="Arial" w:hAnsi="Arial" w:cs="Arial"/>
          <w:b/>
          <w:u w:val="single"/>
        </w:rPr>
        <w:t>A</w:t>
      </w:r>
      <w:r w:rsidR="00BA4A4C" w:rsidRPr="001D1ACC">
        <w:rPr>
          <w:rFonts w:ascii="Arial" w:hAnsi="Arial" w:cs="Arial"/>
          <w:b/>
          <w:u w:val="single"/>
        </w:rPr>
        <w:t>ward</w:t>
      </w:r>
    </w:p>
    <w:p w14:paraId="6F6BDB22" w14:textId="796BC0FE" w:rsidR="00BA4A4C" w:rsidRPr="001D1ACC" w:rsidRDefault="00BA4A4C" w:rsidP="00BA4A4C">
      <w:pPr>
        <w:pStyle w:val="NormalWeb"/>
        <w:spacing w:before="0" w:beforeAutospacing="0"/>
        <w:jc w:val="both"/>
        <w:rPr>
          <w:rFonts w:ascii="Arial" w:hAnsi="Arial" w:cs="Arial"/>
          <w:sz w:val="22"/>
          <w:szCs w:val="22"/>
        </w:rPr>
      </w:pPr>
      <w:r w:rsidRPr="001D1ACC">
        <w:rPr>
          <w:rFonts w:ascii="Arial" w:hAnsi="Arial" w:cs="Arial"/>
          <w:noProof/>
        </w:rPr>
        <w:drawing>
          <wp:anchor distT="0" distB="0" distL="114300" distR="114300" simplePos="0" relativeHeight="251660288" behindDoc="1" locked="0" layoutInCell="1" allowOverlap="1" wp14:anchorId="23D48036" wp14:editId="2A476253">
            <wp:simplePos x="0" y="0"/>
            <wp:positionH relativeFrom="column">
              <wp:posOffset>0</wp:posOffset>
            </wp:positionH>
            <wp:positionV relativeFrom="paragraph">
              <wp:posOffset>147955</wp:posOffset>
            </wp:positionV>
            <wp:extent cx="1803400" cy="1621155"/>
            <wp:effectExtent l="0" t="0" r="6350" b="0"/>
            <wp:wrapTight wrapText="bothSides">
              <wp:wrapPolygon edited="0">
                <wp:start x="0" y="0"/>
                <wp:lineTo x="0" y="21321"/>
                <wp:lineTo x="21448" y="21321"/>
                <wp:lineTo x="214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3400" cy="1621155"/>
                    </a:xfrm>
                    <a:prstGeom prst="rect">
                      <a:avLst/>
                    </a:prstGeom>
                  </pic:spPr>
                </pic:pic>
              </a:graphicData>
            </a:graphic>
            <wp14:sizeRelH relativeFrom="page">
              <wp14:pctWidth>0</wp14:pctWidth>
            </wp14:sizeRelH>
            <wp14:sizeRelV relativeFrom="page">
              <wp14:pctHeight>0</wp14:pctHeight>
            </wp14:sizeRelV>
          </wp:anchor>
        </w:drawing>
      </w:r>
      <w:r w:rsidRPr="001D1ACC">
        <w:rPr>
          <w:rFonts w:ascii="Arial" w:hAnsi="Arial" w:cs="Arial"/>
          <w:sz w:val="22"/>
          <w:szCs w:val="22"/>
        </w:rPr>
        <w:br/>
        <w:t>The </w:t>
      </w:r>
      <w:hyperlink r:id="rId22" w:history="1">
        <w:r w:rsidRPr="001D1ACC">
          <w:rPr>
            <w:rStyle w:val="Strong"/>
            <w:rFonts w:ascii="Arial" w:hAnsi="Arial" w:cs="Arial"/>
            <w:sz w:val="22"/>
            <w:szCs w:val="22"/>
          </w:rPr>
          <w:t>National Eagle Scout Association</w:t>
        </w:r>
      </w:hyperlink>
      <w:r w:rsidRPr="001D1ACC">
        <w:rPr>
          <w:rFonts w:ascii="Arial" w:hAnsi="Arial" w:cs="Arial"/>
          <w:sz w:val="22"/>
          <w:szCs w:val="22"/>
        </w:rPr>
        <w:t> established the </w:t>
      </w:r>
      <w:r w:rsidRPr="001D1ACC">
        <w:rPr>
          <w:rFonts w:ascii="Arial" w:hAnsi="Arial" w:cs="Arial"/>
          <w:bCs/>
          <w:sz w:val="22"/>
          <w:szCs w:val="22"/>
        </w:rPr>
        <w:t xml:space="preserve">Glenn A. and Melinda W. Adams </w:t>
      </w:r>
      <w:r w:rsidR="00A65AA4">
        <w:rPr>
          <w:rFonts w:ascii="Arial" w:hAnsi="Arial" w:cs="Arial"/>
          <w:bCs/>
          <w:sz w:val="22"/>
          <w:szCs w:val="22"/>
        </w:rPr>
        <w:t>N</w:t>
      </w:r>
      <w:r w:rsidRPr="001D1ACC">
        <w:rPr>
          <w:rFonts w:ascii="Arial" w:hAnsi="Arial" w:cs="Arial"/>
          <w:bCs/>
          <w:sz w:val="22"/>
          <w:szCs w:val="22"/>
        </w:rPr>
        <w:t xml:space="preserve">ational </w:t>
      </w:r>
      <w:r w:rsidR="00A65AA4">
        <w:rPr>
          <w:rFonts w:ascii="Arial" w:hAnsi="Arial" w:cs="Arial"/>
          <w:bCs/>
          <w:sz w:val="22"/>
          <w:szCs w:val="22"/>
        </w:rPr>
        <w:t>E</w:t>
      </w:r>
      <w:r w:rsidRPr="001D1ACC">
        <w:rPr>
          <w:rFonts w:ascii="Arial" w:hAnsi="Arial" w:cs="Arial"/>
          <w:bCs/>
          <w:sz w:val="22"/>
          <w:szCs w:val="22"/>
        </w:rPr>
        <w:t>agle Scout service project of the year award (ESSPY)</w:t>
      </w:r>
      <w:r w:rsidRPr="001D1ACC">
        <w:rPr>
          <w:rFonts w:ascii="Arial" w:hAnsi="Arial" w:cs="Arial"/>
          <w:sz w:val="22"/>
          <w:szCs w:val="22"/>
        </w:rPr>
        <w:t> to recognize valuable service of an exceptional nature by an Eagle Scout candidate to a religious institution, a school, community</w:t>
      </w:r>
      <w:r w:rsidR="00A65AA4">
        <w:rPr>
          <w:rFonts w:ascii="Arial" w:hAnsi="Arial" w:cs="Arial"/>
          <w:sz w:val="22"/>
          <w:szCs w:val="22"/>
        </w:rPr>
        <w:t>,</w:t>
      </w:r>
      <w:r w:rsidRPr="001D1ACC">
        <w:rPr>
          <w:rFonts w:ascii="Arial" w:hAnsi="Arial" w:cs="Arial"/>
          <w:sz w:val="22"/>
          <w:szCs w:val="22"/>
        </w:rPr>
        <w:t xml:space="preserve"> or other entity through completion of an Eagle Scout project.</w:t>
      </w:r>
    </w:p>
    <w:p w14:paraId="17C28E61" w14:textId="35D7D652" w:rsidR="00BA4A4C" w:rsidRPr="001D1ACC" w:rsidRDefault="00BA4A4C" w:rsidP="00BA4A4C">
      <w:pPr>
        <w:pStyle w:val="NormalWeb"/>
        <w:spacing w:before="0" w:beforeAutospacing="0"/>
        <w:jc w:val="both"/>
        <w:rPr>
          <w:rFonts w:ascii="Arial" w:hAnsi="Arial" w:cs="Arial"/>
          <w:sz w:val="22"/>
          <w:szCs w:val="22"/>
        </w:rPr>
      </w:pPr>
      <w:r w:rsidRPr="001D1ACC">
        <w:rPr>
          <w:rFonts w:ascii="Arial" w:hAnsi="Arial" w:cs="Arial"/>
          <w:sz w:val="22"/>
          <w:szCs w:val="22"/>
        </w:rPr>
        <w:t>Examples of projects that have been selected for the ESSPY include projects that have benefited underprivileged children, recognized veterans, been international, and have required significant time and resources.</w:t>
      </w:r>
    </w:p>
    <w:p w14:paraId="1DDCEFCA" w14:textId="1FF2810D" w:rsidR="005C5C0E" w:rsidRPr="004A4B77" w:rsidRDefault="00BA4A4C" w:rsidP="005C5C0E">
      <w:pPr>
        <w:pStyle w:val="NormalWeb"/>
        <w:spacing w:before="0" w:beforeAutospacing="0"/>
        <w:jc w:val="both"/>
        <w:rPr>
          <w:rFonts w:ascii="Arial" w:hAnsi="Arial" w:cs="Arial"/>
          <w:sz w:val="22"/>
          <w:szCs w:val="22"/>
        </w:rPr>
      </w:pPr>
      <w:r w:rsidRPr="001D1ACC">
        <w:rPr>
          <w:rFonts w:ascii="Arial" w:hAnsi="Arial" w:cs="Arial"/>
          <w:sz w:val="22"/>
          <w:szCs w:val="22"/>
        </w:rPr>
        <w:t xml:space="preserve">The selection of recipients begins at the local level and is conducted through the council NESA committee. The council NESA committee selects a recipient for their respective council from the list of submitted nominations and then forwards a worthy </w:t>
      </w:r>
      <w:r w:rsidRPr="004A4B77">
        <w:rPr>
          <w:rFonts w:ascii="Arial" w:hAnsi="Arial" w:cs="Arial"/>
          <w:sz w:val="22"/>
          <w:szCs w:val="22"/>
        </w:rPr>
        <w:t>candidate to the </w:t>
      </w:r>
      <w:hyperlink r:id="rId23" w:history="1">
        <w:r w:rsidRPr="004A4B77">
          <w:rPr>
            <w:rStyle w:val="Hyperlink"/>
            <w:rFonts w:ascii="Arial" w:hAnsi="Arial" w:cs="Arial"/>
            <w:bCs/>
            <w:sz w:val="22"/>
            <w:szCs w:val="22"/>
          </w:rPr>
          <w:t>National Eagle Scout Association</w:t>
        </w:r>
        <w:r w:rsidRPr="004A4B77">
          <w:rPr>
            <w:rStyle w:val="Hyperlink"/>
            <w:rFonts w:ascii="Arial" w:hAnsi="Arial" w:cs="Arial"/>
            <w:sz w:val="22"/>
            <w:szCs w:val="22"/>
            <w:u w:val="none"/>
          </w:rPr>
          <w:t> </w:t>
        </w:r>
      </w:hyperlink>
      <w:r w:rsidRPr="004A4B77">
        <w:rPr>
          <w:rFonts w:ascii="Arial" w:hAnsi="Arial" w:cs="Arial"/>
          <w:sz w:val="22"/>
          <w:szCs w:val="22"/>
        </w:rPr>
        <w:t>for regional consideration.</w:t>
      </w:r>
      <w:r w:rsidR="00C636AF" w:rsidRPr="004A4B77">
        <w:rPr>
          <w:rFonts w:ascii="Arial" w:hAnsi="Arial" w:cs="Arial"/>
          <w:sz w:val="22"/>
          <w:szCs w:val="22"/>
        </w:rPr>
        <w:t xml:space="preserve">  </w:t>
      </w:r>
      <w:r w:rsidR="00726EBC" w:rsidRPr="004A4B77">
        <w:rPr>
          <w:rFonts w:ascii="Arial" w:hAnsi="Arial" w:cs="Arial"/>
          <w:sz w:val="22"/>
          <w:szCs w:val="22"/>
        </w:rPr>
        <w:t xml:space="preserve">Information and the application can be found at </w:t>
      </w:r>
      <w:hyperlink r:id="rId24" w:history="1">
        <w:r w:rsidR="006A6CF0" w:rsidRPr="004A4B77">
          <w:rPr>
            <w:rStyle w:val="Hyperlink"/>
            <w:rFonts w:ascii="Arial" w:hAnsi="Arial" w:cs="Arial"/>
            <w:sz w:val="22"/>
            <w:szCs w:val="22"/>
          </w:rPr>
          <w:t>https://nesa.org/awards-and-recognition/service-project-of-the-year-award/</w:t>
        </w:r>
      </w:hyperlink>
      <w:r w:rsidR="006A6CF0" w:rsidRPr="004A4B77">
        <w:rPr>
          <w:rFonts w:ascii="Arial" w:hAnsi="Arial" w:cs="Arial"/>
          <w:sz w:val="22"/>
          <w:szCs w:val="22"/>
        </w:rPr>
        <w:t xml:space="preserve"> </w:t>
      </w:r>
    </w:p>
    <w:p w14:paraId="559CE8AA" w14:textId="0E94B140" w:rsidR="009E7D19" w:rsidRPr="004A4B77" w:rsidRDefault="009E7D19" w:rsidP="009E7D19">
      <w:pPr>
        <w:shd w:val="clear" w:color="auto" w:fill="FFFFFF"/>
        <w:spacing w:after="150" w:line="240" w:lineRule="auto"/>
        <w:jc w:val="both"/>
        <w:rPr>
          <w:rFonts w:ascii="Arial" w:eastAsia="Times New Roman" w:hAnsi="Arial" w:cs="Arial"/>
        </w:rPr>
      </w:pPr>
      <w:r w:rsidRPr="004A4B77">
        <w:rPr>
          <w:rFonts w:ascii="Arial" w:eastAsia="Times New Roman" w:hAnsi="Arial" w:cs="Arial"/>
        </w:rPr>
        <w:t xml:space="preserve">Email nominations directly to </w:t>
      </w:r>
      <w:hyperlink r:id="rId25" w:history="1">
        <w:r w:rsidR="006A6CF0" w:rsidRPr="004A4B77">
          <w:rPr>
            <w:rStyle w:val="Hyperlink"/>
            <w:rFonts w:ascii="Arial" w:eastAsia="Times New Roman" w:hAnsi="Arial" w:cs="Arial"/>
          </w:rPr>
          <w:t>phc@scouting.org</w:t>
        </w:r>
      </w:hyperlink>
      <w:r w:rsidRPr="004A4B77">
        <w:rPr>
          <w:rFonts w:ascii="Arial" w:eastAsia="Times New Roman" w:hAnsi="Arial" w:cs="Arial"/>
        </w:rPr>
        <w:t>.</w:t>
      </w:r>
    </w:p>
    <w:p w14:paraId="70BA0678" w14:textId="77777777" w:rsidR="009E7D19" w:rsidRDefault="009E7D19">
      <w:pPr>
        <w:rPr>
          <w:rFonts w:ascii="Arial" w:eastAsia="Times New Roman" w:hAnsi="Arial" w:cs="Arial"/>
          <w:b/>
        </w:rPr>
      </w:pPr>
      <w:r>
        <w:rPr>
          <w:rFonts w:ascii="Arial" w:hAnsi="Arial" w:cs="Arial"/>
          <w:b/>
        </w:rPr>
        <w:br w:type="page"/>
      </w:r>
    </w:p>
    <w:p w14:paraId="3C089723" w14:textId="6466699E" w:rsidR="00726EBC" w:rsidRPr="001D1ACC" w:rsidRDefault="00726EBC" w:rsidP="005C5C0E">
      <w:pPr>
        <w:pStyle w:val="NormalWeb"/>
        <w:spacing w:before="0" w:beforeAutospacing="0"/>
        <w:jc w:val="both"/>
        <w:rPr>
          <w:rFonts w:ascii="Arial" w:hAnsi="Arial" w:cs="Arial"/>
          <w:b/>
          <w:sz w:val="22"/>
          <w:szCs w:val="22"/>
          <w:u w:val="single"/>
        </w:rPr>
      </w:pPr>
      <w:r w:rsidRPr="001D1ACC">
        <w:rPr>
          <w:rFonts w:ascii="Arial" w:hAnsi="Arial" w:cs="Arial"/>
          <w:b/>
          <w:sz w:val="22"/>
          <w:szCs w:val="22"/>
          <w:u w:val="single"/>
        </w:rPr>
        <w:lastRenderedPageBreak/>
        <w:t>NESA Outstanding Eagle Scout Award</w:t>
      </w:r>
      <w:r w:rsidR="00A65AA4">
        <w:rPr>
          <w:rFonts w:ascii="Arial" w:hAnsi="Arial" w:cs="Arial"/>
          <w:b/>
          <w:sz w:val="22"/>
          <w:szCs w:val="22"/>
          <w:u w:val="single"/>
        </w:rPr>
        <w:t xml:space="preserve"> (NOESA)</w:t>
      </w:r>
    </w:p>
    <w:p w14:paraId="309ADFD9" w14:textId="77777777" w:rsidR="00726EBC" w:rsidRPr="001D1ACC" w:rsidRDefault="00F33958" w:rsidP="00726EBC">
      <w:pPr>
        <w:pStyle w:val="Heading3"/>
        <w:shd w:val="clear" w:color="auto" w:fill="FFFFFF"/>
        <w:spacing w:before="300" w:beforeAutospacing="0" w:after="150" w:afterAutospacing="0"/>
        <w:rPr>
          <w:rFonts w:ascii="Arial" w:hAnsi="Arial" w:cs="Arial"/>
          <w:sz w:val="22"/>
          <w:szCs w:val="22"/>
        </w:rPr>
      </w:pPr>
      <w:r w:rsidRPr="001D1ACC">
        <w:rPr>
          <w:rFonts w:ascii="Arial" w:hAnsi="Arial" w:cs="Arial"/>
          <w:noProof/>
        </w:rPr>
        <w:drawing>
          <wp:anchor distT="0" distB="0" distL="114300" distR="114300" simplePos="0" relativeHeight="251661312" behindDoc="1" locked="0" layoutInCell="1" allowOverlap="1" wp14:anchorId="0F93D84E" wp14:editId="35DDED1F">
            <wp:simplePos x="0" y="0"/>
            <wp:positionH relativeFrom="column">
              <wp:posOffset>-396240</wp:posOffset>
            </wp:positionH>
            <wp:positionV relativeFrom="paragraph">
              <wp:posOffset>48895</wp:posOffset>
            </wp:positionV>
            <wp:extent cx="2293620" cy="3157220"/>
            <wp:effectExtent l="0" t="0" r="0" b="5080"/>
            <wp:wrapTight wrapText="bothSides">
              <wp:wrapPolygon edited="0">
                <wp:start x="0" y="0"/>
                <wp:lineTo x="0" y="21504"/>
                <wp:lineTo x="21349" y="21504"/>
                <wp:lineTo x="213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93620" cy="3157220"/>
                    </a:xfrm>
                    <a:prstGeom prst="rect">
                      <a:avLst/>
                    </a:prstGeom>
                  </pic:spPr>
                </pic:pic>
              </a:graphicData>
            </a:graphic>
            <wp14:sizeRelH relativeFrom="page">
              <wp14:pctWidth>0</wp14:pctWidth>
            </wp14:sizeRelH>
            <wp14:sizeRelV relativeFrom="page">
              <wp14:pctHeight>0</wp14:pctHeight>
            </wp14:sizeRelV>
          </wp:anchor>
        </w:drawing>
      </w:r>
      <w:r w:rsidR="00726EBC" w:rsidRPr="001D1ACC">
        <w:rPr>
          <w:rFonts w:ascii="Arial" w:hAnsi="Arial" w:cs="Arial"/>
          <w:sz w:val="22"/>
          <w:szCs w:val="22"/>
        </w:rPr>
        <w:t>Overview</w:t>
      </w:r>
    </w:p>
    <w:p w14:paraId="408A6245" w14:textId="77777777" w:rsidR="00726EBC" w:rsidRPr="001D1ACC" w:rsidRDefault="00726EBC" w:rsidP="00726EBC">
      <w:pPr>
        <w:pStyle w:val="NormalWeb"/>
        <w:shd w:val="clear" w:color="auto" w:fill="FFFFFF"/>
        <w:spacing w:before="0" w:beforeAutospacing="0" w:after="150" w:afterAutospacing="0"/>
        <w:rPr>
          <w:rFonts w:ascii="Arial" w:hAnsi="Arial" w:cs="Arial"/>
          <w:sz w:val="22"/>
          <w:szCs w:val="22"/>
        </w:rPr>
      </w:pPr>
      <w:r w:rsidRPr="001D1ACC">
        <w:rPr>
          <w:rFonts w:ascii="Arial" w:hAnsi="Arial" w:cs="Arial"/>
          <w:sz w:val="22"/>
          <w:szCs w:val="22"/>
        </w:rPr>
        <w:t>Recognition granted by the local council’s NOESA committee to Eagle Scouts who have demonstrated outstanding achievement at the local, state, or regional level; unlike the Distinguished Eagle Scout Award, which is a national award, the NOESA recognizes Eagle Scouts whose efforts have been made closer to home.</w:t>
      </w:r>
    </w:p>
    <w:p w14:paraId="17E8D420" w14:textId="77777777" w:rsidR="00726EBC" w:rsidRPr="001D1ACC" w:rsidRDefault="00726EBC" w:rsidP="00726EBC">
      <w:pPr>
        <w:pStyle w:val="Heading3"/>
        <w:shd w:val="clear" w:color="auto" w:fill="FFFFFF"/>
        <w:spacing w:before="300" w:beforeAutospacing="0" w:after="150" w:afterAutospacing="0"/>
        <w:rPr>
          <w:rFonts w:ascii="Arial" w:hAnsi="Arial" w:cs="Arial"/>
          <w:sz w:val="22"/>
          <w:szCs w:val="22"/>
        </w:rPr>
      </w:pPr>
      <w:r w:rsidRPr="001D1ACC">
        <w:rPr>
          <w:rFonts w:ascii="Arial" w:hAnsi="Arial" w:cs="Arial"/>
          <w:sz w:val="22"/>
          <w:szCs w:val="22"/>
        </w:rPr>
        <w:t>Who Can Earn This Award?</w:t>
      </w:r>
    </w:p>
    <w:p w14:paraId="5A1E880B" w14:textId="77777777" w:rsidR="00726EBC" w:rsidRPr="001D1ACC" w:rsidRDefault="00726EBC" w:rsidP="00726EBC">
      <w:pPr>
        <w:pStyle w:val="NormalWeb"/>
        <w:shd w:val="clear" w:color="auto" w:fill="FFFFFF"/>
        <w:spacing w:before="0" w:beforeAutospacing="0" w:after="150" w:afterAutospacing="0"/>
        <w:rPr>
          <w:rFonts w:ascii="Arial" w:hAnsi="Arial" w:cs="Arial"/>
          <w:sz w:val="22"/>
          <w:szCs w:val="22"/>
        </w:rPr>
      </w:pPr>
      <w:r w:rsidRPr="001D1ACC">
        <w:rPr>
          <w:rFonts w:ascii="Arial" w:hAnsi="Arial" w:cs="Arial"/>
          <w:sz w:val="22"/>
          <w:szCs w:val="22"/>
        </w:rPr>
        <w:t>Presented by council NESA committees to deserving Eagle Scouts.</w:t>
      </w:r>
    </w:p>
    <w:p w14:paraId="60560594" w14:textId="77777777" w:rsidR="00726EBC" w:rsidRPr="001D1ACC" w:rsidRDefault="00726EBC" w:rsidP="00726EBC">
      <w:pPr>
        <w:pStyle w:val="Heading3"/>
        <w:shd w:val="clear" w:color="auto" w:fill="FFFFFF"/>
        <w:spacing w:before="300" w:beforeAutospacing="0" w:after="150" w:afterAutospacing="0"/>
        <w:rPr>
          <w:rFonts w:ascii="Arial" w:hAnsi="Arial" w:cs="Arial"/>
          <w:sz w:val="22"/>
          <w:szCs w:val="22"/>
        </w:rPr>
      </w:pPr>
      <w:r w:rsidRPr="001D1ACC">
        <w:rPr>
          <w:rFonts w:ascii="Arial" w:hAnsi="Arial" w:cs="Arial"/>
          <w:sz w:val="22"/>
          <w:szCs w:val="22"/>
        </w:rPr>
        <w:t>How to Get the Award</w:t>
      </w:r>
    </w:p>
    <w:p w14:paraId="1C67DEB7" w14:textId="77777777" w:rsidR="00A65AA4" w:rsidRDefault="00A65AA4" w:rsidP="00726EBC">
      <w:pPr>
        <w:pStyle w:val="NormalWeb"/>
        <w:shd w:val="clear" w:color="auto" w:fill="FFFFFF"/>
        <w:spacing w:before="0" w:beforeAutospacing="0" w:after="150" w:afterAutospacing="0"/>
        <w:rPr>
          <w:rFonts w:ascii="Arial" w:hAnsi="Arial" w:cs="Arial"/>
          <w:sz w:val="22"/>
          <w:szCs w:val="22"/>
        </w:rPr>
      </w:pPr>
      <w:r w:rsidRPr="00A65AA4">
        <w:rPr>
          <w:rFonts w:ascii="Arial" w:hAnsi="Arial" w:cs="Arial"/>
          <w:sz w:val="22"/>
          <w:szCs w:val="22"/>
        </w:rPr>
        <w:t xml:space="preserve">Each council NESA committee may present two NOESA honors per year, with the option of awarding an additional NOESA for every 100 Eagle Scout Awards or fraction thereof </w:t>
      </w:r>
      <w:r>
        <w:rPr>
          <w:rFonts w:ascii="Arial" w:hAnsi="Arial" w:cs="Arial"/>
          <w:sz w:val="22"/>
          <w:szCs w:val="22"/>
        </w:rPr>
        <w:t>over</w:t>
      </w:r>
      <w:r w:rsidRPr="00A65AA4">
        <w:rPr>
          <w:rFonts w:ascii="Arial" w:hAnsi="Arial" w:cs="Arial"/>
          <w:sz w:val="22"/>
          <w:szCs w:val="22"/>
        </w:rPr>
        <w:t xml:space="preserve"> 100 awards certified the previous year. Unused quotas will be forfeited in the following year.</w:t>
      </w:r>
      <w:r w:rsidR="00726EBC" w:rsidRPr="001D1ACC">
        <w:rPr>
          <w:rFonts w:ascii="Arial" w:hAnsi="Arial" w:cs="Arial"/>
          <w:sz w:val="22"/>
          <w:szCs w:val="22"/>
        </w:rPr>
        <w:t xml:space="preserve"> </w:t>
      </w:r>
    </w:p>
    <w:p w14:paraId="70636E3F" w14:textId="1B5B6614" w:rsidR="001D1ACC" w:rsidRPr="001D1ACC" w:rsidRDefault="00726EBC" w:rsidP="00726EBC">
      <w:pPr>
        <w:pStyle w:val="NormalWeb"/>
        <w:shd w:val="clear" w:color="auto" w:fill="FFFFFF"/>
        <w:spacing w:before="0" w:beforeAutospacing="0" w:after="150" w:afterAutospacing="0"/>
        <w:rPr>
          <w:rFonts w:ascii="Arial" w:hAnsi="Arial" w:cs="Arial"/>
          <w:sz w:val="22"/>
          <w:szCs w:val="22"/>
        </w:rPr>
      </w:pPr>
      <w:r w:rsidRPr="001D1ACC">
        <w:rPr>
          <w:rFonts w:ascii="Arial" w:hAnsi="Arial" w:cs="Arial"/>
          <w:sz w:val="22"/>
          <w:szCs w:val="22"/>
        </w:rPr>
        <w:t xml:space="preserve">For example, a council with </w:t>
      </w:r>
      <w:r w:rsidR="00A65AA4">
        <w:rPr>
          <w:rFonts w:ascii="Arial" w:hAnsi="Arial" w:cs="Arial"/>
          <w:sz w:val="22"/>
          <w:szCs w:val="22"/>
        </w:rPr>
        <w:t>1</w:t>
      </w:r>
      <w:r w:rsidRPr="001D1ACC">
        <w:rPr>
          <w:rFonts w:ascii="Arial" w:hAnsi="Arial" w:cs="Arial"/>
          <w:sz w:val="22"/>
          <w:szCs w:val="22"/>
        </w:rPr>
        <w:t xml:space="preserve">01 Eagle Scouts would be able to award </w:t>
      </w:r>
      <w:r w:rsidR="00A65AA4">
        <w:rPr>
          <w:rFonts w:ascii="Arial" w:hAnsi="Arial" w:cs="Arial"/>
          <w:sz w:val="22"/>
          <w:szCs w:val="22"/>
        </w:rPr>
        <w:t xml:space="preserve">three </w:t>
      </w:r>
      <w:r w:rsidRPr="001D1ACC">
        <w:rPr>
          <w:rFonts w:ascii="Arial" w:hAnsi="Arial" w:cs="Arial"/>
          <w:sz w:val="22"/>
          <w:szCs w:val="22"/>
        </w:rPr>
        <w:t>NOESA honors</w:t>
      </w:r>
      <w:r w:rsidR="00A65AA4">
        <w:rPr>
          <w:rFonts w:ascii="Arial" w:hAnsi="Arial" w:cs="Arial"/>
          <w:sz w:val="22"/>
          <w:szCs w:val="22"/>
        </w:rPr>
        <w:t>, 201 Eagle Scouts would be able to award 4 NOESA honors, etc.</w:t>
      </w:r>
    </w:p>
    <w:p w14:paraId="2298409E" w14:textId="02EC2D0B" w:rsidR="001D1ACC" w:rsidRPr="004A4B77" w:rsidRDefault="00F9325F" w:rsidP="001D1ACC">
      <w:pPr>
        <w:pStyle w:val="NormalWeb"/>
        <w:shd w:val="clear" w:color="auto" w:fill="FFFFFF"/>
        <w:spacing w:before="0" w:beforeAutospacing="0" w:after="150" w:afterAutospacing="0"/>
        <w:rPr>
          <w:rFonts w:ascii="Arial" w:hAnsi="Arial" w:cs="Arial"/>
          <w:sz w:val="22"/>
          <w:szCs w:val="22"/>
        </w:rPr>
      </w:pPr>
      <w:r w:rsidRPr="004A4B77">
        <w:rPr>
          <w:rFonts w:ascii="Arial" w:hAnsi="Arial" w:cs="Arial"/>
          <w:sz w:val="22"/>
          <w:szCs w:val="22"/>
        </w:rPr>
        <w:t xml:space="preserve">Details for this award can be found at </w:t>
      </w:r>
      <w:hyperlink r:id="rId27" w:history="1">
        <w:r w:rsidR="004A4B77" w:rsidRPr="004A4B77">
          <w:rPr>
            <w:rStyle w:val="Hyperlink"/>
            <w:rFonts w:ascii="Arial" w:hAnsi="Arial" w:cs="Arial"/>
            <w:sz w:val="22"/>
            <w:szCs w:val="22"/>
          </w:rPr>
          <w:t>https://nesa.org/awards-and-recognition/outstanding-eagle-scout-award/</w:t>
        </w:r>
      </w:hyperlink>
      <w:r w:rsidRPr="004A4B77">
        <w:rPr>
          <w:rFonts w:ascii="Arial" w:hAnsi="Arial" w:cs="Arial"/>
          <w:sz w:val="22"/>
          <w:szCs w:val="22"/>
        </w:rPr>
        <w:t>.</w:t>
      </w:r>
    </w:p>
    <w:p w14:paraId="7F96B3CC" w14:textId="2E81DDF5" w:rsidR="009E7D19" w:rsidRDefault="009E7D19" w:rsidP="009E7D19">
      <w:pPr>
        <w:shd w:val="clear" w:color="auto" w:fill="FFFFFF"/>
        <w:spacing w:after="150" w:line="240" w:lineRule="auto"/>
        <w:jc w:val="both"/>
        <w:rPr>
          <w:rFonts w:ascii="Arial" w:eastAsia="Times New Roman" w:hAnsi="Arial" w:cs="Arial"/>
        </w:rPr>
      </w:pPr>
      <w:r>
        <w:rPr>
          <w:rFonts w:ascii="Arial" w:eastAsia="Times New Roman" w:hAnsi="Arial" w:cs="Arial"/>
        </w:rPr>
        <w:t>E</w:t>
      </w:r>
      <w:r w:rsidRPr="001D1ACC">
        <w:rPr>
          <w:rFonts w:ascii="Arial" w:eastAsia="Times New Roman" w:hAnsi="Arial" w:cs="Arial"/>
        </w:rPr>
        <w:t xml:space="preserve">mail nominations directly to </w:t>
      </w:r>
      <w:hyperlink r:id="rId28" w:history="1">
        <w:r w:rsidR="006A6CF0" w:rsidRPr="007B4BD2">
          <w:rPr>
            <w:rStyle w:val="Hyperlink"/>
            <w:rFonts w:ascii="Arial" w:eastAsia="Times New Roman" w:hAnsi="Arial" w:cs="Arial"/>
          </w:rPr>
          <w:t>PHC@scouting.org</w:t>
        </w:r>
      </w:hyperlink>
      <w:r w:rsidRPr="001D1ACC">
        <w:rPr>
          <w:rFonts w:ascii="Arial" w:eastAsia="Times New Roman" w:hAnsi="Arial" w:cs="Arial"/>
        </w:rPr>
        <w:t>.</w:t>
      </w:r>
    </w:p>
    <w:p w14:paraId="0FB45348" w14:textId="1998542B" w:rsidR="00F921A8" w:rsidRPr="001D1ACC" w:rsidRDefault="006A6CF0" w:rsidP="00D26859">
      <w:pPr>
        <w:pStyle w:val="NormalWeb"/>
        <w:spacing w:before="0" w:beforeAutospacing="0"/>
        <w:jc w:val="both"/>
        <w:rPr>
          <w:rFonts w:ascii="Arial" w:hAnsi="Arial" w:cs="Arial"/>
          <w:b/>
          <w:sz w:val="22"/>
          <w:szCs w:val="22"/>
          <w:u w:val="single"/>
        </w:rPr>
      </w:pPr>
      <w:r w:rsidRPr="001D1ACC">
        <w:rPr>
          <w:rFonts w:ascii="Arial" w:hAnsi="Arial" w:cs="Arial"/>
          <w:noProof/>
          <w:sz w:val="22"/>
          <w:szCs w:val="22"/>
          <w:u w:val="single"/>
        </w:rPr>
        <w:drawing>
          <wp:anchor distT="0" distB="0" distL="114300" distR="114300" simplePos="0" relativeHeight="251662336" behindDoc="1" locked="0" layoutInCell="1" allowOverlap="1" wp14:anchorId="1DDE8E5D" wp14:editId="66121984">
            <wp:simplePos x="0" y="0"/>
            <wp:positionH relativeFrom="column">
              <wp:posOffset>3688080</wp:posOffset>
            </wp:positionH>
            <wp:positionV relativeFrom="paragraph">
              <wp:posOffset>958215</wp:posOffset>
            </wp:positionV>
            <wp:extent cx="2537460" cy="913765"/>
            <wp:effectExtent l="0" t="0" r="0" b="635"/>
            <wp:wrapTight wrapText="bothSides">
              <wp:wrapPolygon edited="0">
                <wp:start x="0" y="0"/>
                <wp:lineTo x="0" y="21165"/>
                <wp:lineTo x="21405" y="21165"/>
                <wp:lineTo x="2140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37460" cy="9137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2"/>
          <w:szCs w:val="22"/>
          <w:u w:val="single"/>
        </w:rPr>
        <w:br/>
      </w:r>
      <w:r>
        <w:rPr>
          <w:rFonts w:ascii="Arial" w:hAnsi="Arial" w:cs="Arial"/>
          <w:b/>
          <w:noProof/>
          <w:u w:val="single"/>
        </w:rPr>
        <mc:AlternateContent>
          <mc:Choice Requires="wps">
            <w:drawing>
              <wp:anchor distT="0" distB="0" distL="114300" distR="114300" simplePos="0" relativeHeight="251675648" behindDoc="0" locked="0" layoutInCell="1" allowOverlap="1" wp14:anchorId="61D5439E" wp14:editId="4D8FECA0">
                <wp:simplePos x="0" y="0"/>
                <wp:positionH relativeFrom="column">
                  <wp:posOffset>0</wp:posOffset>
                </wp:positionH>
                <wp:positionV relativeFrom="paragraph">
                  <wp:posOffset>179070</wp:posOffset>
                </wp:positionV>
                <wp:extent cx="6089650" cy="0"/>
                <wp:effectExtent l="0" t="19050" r="25400" b="19050"/>
                <wp:wrapNone/>
                <wp:docPr id="13" name="Straight Connector 13"/>
                <wp:cNvGraphicFramePr/>
                <a:graphic xmlns:a="http://schemas.openxmlformats.org/drawingml/2006/main">
                  <a:graphicData uri="http://schemas.microsoft.com/office/word/2010/wordprocessingShape">
                    <wps:wsp>
                      <wps:cNvCnPr/>
                      <wps:spPr>
                        <a:xfrm>
                          <a:off x="0" y="0"/>
                          <a:ext cx="60896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C3E07" id="Straight Connector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14.1pt" to="47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rEvpgEAAKUDAAAOAAAAZHJzL2Uyb0RvYy54bWysU9uO0zAQfUfiHyy/U6eVWkrUdB92tbwg&#10;WHH5AK8zbizZHss2Tfr3jN02RYCEQPsy8WXOmTnHk93d5Cw7QkwGfceXi4Yz8Ap74w8d//b18c2W&#10;s5Sl76VFDx0/QeJ3+9evdmNoYYUD2h4iIxKf2jF0fMg5tEIkNYCTaYEBPF1qjE5m2saD6KMcid1Z&#10;sWqajRgx9iGigpTo9OF8yfeVX2tQ+ZPWCTKzHafeco2xxucSxX4n20OUYTDq0ob8jy6cNJ6KzlQP&#10;Mkv2PZrfqJxRERPqvFDoBGptFFQNpGbZ/KLmyyADVC1kTgqzTenlaNXH471/imTDGFKbwlMsKiYd&#10;XflSf2yqZp1ms2DKTNHhptm+26zJU3W9EzdgiCm/B3SsLDpujS86ZCuPH1KmYpR6TSnH1rOx46vt&#10;+u26vIi49VJX+WThnPYZNDM9VV9WujomcG8jO0p6YKkU+LysFIWUsgtMG2tnYPN34CW/QKGO0L+A&#10;Z0StjD7PYGc8xj9Vz9O1ZX3Ovzpw1l0seMb+VF+pWkOzUC28zG0Ztp/3FX77u/Y/AAAA//8DAFBL&#10;AwQUAAYACAAAACEA0rIn+doAAAAGAQAADwAAAGRycy9kb3ducmV2LnhtbEyPwU7DMBBE70j8g7VI&#10;3KhDVKANcaqCxIWeWhDiuImXxCJeh9htA1/PIg5wnJnVzNtyNfleHWiMLrCBy1kGirgJ1nFr4Pnp&#10;4WIBKiZki31gMvBJEVbV6UmJhQ1H3tJhl1olJRwLNNClNBRax6Yjj3EWBmLJ3sLoMYkcW21HPEq5&#10;73WeZdfao2NZ6HCg+46a993eG7ir51+Tf32hbRvXc/fobvBjszHm/Gxa34JKNKW/Y/jBF3SohKkO&#10;e7ZR9QbkkWQgX+SgJF1eLcWofw1dlfo/fvUNAAD//wMAUEsBAi0AFAAGAAgAAAAhALaDOJL+AAAA&#10;4QEAABMAAAAAAAAAAAAAAAAAAAAAAFtDb250ZW50X1R5cGVzXS54bWxQSwECLQAUAAYACAAAACEA&#10;OP0h/9YAAACUAQAACwAAAAAAAAAAAAAAAAAvAQAAX3JlbHMvLnJlbHNQSwECLQAUAAYACAAAACEA&#10;+eKxL6YBAAClAwAADgAAAAAAAAAAAAAAAAAuAgAAZHJzL2Uyb0RvYy54bWxQSwECLQAUAAYACAAA&#10;ACEA0rIn+doAAAAGAQAADwAAAAAAAAAAAAAAAAAABAAAZHJzL2Rvd25yZXYueG1sUEsFBgAAAAAE&#10;AAQA8wAAAAcFAAAAAA==&#10;" strokecolor="#4472c4 [3204]" strokeweight="2.25pt">
                <v:stroke joinstyle="miter"/>
              </v:line>
            </w:pict>
          </mc:Fallback>
        </mc:AlternateContent>
      </w:r>
      <w:r>
        <w:rPr>
          <w:rFonts w:ascii="Arial" w:hAnsi="Arial" w:cs="Arial"/>
          <w:b/>
          <w:sz w:val="22"/>
          <w:szCs w:val="22"/>
          <w:u w:val="single"/>
        </w:rPr>
        <w:br/>
      </w:r>
      <w:r w:rsidR="00F921A8" w:rsidRPr="001D1ACC">
        <w:rPr>
          <w:rFonts w:ascii="Arial" w:hAnsi="Arial" w:cs="Arial"/>
          <w:b/>
          <w:sz w:val="22"/>
          <w:szCs w:val="22"/>
          <w:u w:val="single"/>
        </w:rPr>
        <w:t xml:space="preserve">Alumni </w:t>
      </w:r>
      <w:r w:rsidR="002F6796">
        <w:rPr>
          <w:rFonts w:ascii="Arial" w:hAnsi="Arial" w:cs="Arial"/>
          <w:b/>
          <w:sz w:val="22"/>
          <w:szCs w:val="22"/>
          <w:u w:val="single"/>
        </w:rPr>
        <w:t>A</w:t>
      </w:r>
      <w:r w:rsidR="00F921A8" w:rsidRPr="001D1ACC">
        <w:rPr>
          <w:rFonts w:ascii="Arial" w:hAnsi="Arial" w:cs="Arial"/>
          <w:b/>
          <w:sz w:val="22"/>
          <w:szCs w:val="22"/>
          <w:u w:val="single"/>
        </w:rPr>
        <w:t>ward</w:t>
      </w:r>
    </w:p>
    <w:p w14:paraId="532E7FFA" w14:textId="3C99F39A" w:rsidR="00F921A8" w:rsidRPr="001D1ACC" w:rsidRDefault="00F921A8" w:rsidP="00EB00A2">
      <w:pPr>
        <w:rPr>
          <w:rFonts w:ascii="Arial" w:hAnsi="Arial" w:cs="Arial"/>
        </w:rPr>
      </w:pPr>
      <w:r w:rsidRPr="001D1ACC">
        <w:rPr>
          <w:rFonts w:ascii="Arial" w:hAnsi="Arial" w:cs="Arial"/>
        </w:rPr>
        <w:t>The award recognizes registered Scouters who help unregistered alumni rejoin the program. This task breaks down into four categories of requirements:</w:t>
      </w:r>
    </w:p>
    <w:p w14:paraId="39F08977" w14:textId="77777777" w:rsidR="00F921A8" w:rsidRPr="001D1ACC" w:rsidRDefault="00F921A8" w:rsidP="00F921A8">
      <w:pPr>
        <w:numPr>
          <w:ilvl w:val="0"/>
          <w:numId w:val="5"/>
        </w:numPr>
        <w:shd w:val="clear" w:color="auto" w:fill="FFFFFF"/>
        <w:spacing w:before="100" w:beforeAutospacing="1" w:after="100" w:afterAutospacing="1" w:line="240" w:lineRule="auto"/>
        <w:rPr>
          <w:rFonts w:ascii="Arial" w:hAnsi="Arial" w:cs="Arial"/>
        </w:rPr>
      </w:pPr>
      <w:r w:rsidRPr="001D1ACC">
        <w:rPr>
          <w:rFonts w:ascii="Arial" w:hAnsi="Arial" w:cs="Arial"/>
          <w:bCs/>
        </w:rPr>
        <w:t>Alumni identification and promotion</w:t>
      </w:r>
      <w:r w:rsidRPr="001D1ACC">
        <w:rPr>
          <w:rFonts w:ascii="Arial" w:hAnsi="Arial" w:cs="Arial"/>
        </w:rPr>
        <w:t>, such as contacting former members, planning alumni activities, and/or presenting to non-Scout groups.</w:t>
      </w:r>
    </w:p>
    <w:p w14:paraId="5BD6666E" w14:textId="77777777" w:rsidR="00F921A8" w:rsidRPr="001D1ACC" w:rsidRDefault="00F921A8" w:rsidP="00F921A8">
      <w:pPr>
        <w:numPr>
          <w:ilvl w:val="0"/>
          <w:numId w:val="5"/>
        </w:numPr>
        <w:shd w:val="clear" w:color="auto" w:fill="FFFFFF"/>
        <w:spacing w:before="100" w:beforeAutospacing="1" w:after="100" w:afterAutospacing="1" w:line="240" w:lineRule="auto"/>
        <w:rPr>
          <w:rFonts w:ascii="Arial" w:hAnsi="Arial" w:cs="Arial"/>
        </w:rPr>
      </w:pPr>
      <w:r w:rsidRPr="001D1ACC">
        <w:rPr>
          <w:rFonts w:ascii="Arial" w:hAnsi="Arial" w:cs="Arial"/>
          <w:bCs/>
        </w:rPr>
        <w:t>Alumni engagement</w:t>
      </w:r>
      <w:r w:rsidRPr="001D1ACC">
        <w:rPr>
          <w:rFonts w:ascii="Arial" w:hAnsi="Arial" w:cs="Arial"/>
        </w:rPr>
        <w:t>, including helping two former members become registered Scouters or recruiting alumni to volunteer at Scouting events.</w:t>
      </w:r>
    </w:p>
    <w:p w14:paraId="4B247FBF" w14:textId="77777777" w:rsidR="00F921A8" w:rsidRPr="001D1ACC" w:rsidRDefault="00F921A8" w:rsidP="00F921A8">
      <w:pPr>
        <w:numPr>
          <w:ilvl w:val="0"/>
          <w:numId w:val="5"/>
        </w:numPr>
        <w:shd w:val="clear" w:color="auto" w:fill="FFFFFF"/>
        <w:spacing w:before="100" w:beforeAutospacing="1" w:after="100" w:afterAutospacing="1" w:line="240" w:lineRule="auto"/>
        <w:rPr>
          <w:rFonts w:ascii="Arial" w:hAnsi="Arial" w:cs="Arial"/>
        </w:rPr>
      </w:pPr>
      <w:r w:rsidRPr="001D1ACC">
        <w:rPr>
          <w:rFonts w:ascii="Arial" w:hAnsi="Arial" w:cs="Arial"/>
          <w:bCs/>
        </w:rPr>
        <w:t>Personal participation</w:t>
      </w:r>
      <w:r w:rsidRPr="001D1ACC">
        <w:rPr>
          <w:rFonts w:ascii="Arial" w:hAnsi="Arial" w:cs="Arial"/>
        </w:rPr>
        <w:t>, which could mean serving on an alumni committee or sharing your experiences at the BSA Alumni Web site.</w:t>
      </w:r>
    </w:p>
    <w:p w14:paraId="5245B0E8" w14:textId="77777777" w:rsidR="00F921A8" w:rsidRPr="001D1ACC" w:rsidRDefault="00F921A8" w:rsidP="00F921A8">
      <w:pPr>
        <w:numPr>
          <w:ilvl w:val="0"/>
          <w:numId w:val="5"/>
        </w:numPr>
        <w:shd w:val="clear" w:color="auto" w:fill="FFFFFF"/>
        <w:spacing w:before="100" w:beforeAutospacing="1" w:after="100" w:afterAutospacing="1" w:line="240" w:lineRule="auto"/>
        <w:rPr>
          <w:rFonts w:ascii="Arial" w:hAnsi="Arial" w:cs="Arial"/>
        </w:rPr>
      </w:pPr>
      <w:r w:rsidRPr="001D1ACC">
        <w:rPr>
          <w:rFonts w:ascii="Arial" w:hAnsi="Arial" w:cs="Arial"/>
          <w:bCs/>
        </w:rPr>
        <w:t>Personal education</w:t>
      </w:r>
      <w:r w:rsidRPr="001D1ACC">
        <w:rPr>
          <w:rFonts w:ascii="Arial" w:hAnsi="Arial" w:cs="Arial"/>
        </w:rPr>
        <w:t>, such as completing the online alumni training or taking an alumni course at the Philmont Training Center.</w:t>
      </w:r>
    </w:p>
    <w:p w14:paraId="56A08B0C" w14:textId="77777777" w:rsidR="00EB00A2" w:rsidRPr="001D1ACC" w:rsidRDefault="00F921A8" w:rsidP="00EB00A2">
      <w:pPr>
        <w:pStyle w:val="NormalWeb"/>
        <w:shd w:val="clear" w:color="auto" w:fill="FFFFFF"/>
        <w:spacing w:before="0" w:beforeAutospacing="0"/>
        <w:rPr>
          <w:rFonts w:ascii="Arial" w:hAnsi="Arial" w:cs="Arial"/>
          <w:sz w:val="22"/>
          <w:szCs w:val="22"/>
        </w:rPr>
      </w:pPr>
      <w:r w:rsidRPr="001D1ACC">
        <w:rPr>
          <w:rFonts w:ascii="Arial" w:hAnsi="Arial" w:cs="Arial"/>
          <w:sz w:val="22"/>
          <w:szCs w:val="22"/>
        </w:rPr>
        <w:t>If you’re an Eagle Scout, you’ll also need to become a registered member of NESA, the National Eagle Scout Association.</w:t>
      </w:r>
      <w:r w:rsidR="00EB00A2" w:rsidRPr="001D1ACC">
        <w:rPr>
          <w:rFonts w:ascii="Arial" w:hAnsi="Arial" w:cs="Arial"/>
          <w:sz w:val="22"/>
          <w:szCs w:val="22"/>
        </w:rPr>
        <w:t xml:space="preserve">  </w:t>
      </w:r>
      <w:r w:rsidRPr="001D1ACC">
        <w:rPr>
          <w:rFonts w:ascii="Arial" w:hAnsi="Arial" w:cs="Arial"/>
          <w:sz w:val="22"/>
          <w:szCs w:val="22"/>
        </w:rPr>
        <w:t>The requirements are tough, and that’s by design. We expect folks to</w:t>
      </w:r>
      <w:r w:rsidRPr="001D1ACC">
        <w:rPr>
          <w:rFonts w:ascii="Arial" w:hAnsi="Arial" w:cs="Arial"/>
          <w:sz w:val="22"/>
          <w:szCs w:val="22"/>
        </w:rPr>
        <w:br/>
        <w:t>work just as hard as alumni as they did as Scouts.</w:t>
      </w:r>
    </w:p>
    <w:p w14:paraId="0310AB3E" w14:textId="45BA0BAF" w:rsidR="009E7D19" w:rsidRDefault="00EB00A2" w:rsidP="00D26859">
      <w:pPr>
        <w:pStyle w:val="NormalWeb"/>
        <w:shd w:val="clear" w:color="auto" w:fill="FFFFFF"/>
        <w:spacing w:before="0" w:beforeAutospacing="0" w:after="150" w:afterAutospacing="0"/>
        <w:rPr>
          <w:rFonts w:ascii="Arial" w:hAnsi="Arial" w:cs="Arial"/>
          <w:sz w:val="22"/>
          <w:szCs w:val="22"/>
        </w:rPr>
      </w:pPr>
      <w:r w:rsidRPr="001D1ACC">
        <w:rPr>
          <w:rFonts w:ascii="Arial" w:hAnsi="Arial" w:cs="Arial"/>
          <w:sz w:val="22"/>
          <w:szCs w:val="22"/>
        </w:rPr>
        <w:t xml:space="preserve">More </w:t>
      </w:r>
      <w:r w:rsidR="009E7D19">
        <w:rPr>
          <w:rFonts w:ascii="Arial" w:hAnsi="Arial" w:cs="Arial"/>
          <w:sz w:val="22"/>
          <w:szCs w:val="22"/>
        </w:rPr>
        <w:t>d</w:t>
      </w:r>
      <w:r w:rsidRPr="001D1ACC">
        <w:rPr>
          <w:rFonts w:ascii="Arial" w:hAnsi="Arial" w:cs="Arial"/>
          <w:sz w:val="22"/>
          <w:szCs w:val="22"/>
        </w:rPr>
        <w:t xml:space="preserve">etails and the application can be found at </w:t>
      </w:r>
      <w:hyperlink r:id="rId29" w:history="1">
        <w:r w:rsidRPr="001D1ACC">
          <w:rPr>
            <w:rStyle w:val="Hyperlink"/>
            <w:rFonts w:ascii="Arial" w:hAnsi="Arial" w:cs="Arial"/>
            <w:sz w:val="22"/>
            <w:szCs w:val="22"/>
          </w:rPr>
          <w:t>https://www.scouting.org/awards/awards-central/alumi-award/</w:t>
        </w:r>
      </w:hyperlink>
      <w:r w:rsidRPr="001D1ACC">
        <w:rPr>
          <w:rFonts w:ascii="Arial" w:hAnsi="Arial" w:cs="Arial"/>
          <w:sz w:val="22"/>
          <w:szCs w:val="22"/>
        </w:rPr>
        <w:t>.  The application is a link at the bottom of the webpage.</w:t>
      </w:r>
    </w:p>
    <w:p w14:paraId="6AF347C2" w14:textId="2729E427" w:rsidR="009E7D19" w:rsidRDefault="00672E5A" w:rsidP="009E7D19">
      <w:pPr>
        <w:shd w:val="clear" w:color="auto" w:fill="FFFFFF"/>
        <w:spacing w:after="150" w:line="240" w:lineRule="auto"/>
        <w:jc w:val="both"/>
        <w:rPr>
          <w:rFonts w:ascii="Arial" w:eastAsia="Times New Roman" w:hAnsi="Arial" w:cs="Arial"/>
        </w:rPr>
      </w:pPr>
      <w:r w:rsidRPr="00672E5A">
        <w:rPr>
          <w:rFonts w:ascii="Arial" w:eastAsia="Times New Roman" w:hAnsi="Arial" w:cs="Arial"/>
          <w:noProof/>
        </w:rPr>
        <w:lastRenderedPageBreak/>
        <mc:AlternateContent>
          <mc:Choice Requires="wps">
            <w:drawing>
              <wp:anchor distT="45720" distB="45720" distL="114300" distR="114300" simplePos="0" relativeHeight="251677696" behindDoc="0" locked="0" layoutInCell="1" allowOverlap="1" wp14:anchorId="037F52C4" wp14:editId="7893C0AE">
                <wp:simplePos x="0" y="0"/>
                <wp:positionH relativeFrom="column">
                  <wp:posOffset>1021080</wp:posOffset>
                </wp:positionH>
                <wp:positionV relativeFrom="paragraph">
                  <wp:posOffset>179070</wp:posOffset>
                </wp:positionV>
                <wp:extent cx="5105400" cy="1343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343025"/>
                        </a:xfrm>
                        <a:prstGeom prst="rect">
                          <a:avLst/>
                        </a:prstGeom>
                        <a:solidFill>
                          <a:srgbClr val="FFFFFF"/>
                        </a:solidFill>
                        <a:ln w="9525">
                          <a:noFill/>
                          <a:miter lim="800000"/>
                          <a:headEnd/>
                          <a:tailEnd/>
                        </a:ln>
                      </wps:spPr>
                      <wps:txbx>
                        <w:txbxContent>
                          <w:p w14:paraId="4D2E9CC1" w14:textId="6817F152" w:rsidR="00672E5A" w:rsidRDefault="00672E5A" w:rsidP="00672E5A">
                            <w:pPr>
                              <w:shd w:val="clear" w:color="auto" w:fill="FFFFFF"/>
                              <w:spacing w:after="150" w:line="240" w:lineRule="auto"/>
                              <w:jc w:val="both"/>
                              <w:rPr>
                                <w:rFonts w:ascii="Arial" w:eastAsia="Times New Roman" w:hAnsi="Arial" w:cs="Arial"/>
                                <w:b/>
                                <w:bCs/>
                                <w:u w:val="single"/>
                              </w:rPr>
                            </w:pPr>
                            <w:r w:rsidRPr="00672E5A">
                              <w:rPr>
                                <w:rFonts w:ascii="Arial" w:eastAsia="Times New Roman" w:hAnsi="Arial" w:cs="Arial"/>
                                <w:b/>
                                <w:bCs/>
                                <w:u w:val="single"/>
                              </w:rPr>
                              <w:t>Venturing Leadership Award</w:t>
                            </w:r>
                          </w:p>
                          <w:p w14:paraId="46F64ED7" w14:textId="77777777" w:rsidR="00DC7376" w:rsidRDefault="00DC7376" w:rsidP="00672E5A">
                            <w:pPr>
                              <w:shd w:val="clear" w:color="auto" w:fill="FFFFFF"/>
                              <w:spacing w:after="150" w:line="240" w:lineRule="auto"/>
                              <w:jc w:val="both"/>
                              <w:rPr>
                                <w:rFonts w:ascii="Arial" w:eastAsia="Times New Roman" w:hAnsi="Arial" w:cs="Arial"/>
                                <w:b/>
                                <w:bCs/>
                                <w:u w:val="single"/>
                              </w:rPr>
                            </w:pPr>
                          </w:p>
                          <w:p w14:paraId="678AB298" w14:textId="19D61449" w:rsidR="00672E5A" w:rsidRDefault="00672E5A" w:rsidP="00672E5A">
                            <w:pPr>
                              <w:shd w:val="clear" w:color="auto" w:fill="FFFFFF"/>
                              <w:spacing w:after="150" w:line="240" w:lineRule="auto"/>
                              <w:jc w:val="both"/>
                              <w:rPr>
                                <w:rFonts w:ascii="Arial" w:eastAsia="Times New Roman" w:hAnsi="Arial" w:cs="Arial"/>
                              </w:rPr>
                            </w:pPr>
                            <w:r>
                              <w:rPr>
                                <w:rFonts w:ascii="Arial" w:eastAsia="Times New Roman" w:hAnsi="Arial" w:cs="Arial"/>
                              </w:rPr>
                              <w:t>Details for this award can be found at:</w:t>
                            </w:r>
                          </w:p>
                          <w:p w14:paraId="41276045" w14:textId="0B1CE236" w:rsidR="00672E5A" w:rsidRDefault="00000000" w:rsidP="00672E5A">
                            <w:pPr>
                              <w:shd w:val="clear" w:color="auto" w:fill="FFFFFF"/>
                              <w:spacing w:after="150" w:line="240" w:lineRule="auto"/>
                              <w:jc w:val="both"/>
                              <w:rPr>
                                <w:rFonts w:ascii="Arial" w:eastAsia="Times New Roman" w:hAnsi="Arial" w:cs="Arial"/>
                              </w:rPr>
                            </w:pPr>
                            <w:hyperlink r:id="rId30" w:history="1">
                              <w:r w:rsidR="00672E5A" w:rsidRPr="00DC7376">
                                <w:rPr>
                                  <w:rStyle w:val="Hyperlink"/>
                                  <w:rFonts w:ascii="Arial" w:eastAsia="Times New Roman" w:hAnsi="Arial" w:cs="Arial"/>
                                </w:rPr>
                                <w:t>https://www.scouting.org/programs/venturing/venturing-awards-and-advancement/leadership/venturing-leadership-award/</w:t>
                              </w:r>
                            </w:hyperlink>
                          </w:p>
                          <w:p w14:paraId="11BAD7FD" w14:textId="77777777" w:rsidR="00672E5A" w:rsidRPr="00672E5A" w:rsidRDefault="00672E5A" w:rsidP="00672E5A">
                            <w:pPr>
                              <w:shd w:val="clear" w:color="auto" w:fill="FFFFFF"/>
                              <w:spacing w:after="150" w:line="240" w:lineRule="auto"/>
                              <w:jc w:val="both"/>
                              <w:rPr>
                                <w:rFonts w:ascii="Arial" w:eastAsia="Times New Roman" w:hAnsi="Arial" w:cs="Arial"/>
                                <w:b/>
                                <w:bCs/>
                                <w:u w:val="single"/>
                              </w:rPr>
                            </w:pPr>
                          </w:p>
                          <w:p w14:paraId="3F1C6C2E" w14:textId="77777777" w:rsidR="00672E5A" w:rsidRDefault="00672E5A">
                            <w:pPr>
                              <w:rPr>
                                <w:rStyle w:val="Hyperlink"/>
                                <w:rFonts w:ascii="Arial" w:eastAsia="Times New Roman" w:hAnsi="Arial" w:cs="Arial"/>
                              </w:rPr>
                            </w:pPr>
                          </w:p>
                          <w:p w14:paraId="7AEB17C6" w14:textId="77777777" w:rsidR="00672E5A" w:rsidRDefault="00672E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7F52C4" id="_x0000_t202" coordsize="21600,21600" o:spt="202" path="m,l,21600r21600,l21600,xe">
                <v:stroke joinstyle="miter"/>
                <v:path gradientshapeok="t" o:connecttype="rect"/>
              </v:shapetype>
              <v:shape id="Text Box 2" o:spid="_x0000_s1026" type="#_x0000_t202" style="position:absolute;left:0;text-align:left;margin-left:80.4pt;margin-top:14.1pt;width:402pt;height:105.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kcDAIAAPcDAAAOAAAAZHJzL2Uyb0RvYy54bWysU9uO0zAQfUfiHyy/0yTdFnajpqulSxHS&#10;cpEWPsB1nMbC8Zix26R8PWMn2y3whvCD5fGMz8ycOV7dDp1hR4Veg614Mcs5U1ZCre2+4t++bl9d&#10;c+aDsLUwYFXFT8rz2/XLF6velWoOLZhaISMQ68veVbwNwZVZ5mWrOuFn4JQlZwPYiUAm7rMaRU/o&#10;ncnmef466wFrhyCV93R7Pzr5OuE3jZLhc9N4FZipONUW0o5p38U9W69EuUfhWi2nMsQ/VNEJbSnp&#10;GepeBMEOqP+C6rRE8NCEmYQug6bRUqUeqJsi/6Obx1Y4lXohcrw70+T/H6z8dHx0X5CF4S0MNMDU&#10;hHcPIL97ZmHTCrtXd4jQt0rUlLiIlGW98+X0NFLtSx9Bdv1HqGnI4hAgAQ0NdpEV6pMROg3gdCZd&#10;DYFJulwW+XKRk0uSr7haXOXzZcohyqfnDn14r6Bj8VBxpKkmeHF88CGWI8qnkJjNg9H1VhuTDNzv&#10;NgbZUZACtmlN6L+FGcv6it8sKXd8ZSG+T+LodCCFGt1V/DqPa9RMpOOdrVNIENqMZ6rE2ImfSMlI&#10;Thh2AwVGnnZQn4gphFGJ9HPo0AL+5KwnFVbc/zgIVJyZD5bYvikWiyjbZCyWb+Zk4KVnd+kRVhJU&#10;xQNn43ETktTHju5oKo1OfD1XMtVK6ko0Tj8hyvfSTlHP/3X9CwAA//8DAFBLAwQUAAYACAAAACEA&#10;NdSmrd0AAAAKAQAADwAAAGRycy9kb3ducmV2LnhtbEyPQU+DQBCF7yb+h82YeDF2ESsUZGnUROO1&#10;tT9ggCkQ2VnCbgv9944nPb43L2++V2wXO6gzTb53bOBhFYEirl3Tc2vg8PV+vwHlA3KDg2MycCEP&#10;2/L6qsC8cTPv6LwPrZIS9jka6EIYc6193ZFFv3IjsdyObrIYRE6tbiacpdwOOo6iRFvsWT50ONJb&#10;R/X3/mQNHD/nu6dsrj7CId2tk1fs08pdjLm9WV6eQQVawl8YfvEFHUphqtyJG68G0Ukk6MFAvIlB&#10;SSBL1mJUYjxmKeiy0P8nlD8AAAD//wMAUEsBAi0AFAAGAAgAAAAhALaDOJL+AAAA4QEAABMAAAAA&#10;AAAAAAAAAAAAAAAAAFtDb250ZW50X1R5cGVzXS54bWxQSwECLQAUAAYACAAAACEAOP0h/9YAAACU&#10;AQAACwAAAAAAAAAAAAAAAAAvAQAAX3JlbHMvLnJlbHNQSwECLQAUAAYACAAAACEAYjV5HAwCAAD3&#10;AwAADgAAAAAAAAAAAAAAAAAuAgAAZHJzL2Uyb0RvYy54bWxQSwECLQAUAAYACAAAACEANdSmrd0A&#10;AAAKAQAADwAAAAAAAAAAAAAAAABmBAAAZHJzL2Rvd25yZXYueG1sUEsFBgAAAAAEAAQA8wAAAHAF&#10;AAAAAA==&#10;" stroked="f">
                <v:textbox>
                  <w:txbxContent>
                    <w:p w14:paraId="4D2E9CC1" w14:textId="6817F152" w:rsidR="00672E5A" w:rsidRDefault="00672E5A" w:rsidP="00672E5A">
                      <w:pPr>
                        <w:shd w:val="clear" w:color="auto" w:fill="FFFFFF"/>
                        <w:spacing w:after="150" w:line="240" w:lineRule="auto"/>
                        <w:jc w:val="both"/>
                        <w:rPr>
                          <w:rFonts w:ascii="Arial" w:eastAsia="Times New Roman" w:hAnsi="Arial" w:cs="Arial"/>
                          <w:b/>
                          <w:bCs/>
                          <w:u w:val="single"/>
                        </w:rPr>
                      </w:pPr>
                      <w:r w:rsidRPr="00672E5A">
                        <w:rPr>
                          <w:rFonts w:ascii="Arial" w:eastAsia="Times New Roman" w:hAnsi="Arial" w:cs="Arial"/>
                          <w:b/>
                          <w:bCs/>
                          <w:u w:val="single"/>
                        </w:rPr>
                        <w:t>Venturing Leadership Award</w:t>
                      </w:r>
                    </w:p>
                    <w:p w14:paraId="46F64ED7" w14:textId="77777777" w:rsidR="00DC7376" w:rsidRDefault="00DC7376" w:rsidP="00672E5A">
                      <w:pPr>
                        <w:shd w:val="clear" w:color="auto" w:fill="FFFFFF"/>
                        <w:spacing w:after="150" w:line="240" w:lineRule="auto"/>
                        <w:jc w:val="both"/>
                        <w:rPr>
                          <w:rFonts w:ascii="Arial" w:eastAsia="Times New Roman" w:hAnsi="Arial" w:cs="Arial"/>
                          <w:b/>
                          <w:bCs/>
                          <w:u w:val="single"/>
                        </w:rPr>
                      </w:pPr>
                    </w:p>
                    <w:p w14:paraId="678AB298" w14:textId="19D61449" w:rsidR="00672E5A" w:rsidRDefault="00672E5A" w:rsidP="00672E5A">
                      <w:pPr>
                        <w:shd w:val="clear" w:color="auto" w:fill="FFFFFF"/>
                        <w:spacing w:after="150" w:line="240" w:lineRule="auto"/>
                        <w:jc w:val="both"/>
                        <w:rPr>
                          <w:rFonts w:ascii="Arial" w:eastAsia="Times New Roman" w:hAnsi="Arial" w:cs="Arial"/>
                        </w:rPr>
                      </w:pPr>
                      <w:r>
                        <w:rPr>
                          <w:rFonts w:ascii="Arial" w:eastAsia="Times New Roman" w:hAnsi="Arial" w:cs="Arial"/>
                        </w:rPr>
                        <w:t>Details for this award can be found at:</w:t>
                      </w:r>
                    </w:p>
                    <w:p w14:paraId="41276045" w14:textId="0B1CE236" w:rsidR="00672E5A" w:rsidRDefault="00DC7376" w:rsidP="00672E5A">
                      <w:pPr>
                        <w:shd w:val="clear" w:color="auto" w:fill="FFFFFF"/>
                        <w:spacing w:after="150" w:line="240" w:lineRule="auto"/>
                        <w:jc w:val="both"/>
                        <w:rPr>
                          <w:rFonts w:ascii="Arial" w:eastAsia="Times New Roman" w:hAnsi="Arial" w:cs="Arial"/>
                        </w:rPr>
                      </w:pPr>
                      <w:hyperlink r:id="rId31" w:history="1">
                        <w:r w:rsidR="00672E5A" w:rsidRPr="00DC7376">
                          <w:rPr>
                            <w:rStyle w:val="Hyperlink"/>
                            <w:rFonts w:ascii="Arial" w:eastAsia="Times New Roman" w:hAnsi="Arial" w:cs="Arial"/>
                          </w:rPr>
                          <w:t>https://www.scouting.org/programs/venturing/venturing-awards-and-advancement/leadership/venturing-leadership-award/</w:t>
                        </w:r>
                      </w:hyperlink>
                    </w:p>
                    <w:p w14:paraId="11BAD7FD" w14:textId="77777777" w:rsidR="00672E5A" w:rsidRPr="00672E5A" w:rsidRDefault="00672E5A" w:rsidP="00672E5A">
                      <w:pPr>
                        <w:shd w:val="clear" w:color="auto" w:fill="FFFFFF"/>
                        <w:spacing w:after="150" w:line="240" w:lineRule="auto"/>
                        <w:jc w:val="both"/>
                        <w:rPr>
                          <w:rFonts w:ascii="Arial" w:eastAsia="Times New Roman" w:hAnsi="Arial" w:cs="Arial"/>
                          <w:b/>
                          <w:bCs/>
                          <w:u w:val="single"/>
                        </w:rPr>
                      </w:pPr>
                    </w:p>
                    <w:p w14:paraId="3F1C6C2E" w14:textId="77777777" w:rsidR="00672E5A" w:rsidRDefault="00672E5A">
                      <w:pPr>
                        <w:rPr>
                          <w:rStyle w:val="Hyperlink"/>
                          <w:rFonts w:ascii="Arial" w:eastAsia="Times New Roman" w:hAnsi="Arial" w:cs="Arial"/>
                        </w:rPr>
                      </w:pPr>
                    </w:p>
                    <w:p w14:paraId="7AEB17C6" w14:textId="77777777" w:rsidR="00672E5A" w:rsidRDefault="00672E5A"/>
                  </w:txbxContent>
                </v:textbox>
                <w10:wrap type="square"/>
              </v:shape>
            </w:pict>
          </mc:Fallback>
        </mc:AlternateContent>
      </w:r>
      <w:r>
        <w:rPr>
          <w:noProof/>
        </w:rPr>
        <w:drawing>
          <wp:inline distT="0" distB="0" distL="0" distR="0" wp14:anchorId="3DAC8632" wp14:editId="1EA4F419">
            <wp:extent cx="609600" cy="1481667"/>
            <wp:effectExtent l="0" t="0" r="0" b="4445"/>
            <wp:docPr id="1465282810" name="Picture 1465282810" descr="Venturing Council Leadership Award | Boy Scout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uring Council Leadership Award | Boy Scouts Of Amer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481667"/>
                    </a:xfrm>
                    <a:prstGeom prst="rect">
                      <a:avLst/>
                    </a:prstGeom>
                    <a:noFill/>
                    <a:ln>
                      <a:noFill/>
                    </a:ln>
                  </pic:spPr>
                </pic:pic>
              </a:graphicData>
            </a:graphic>
          </wp:inline>
        </w:drawing>
      </w:r>
    </w:p>
    <w:p w14:paraId="70F83545" w14:textId="77777777" w:rsidR="001C3D86" w:rsidRPr="001C3D86" w:rsidRDefault="001C3D86" w:rsidP="001C3D86">
      <w:pPr>
        <w:pStyle w:val="NormalWeb"/>
        <w:shd w:val="clear" w:color="auto" w:fill="FFFFFF"/>
        <w:rPr>
          <w:rFonts w:ascii="Arial" w:hAnsi="Arial" w:cs="Arial"/>
          <w:color w:val="212121"/>
          <w:sz w:val="22"/>
          <w:szCs w:val="22"/>
        </w:rPr>
      </w:pPr>
      <w:proofErr w:type="gramStart"/>
      <w:r w:rsidRPr="001C3D86">
        <w:rPr>
          <w:rFonts w:ascii="Arial" w:hAnsi="Arial" w:cs="Arial"/>
          <w:color w:val="212121"/>
          <w:sz w:val="22"/>
          <w:szCs w:val="22"/>
        </w:rPr>
        <w:t>In order to</w:t>
      </w:r>
      <w:proofErr w:type="gramEnd"/>
      <w:r w:rsidRPr="001C3D86">
        <w:rPr>
          <w:rFonts w:ascii="Arial" w:hAnsi="Arial" w:cs="Arial"/>
          <w:color w:val="212121"/>
          <w:sz w:val="22"/>
          <w:szCs w:val="22"/>
        </w:rPr>
        <w:t xml:space="preserve"> recognize Venturers and Venturing Advisors who have made exceptional contributions to Venturing and who exemplify the Scout Oath and Law, councils, territories, and the BSA National Council may present individuals with the Venturing Leadership Award.</w:t>
      </w:r>
    </w:p>
    <w:p w14:paraId="7D209A83" w14:textId="77777777" w:rsidR="001C3D86" w:rsidRDefault="001C3D86" w:rsidP="001C3D86">
      <w:pPr>
        <w:pStyle w:val="NormalWeb"/>
        <w:shd w:val="clear" w:color="auto" w:fill="FFFFFF"/>
        <w:rPr>
          <w:rFonts w:ascii="Arial" w:hAnsi="Arial" w:cs="Arial"/>
          <w:color w:val="212121"/>
          <w:sz w:val="22"/>
          <w:szCs w:val="22"/>
        </w:rPr>
      </w:pPr>
      <w:r w:rsidRPr="001C3D86">
        <w:rPr>
          <w:rFonts w:ascii="Arial" w:hAnsi="Arial" w:cs="Arial"/>
          <w:color w:val="212121"/>
          <w:sz w:val="22"/>
          <w:szCs w:val="22"/>
        </w:rPr>
        <w:t>The council, territory, and national awards are selected by a task force of youth and adults from the respective tier and are processed by a committee that is formed by the respective level. Awards can be purchased through Scouting Supply and certificates can be made with the template below for presentation to the awardees.</w:t>
      </w:r>
    </w:p>
    <w:p w14:paraId="02AD1D12" w14:textId="77777777" w:rsidR="00672E5A" w:rsidRDefault="00672E5A" w:rsidP="00672E5A">
      <w:pPr>
        <w:rPr>
          <w:rStyle w:val="Hyperlink"/>
          <w:rFonts w:ascii="Arial" w:eastAsia="Times New Roman" w:hAnsi="Arial" w:cs="Arial"/>
        </w:rPr>
      </w:pPr>
      <w:r>
        <w:rPr>
          <w:rFonts w:ascii="Arial" w:eastAsia="Times New Roman" w:hAnsi="Arial" w:cs="Arial"/>
        </w:rPr>
        <w:t>E</w:t>
      </w:r>
      <w:r w:rsidRPr="001D1ACC">
        <w:rPr>
          <w:rFonts w:ascii="Arial" w:eastAsia="Times New Roman" w:hAnsi="Arial" w:cs="Arial"/>
        </w:rPr>
        <w:t>mail nominations directly to</w:t>
      </w:r>
      <w:hyperlink r:id="rId32" w:history="1">
        <w:r w:rsidRPr="007B4BD2">
          <w:rPr>
            <w:rStyle w:val="Hyperlink"/>
            <w:rFonts w:ascii="Arial" w:eastAsia="Times New Roman" w:hAnsi="Arial" w:cs="Arial"/>
          </w:rPr>
          <w:t>PHC@scouting.org</w:t>
        </w:r>
      </w:hyperlink>
    </w:p>
    <w:p w14:paraId="7BB627FF" w14:textId="77777777" w:rsidR="00672E5A" w:rsidRDefault="00672E5A" w:rsidP="00672E5A">
      <w:pPr>
        <w:rPr>
          <w:rStyle w:val="Hyperlink"/>
          <w:rFonts w:ascii="Arial" w:eastAsia="Times New Roman" w:hAnsi="Arial" w:cs="Arial"/>
        </w:rPr>
      </w:pPr>
    </w:p>
    <w:p w14:paraId="493A0DDB" w14:textId="53325855" w:rsidR="00672E5A" w:rsidRDefault="00672E5A" w:rsidP="00672E5A">
      <w:pPr>
        <w:rPr>
          <w:rStyle w:val="Hyperlink"/>
          <w:rFonts w:ascii="Arial" w:eastAsia="Times New Roman" w:hAnsi="Arial" w:cs="Arial"/>
        </w:rPr>
      </w:pPr>
      <w:r>
        <w:rPr>
          <w:rFonts w:ascii="Arial" w:hAnsi="Arial" w:cs="Arial"/>
          <w:b/>
          <w:noProof/>
          <w:u w:val="single"/>
        </w:rPr>
        <mc:AlternateContent>
          <mc:Choice Requires="wps">
            <w:drawing>
              <wp:anchor distT="0" distB="0" distL="114300" distR="114300" simplePos="0" relativeHeight="251679744" behindDoc="0" locked="0" layoutInCell="1" allowOverlap="1" wp14:anchorId="4D73A38C" wp14:editId="68561690">
                <wp:simplePos x="0" y="0"/>
                <wp:positionH relativeFrom="column">
                  <wp:posOffset>0</wp:posOffset>
                </wp:positionH>
                <wp:positionV relativeFrom="paragraph">
                  <wp:posOffset>18415</wp:posOffset>
                </wp:positionV>
                <wp:extent cx="6089650" cy="0"/>
                <wp:effectExtent l="0" t="19050" r="25400" b="19050"/>
                <wp:wrapNone/>
                <wp:docPr id="1155382460" name="Straight Connector 1155382460"/>
                <wp:cNvGraphicFramePr/>
                <a:graphic xmlns:a="http://schemas.openxmlformats.org/drawingml/2006/main">
                  <a:graphicData uri="http://schemas.microsoft.com/office/word/2010/wordprocessingShape">
                    <wps:wsp>
                      <wps:cNvCnPr/>
                      <wps:spPr>
                        <a:xfrm>
                          <a:off x="0" y="0"/>
                          <a:ext cx="6089650" cy="0"/>
                        </a:xfrm>
                        <a:prstGeom prst="line">
                          <a:avLst/>
                        </a:prstGeom>
                        <a:noFill/>
                        <a:ln w="28575" cap="flat" cmpd="sng" algn="ctr">
                          <a:solidFill>
                            <a:srgbClr val="4472C4"/>
                          </a:solidFill>
                          <a:prstDash val="solid"/>
                          <a:miter lim="800000"/>
                        </a:ln>
                        <a:effectLst/>
                      </wps:spPr>
                      <wps:bodyPr/>
                    </wps:wsp>
                  </a:graphicData>
                </a:graphic>
              </wp:anchor>
            </w:drawing>
          </mc:Choice>
          <mc:Fallback>
            <w:pict>
              <v:line w14:anchorId="49113D27" id="Straight Connector 115538246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1.45pt" to="47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ixrQEAAEYDAAAOAAAAZHJzL2Uyb0RvYy54bWysUk1v2zAMvQ/ofxB0X+QGSZoZcXpI0F2G&#10;rcC2H8DIki1AXxDVOPn3o5Q07bbbMB9kSiQfyce3eTw5y44qoQm+4/ezhjPlZeiNHzr+88fTxzVn&#10;mMH3YINXHT8r5I/buw+bKbZqHsZge5UYgXhsp9jxMefYCoFyVA5wFqLy5NQhOch0TYPoE0yE7qyY&#10;N81KTCH1MQWpEOl1f3HybcXXWsn8TWtUmdmOU2+5nqmeh3KK7QbaIUEcjby2Af/QhQPjqegNag8Z&#10;2Esyf0E5I1PAoPNMBieC1kaqOgNNc9/8Mc33EaKqsxA5GG804f+DlV+PO/+ciIYpYovxOZUpTjq5&#10;8qf+2KmSdb6RpU6ZSXpcNetPqyVxKl994i0xJsyfVXCsGB23xpc5oIXjF8xUjEJfQ8qzD0/G2roL&#10;69nU8fl6+bAkaCBJaAuZTBf7jqMfOAM7kNZkThUSgzV9SS9AmIbDziZ2BNr3YvEw3y3Kiqncb2Gl&#10;9h5wvMRV10UJzmSSozWu4+umfNds6wu6qoK6TvDGV7EOoT9XGkW50bJq0auwihre38l+L//tLwAA&#10;AP//AwBQSwMEFAAGAAgAAAAhALR57SrWAAAABAEAAA8AAABkcnMvZG93bnJldi54bWxMj0FOwzAQ&#10;RfdIvYM1SOyoQyWqJo1TtUUcIIXunXgaB+xxFLtNuD0DG1g+/dH/b8rd7J244Rj7QAqelhkIpDaY&#10;njoF72+vjxsQMWky2gVCBV8YYVct7kpdmDBRjbdT6gSXUCy0ApvSUEgZW4tex2UYkDi7hNHrxDh2&#10;0ox64nLv5CrL1tLrnnjB6gGPFtvP09UrqPfyvP54sRdzdM3kz82hDptZqYf7eb8FkXBOf8fwo8/q&#10;ULFTE65konAK+JGkYJWD4DB/zpmbX5ZVKf/LV98AAAD//wMAUEsBAi0AFAAGAAgAAAAhALaDOJL+&#10;AAAA4QEAABMAAAAAAAAAAAAAAAAAAAAAAFtDb250ZW50X1R5cGVzXS54bWxQSwECLQAUAAYACAAA&#10;ACEAOP0h/9YAAACUAQAACwAAAAAAAAAAAAAAAAAvAQAAX3JlbHMvLnJlbHNQSwECLQAUAAYACAAA&#10;ACEA1qeIsa0BAABGAwAADgAAAAAAAAAAAAAAAAAuAgAAZHJzL2Uyb0RvYy54bWxQSwECLQAUAAYA&#10;CAAAACEAtHntKtYAAAAEAQAADwAAAAAAAAAAAAAAAAAHBAAAZHJzL2Rvd25yZXYueG1sUEsFBgAA&#10;AAAEAAQA8wAAAAoFAAAAAA==&#10;" strokecolor="#4472c4" strokeweight="2.25pt">
                <v:stroke joinstyle="miter"/>
              </v:line>
            </w:pict>
          </mc:Fallback>
        </mc:AlternateContent>
      </w:r>
    </w:p>
    <w:p w14:paraId="7CD496E0" w14:textId="3B070A8F" w:rsidR="00672E5A" w:rsidRPr="001C3D86" w:rsidRDefault="00DC7376" w:rsidP="001C3D86">
      <w:pPr>
        <w:pStyle w:val="NormalWeb"/>
        <w:shd w:val="clear" w:color="auto" w:fill="FFFFFF"/>
        <w:rPr>
          <w:rFonts w:ascii="Arial" w:hAnsi="Arial" w:cs="Arial"/>
          <w:color w:val="212121"/>
          <w:sz w:val="22"/>
          <w:szCs w:val="22"/>
        </w:rPr>
      </w:pPr>
      <w:r w:rsidRPr="00DC7376">
        <w:rPr>
          <w:rFonts w:ascii="Arial" w:hAnsi="Arial" w:cs="Arial"/>
          <w:noProof/>
          <w:color w:val="212121"/>
          <w:sz w:val="22"/>
          <w:szCs w:val="22"/>
        </w:rPr>
        <mc:AlternateContent>
          <mc:Choice Requires="wps">
            <w:drawing>
              <wp:anchor distT="45720" distB="45720" distL="114300" distR="114300" simplePos="0" relativeHeight="251681792" behindDoc="0" locked="0" layoutInCell="1" allowOverlap="1" wp14:anchorId="182CDF00" wp14:editId="05217736">
                <wp:simplePos x="0" y="0"/>
                <wp:positionH relativeFrom="column">
                  <wp:posOffset>1659255</wp:posOffset>
                </wp:positionH>
                <wp:positionV relativeFrom="paragraph">
                  <wp:posOffset>180975</wp:posOffset>
                </wp:positionV>
                <wp:extent cx="4972050" cy="1266825"/>
                <wp:effectExtent l="0" t="0" r="0" b="9525"/>
                <wp:wrapSquare wrapText="bothSides"/>
                <wp:docPr id="1514432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266825"/>
                        </a:xfrm>
                        <a:prstGeom prst="rect">
                          <a:avLst/>
                        </a:prstGeom>
                        <a:solidFill>
                          <a:srgbClr val="FFFFFF"/>
                        </a:solidFill>
                        <a:ln w="9525">
                          <a:noFill/>
                          <a:miter lim="800000"/>
                          <a:headEnd/>
                          <a:tailEnd/>
                        </a:ln>
                      </wps:spPr>
                      <wps:txbx>
                        <w:txbxContent>
                          <w:p w14:paraId="104BCFE9" w14:textId="5A354F24" w:rsidR="00DC7376" w:rsidRDefault="00DC7376" w:rsidP="00DC7376">
                            <w:pPr>
                              <w:shd w:val="clear" w:color="auto" w:fill="FFFFFF"/>
                              <w:spacing w:after="150" w:line="240" w:lineRule="auto"/>
                              <w:jc w:val="both"/>
                              <w:rPr>
                                <w:rFonts w:ascii="Arial" w:eastAsia="Times New Roman" w:hAnsi="Arial" w:cs="Arial"/>
                                <w:b/>
                                <w:bCs/>
                                <w:u w:val="single"/>
                              </w:rPr>
                            </w:pPr>
                            <w:r>
                              <w:rPr>
                                <w:rFonts w:ascii="Arial" w:eastAsia="Times New Roman" w:hAnsi="Arial" w:cs="Arial"/>
                                <w:b/>
                                <w:bCs/>
                                <w:u w:val="single"/>
                              </w:rPr>
                              <w:t>Sea Scout</w:t>
                            </w:r>
                            <w:r w:rsidRPr="00672E5A">
                              <w:rPr>
                                <w:rFonts w:ascii="Arial" w:eastAsia="Times New Roman" w:hAnsi="Arial" w:cs="Arial"/>
                                <w:b/>
                                <w:bCs/>
                                <w:u w:val="single"/>
                              </w:rPr>
                              <w:t xml:space="preserve"> Leadership Award</w:t>
                            </w:r>
                          </w:p>
                          <w:p w14:paraId="6B3DAA06" w14:textId="77777777" w:rsidR="00DC7376" w:rsidRDefault="00DC7376" w:rsidP="00DC7376">
                            <w:pPr>
                              <w:shd w:val="clear" w:color="auto" w:fill="FFFFFF"/>
                              <w:spacing w:after="150" w:line="240" w:lineRule="auto"/>
                              <w:jc w:val="both"/>
                              <w:rPr>
                                <w:rFonts w:ascii="Arial" w:eastAsia="Times New Roman" w:hAnsi="Arial" w:cs="Arial"/>
                                <w:b/>
                                <w:bCs/>
                                <w:u w:val="single"/>
                              </w:rPr>
                            </w:pPr>
                          </w:p>
                          <w:p w14:paraId="37AEAFAD" w14:textId="77777777" w:rsidR="00DC7376" w:rsidRDefault="00DC7376" w:rsidP="00DC7376">
                            <w:pPr>
                              <w:shd w:val="clear" w:color="auto" w:fill="FFFFFF"/>
                              <w:spacing w:after="150" w:line="240" w:lineRule="auto"/>
                              <w:jc w:val="both"/>
                              <w:rPr>
                                <w:rFonts w:ascii="Arial" w:eastAsia="Times New Roman" w:hAnsi="Arial" w:cs="Arial"/>
                              </w:rPr>
                            </w:pPr>
                            <w:r>
                              <w:rPr>
                                <w:rFonts w:ascii="Arial" w:eastAsia="Times New Roman" w:hAnsi="Arial" w:cs="Arial"/>
                              </w:rPr>
                              <w:t>Details for this award can be found at:</w:t>
                            </w:r>
                          </w:p>
                          <w:p w14:paraId="7A408381" w14:textId="3EA9E648" w:rsidR="00DC7376" w:rsidRPr="00672E5A" w:rsidRDefault="00000000" w:rsidP="00DC7376">
                            <w:pPr>
                              <w:shd w:val="clear" w:color="auto" w:fill="FFFFFF"/>
                              <w:spacing w:after="150" w:line="240" w:lineRule="auto"/>
                              <w:jc w:val="both"/>
                              <w:rPr>
                                <w:rFonts w:ascii="Arial" w:eastAsia="Times New Roman" w:hAnsi="Arial" w:cs="Arial"/>
                              </w:rPr>
                            </w:pPr>
                            <w:hyperlink r:id="rId33" w:history="1">
                              <w:r w:rsidR="00DC7376" w:rsidRPr="00DC7376">
                                <w:rPr>
                                  <w:rStyle w:val="Hyperlink"/>
                                  <w:rFonts w:ascii="Arial" w:eastAsia="Times New Roman" w:hAnsi="Arial" w:cs="Arial"/>
                                </w:rPr>
                                <w:t>https://seascout.org/news/sea-scout-leadership-award-2/</w:t>
                              </w:r>
                            </w:hyperlink>
                          </w:p>
                          <w:p w14:paraId="6E07AE18" w14:textId="77777777" w:rsidR="00DC7376" w:rsidRDefault="00DC7376" w:rsidP="00DC7376">
                            <w:pPr>
                              <w:shd w:val="clear" w:color="auto" w:fill="FFFFFF"/>
                              <w:spacing w:after="150" w:line="240" w:lineRule="auto"/>
                              <w:jc w:val="both"/>
                              <w:rPr>
                                <w:rFonts w:ascii="Arial" w:eastAsia="Times New Roman" w:hAnsi="Arial" w:cs="Arial"/>
                                <w:b/>
                                <w:bCs/>
                                <w:u w:val="single"/>
                              </w:rPr>
                            </w:pPr>
                          </w:p>
                          <w:p w14:paraId="39C7CFCC" w14:textId="00C4E8CE" w:rsidR="00DC7376" w:rsidRDefault="00DC73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CDF00" id="_x0000_s1027" type="#_x0000_t202" style="position:absolute;margin-left:130.65pt;margin-top:14.25pt;width:391.5pt;height:99.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WVDwIAAP4DAAAOAAAAZHJzL2Uyb0RvYy54bWysU8GO0zAQvSPxD5bvNG3VljbadLV0KUJa&#10;FqSFD3Acp7FwPGbsNilfz9jJdgvcED5YY8/4zcyb55vbvjXspNBrsAWfTaacKSuh0vZQ8G9f92/W&#10;nPkgbCUMWFXws/L8dvv61U3ncjWHBkylkBGI9XnnCt6E4PIs87JRrfATcMqSswZsRaAjHrIKRUfo&#10;rcnm0+kq6wArhyCV93R7Pzj5NuHXtZLhc117FZgpONUW0o5pL+OebW9EfkDhGi3HMsQ/VNEKbSnp&#10;BepeBMGOqP+CarVE8FCHiYQ2g7rWUqUeqJvZ9I9unhrhVOqFyPHuQpP/f7Dy8fTkviAL/TvoaYCp&#10;Ce8eQH73zMKuEfag7hCha5SoKPEsUpZ1zufj00i1z30EKbtPUNGQxTFAAuprbCMr1CcjdBrA+UK6&#10;6gOTdLnYvJ1Pl+SS5JvNV6v1fJlyiPz5uUMfPihoWTQKjjTVBC9ODz7EckT+HBKzeTC62mtj0gEP&#10;5c4gOwlSwD6tEf23MGNZV/DNknLHVxbi+ySOVgdSqNFtwdfTuAbNRDre2yqFBKHNYFMlxo78REoG&#10;ckJf9kxXI3mRrhKqMxGGMAiSPhAZDeBPzjoSY8H9j6NAxZn5aIn0zWyxiOpNh8WSCOMMrz3ltUdY&#10;SVAFD5wN5i4kxQ+N3dFwap1oe6lkLJlEltgcP0RU8fU5Rb182+0vAAAA//8DAFBLAwQUAAYACAAA&#10;ACEAYQSvMN8AAAALAQAADwAAAGRycy9kb3ducmV2LnhtbEyPQU+DQBCF7yb+h82YeDF2KVJKKUuj&#10;Jhqvrf0BA7sFIjtL2G2h/97pSW8z7728+abYzbYXFzP6zpGC5SICYah2uqNGwfH74zkD4QOSxt6R&#10;UXA1Hnbl/V2BuXYT7c3lEBrBJeRzVNCGMORS+ro1Fv3CDYbYO7nRYuB1bKQeceJy28s4ilJpsSO+&#10;0OJg3ltT/xzOVsHpa3pababqMxzX+yR9w25duatSjw/z6xZEMHP4C8MNn9GhZKbKnUl70SuI0+UL&#10;R3nIViBugShJWKlYibMIZFnI/z+UvwAAAP//AwBQSwECLQAUAAYACAAAACEAtoM4kv4AAADhAQAA&#10;EwAAAAAAAAAAAAAAAAAAAAAAW0NvbnRlbnRfVHlwZXNdLnhtbFBLAQItABQABgAIAAAAIQA4/SH/&#10;1gAAAJQBAAALAAAAAAAAAAAAAAAAAC8BAABfcmVscy8ucmVsc1BLAQItABQABgAIAAAAIQCjwQWV&#10;DwIAAP4DAAAOAAAAAAAAAAAAAAAAAC4CAABkcnMvZTJvRG9jLnhtbFBLAQItABQABgAIAAAAIQBh&#10;BK8w3wAAAAsBAAAPAAAAAAAAAAAAAAAAAGkEAABkcnMvZG93bnJldi54bWxQSwUGAAAAAAQABADz&#10;AAAAdQUAAAAA&#10;" stroked="f">
                <v:textbox>
                  <w:txbxContent>
                    <w:p w14:paraId="104BCFE9" w14:textId="5A354F24" w:rsidR="00DC7376" w:rsidRDefault="00DC7376" w:rsidP="00DC7376">
                      <w:pPr>
                        <w:shd w:val="clear" w:color="auto" w:fill="FFFFFF"/>
                        <w:spacing w:after="150" w:line="240" w:lineRule="auto"/>
                        <w:jc w:val="both"/>
                        <w:rPr>
                          <w:rFonts w:ascii="Arial" w:eastAsia="Times New Roman" w:hAnsi="Arial" w:cs="Arial"/>
                          <w:b/>
                          <w:bCs/>
                          <w:u w:val="single"/>
                        </w:rPr>
                      </w:pPr>
                      <w:r>
                        <w:rPr>
                          <w:rFonts w:ascii="Arial" w:eastAsia="Times New Roman" w:hAnsi="Arial" w:cs="Arial"/>
                          <w:b/>
                          <w:bCs/>
                          <w:u w:val="single"/>
                        </w:rPr>
                        <w:t>Sea Scout</w:t>
                      </w:r>
                      <w:r w:rsidRPr="00672E5A">
                        <w:rPr>
                          <w:rFonts w:ascii="Arial" w:eastAsia="Times New Roman" w:hAnsi="Arial" w:cs="Arial"/>
                          <w:b/>
                          <w:bCs/>
                          <w:u w:val="single"/>
                        </w:rPr>
                        <w:t xml:space="preserve"> Leadership Award</w:t>
                      </w:r>
                    </w:p>
                    <w:p w14:paraId="6B3DAA06" w14:textId="77777777" w:rsidR="00DC7376" w:rsidRDefault="00DC7376" w:rsidP="00DC7376">
                      <w:pPr>
                        <w:shd w:val="clear" w:color="auto" w:fill="FFFFFF"/>
                        <w:spacing w:after="150" w:line="240" w:lineRule="auto"/>
                        <w:jc w:val="both"/>
                        <w:rPr>
                          <w:rFonts w:ascii="Arial" w:eastAsia="Times New Roman" w:hAnsi="Arial" w:cs="Arial"/>
                          <w:b/>
                          <w:bCs/>
                          <w:u w:val="single"/>
                        </w:rPr>
                      </w:pPr>
                    </w:p>
                    <w:p w14:paraId="37AEAFAD" w14:textId="77777777" w:rsidR="00DC7376" w:rsidRDefault="00DC7376" w:rsidP="00DC7376">
                      <w:pPr>
                        <w:shd w:val="clear" w:color="auto" w:fill="FFFFFF"/>
                        <w:spacing w:after="150" w:line="240" w:lineRule="auto"/>
                        <w:jc w:val="both"/>
                        <w:rPr>
                          <w:rFonts w:ascii="Arial" w:eastAsia="Times New Roman" w:hAnsi="Arial" w:cs="Arial"/>
                        </w:rPr>
                      </w:pPr>
                      <w:r>
                        <w:rPr>
                          <w:rFonts w:ascii="Arial" w:eastAsia="Times New Roman" w:hAnsi="Arial" w:cs="Arial"/>
                        </w:rPr>
                        <w:t>Details for this award can be found at:</w:t>
                      </w:r>
                    </w:p>
                    <w:p w14:paraId="7A408381" w14:textId="3EA9E648" w:rsidR="00DC7376" w:rsidRPr="00672E5A" w:rsidRDefault="00DC7376" w:rsidP="00DC7376">
                      <w:pPr>
                        <w:shd w:val="clear" w:color="auto" w:fill="FFFFFF"/>
                        <w:spacing w:after="150" w:line="240" w:lineRule="auto"/>
                        <w:jc w:val="both"/>
                        <w:rPr>
                          <w:rFonts w:ascii="Arial" w:eastAsia="Times New Roman" w:hAnsi="Arial" w:cs="Arial"/>
                        </w:rPr>
                      </w:pPr>
                      <w:hyperlink r:id="rId34" w:history="1">
                        <w:r w:rsidRPr="00DC7376">
                          <w:rPr>
                            <w:rStyle w:val="Hyperlink"/>
                            <w:rFonts w:ascii="Arial" w:eastAsia="Times New Roman" w:hAnsi="Arial" w:cs="Arial"/>
                          </w:rPr>
                          <w:t>https://seascout.org/news/sea-scout-leadership-award-2/</w:t>
                        </w:r>
                      </w:hyperlink>
                    </w:p>
                    <w:p w14:paraId="6E07AE18" w14:textId="77777777" w:rsidR="00DC7376" w:rsidRDefault="00DC7376" w:rsidP="00DC7376">
                      <w:pPr>
                        <w:shd w:val="clear" w:color="auto" w:fill="FFFFFF"/>
                        <w:spacing w:after="150" w:line="240" w:lineRule="auto"/>
                        <w:jc w:val="both"/>
                        <w:rPr>
                          <w:rFonts w:ascii="Arial" w:eastAsia="Times New Roman" w:hAnsi="Arial" w:cs="Arial"/>
                          <w:b/>
                          <w:bCs/>
                          <w:u w:val="single"/>
                        </w:rPr>
                      </w:pPr>
                    </w:p>
                    <w:p w14:paraId="39C7CFCC" w14:textId="00C4E8CE" w:rsidR="00DC7376" w:rsidRDefault="00DC7376"/>
                  </w:txbxContent>
                </v:textbox>
                <w10:wrap type="square"/>
              </v:shape>
            </w:pict>
          </mc:Fallback>
        </mc:AlternateContent>
      </w:r>
      <w:r>
        <w:rPr>
          <w:noProof/>
        </w:rPr>
        <w:drawing>
          <wp:inline distT="0" distB="0" distL="0" distR="0" wp14:anchorId="46DCF2EE" wp14:editId="69D2812D">
            <wp:extent cx="1447800" cy="1647825"/>
            <wp:effectExtent l="0" t="0" r="0" b="9525"/>
            <wp:docPr id="1263381081" name="Picture 1263381081" descr="Venturing and Sea Scout Leadership Awards - Greater Tampa Bay Area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uring and Sea Scout Leadership Awards - Greater Tampa Bay Area Cou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647825"/>
                    </a:xfrm>
                    <a:prstGeom prst="rect">
                      <a:avLst/>
                    </a:prstGeom>
                    <a:noFill/>
                    <a:ln>
                      <a:noFill/>
                    </a:ln>
                  </pic:spPr>
                </pic:pic>
              </a:graphicData>
            </a:graphic>
          </wp:inline>
        </w:drawing>
      </w:r>
    </w:p>
    <w:p w14:paraId="4232EE86" w14:textId="77777777" w:rsidR="00DC7376" w:rsidRPr="00DC7376" w:rsidRDefault="00DC7376" w:rsidP="00DC7376">
      <w:pPr>
        <w:shd w:val="clear" w:color="auto" w:fill="FFFFFF"/>
        <w:spacing w:after="0" w:line="240" w:lineRule="auto"/>
        <w:textAlignment w:val="baseline"/>
        <w:rPr>
          <w:rFonts w:ascii="Arial" w:eastAsia="Times New Roman" w:hAnsi="Arial" w:cs="Arial"/>
          <w:b/>
          <w:bCs/>
          <w:color w:val="666666"/>
        </w:rPr>
      </w:pPr>
      <w:r w:rsidRPr="00DC7376">
        <w:rPr>
          <w:rFonts w:ascii="Arial" w:eastAsia="Times New Roman" w:hAnsi="Arial" w:cs="Arial"/>
          <w:b/>
          <w:bCs/>
          <w:color w:val="666666"/>
        </w:rPr>
        <w:t>The Sea Scout Leadership Award is presented by councils, territories, and the BSA National Council to Sea Scouts and Sea Scouters who have made exceptional contributions to Sea Scouting and who exemplify the Scout Oath, the Scout Law, and the Sea Scout Promise.</w:t>
      </w:r>
    </w:p>
    <w:p w14:paraId="36F56DD0" w14:textId="77777777" w:rsidR="00DC7376" w:rsidRPr="00DC7376" w:rsidRDefault="00DC7376" w:rsidP="00DC7376">
      <w:pPr>
        <w:shd w:val="clear" w:color="auto" w:fill="FFFFFF"/>
        <w:spacing w:after="0" w:line="240" w:lineRule="auto"/>
        <w:textAlignment w:val="baseline"/>
        <w:rPr>
          <w:rFonts w:ascii="Arial" w:eastAsia="Times New Roman" w:hAnsi="Arial" w:cs="Arial"/>
          <w:b/>
          <w:bCs/>
          <w:color w:val="666666"/>
        </w:rPr>
      </w:pPr>
      <w:r w:rsidRPr="00DC7376">
        <w:rPr>
          <w:rFonts w:ascii="Arial" w:eastAsia="Times New Roman" w:hAnsi="Arial" w:cs="Arial"/>
          <w:b/>
          <w:bCs/>
          <w:color w:val="666666"/>
        </w:rPr>
        <w:t>To be eligible for the SSLA, one must:</w:t>
      </w:r>
    </w:p>
    <w:p w14:paraId="008283F5" w14:textId="77777777" w:rsidR="00DC7376" w:rsidRPr="00DC7376" w:rsidRDefault="00DC7376" w:rsidP="00DC7376">
      <w:pPr>
        <w:numPr>
          <w:ilvl w:val="0"/>
          <w:numId w:val="7"/>
        </w:numPr>
        <w:spacing w:after="0" w:line="390" w:lineRule="atLeast"/>
        <w:textAlignment w:val="baseline"/>
        <w:rPr>
          <w:rFonts w:ascii="Arial" w:eastAsia="Times New Roman" w:hAnsi="Arial" w:cs="Arial"/>
          <w:b/>
          <w:bCs/>
          <w:color w:val="666666"/>
        </w:rPr>
      </w:pPr>
      <w:r w:rsidRPr="00DC7376">
        <w:rPr>
          <w:rFonts w:ascii="Arial" w:eastAsia="Times New Roman" w:hAnsi="Arial" w:cs="Arial"/>
          <w:b/>
          <w:bCs/>
          <w:color w:val="666666"/>
        </w:rPr>
        <w:t>Be registered and involved as a Sea Scout or Sea Scouter for at least one year.</w:t>
      </w:r>
    </w:p>
    <w:p w14:paraId="2A0CF4BE" w14:textId="77777777" w:rsidR="00DC7376" w:rsidRPr="00DC7376" w:rsidRDefault="00DC7376" w:rsidP="00DC7376">
      <w:pPr>
        <w:numPr>
          <w:ilvl w:val="0"/>
          <w:numId w:val="7"/>
        </w:numPr>
        <w:spacing w:after="0" w:line="390" w:lineRule="atLeast"/>
        <w:textAlignment w:val="baseline"/>
        <w:rPr>
          <w:rFonts w:ascii="Arial" w:eastAsia="Times New Roman" w:hAnsi="Arial" w:cs="Arial"/>
          <w:b/>
          <w:bCs/>
          <w:color w:val="666666"/>
        </w:rPr>
      </w:pPr>
      <w:r w:rsidRPr="00DC7376">
        <w:rPr>
          <w:rFonts w:ascii="Arial" w:eastAsia="Times New Roman" w:hAnsi="Arial" w:cs="Arial"/>
          <w:b/>
          <w:bCs/>
          <w:color w:val="666666"/>
        </w:rPr>
        <w:t>Hold a leadership position or an office at the unit, district, council, service territory, or national level.</w:t>
      </w:r>
    </w:p>
    <w:p w14:paraId="4E15F357" w14:textId="77777777" w:rsidR="00DC7376" w:rsidRPr="00DC7376" w:rsidRDefault="00DC7376" w:rsidP="00DC7376">
      <w:pPr>
        <w:numPr>
          <w:ilvl w:val="0"/>
          <w:numId w:val="7"/>
        </w:numPr>
        <w:spacing w:after="0" w:line="390" w:lineRule="atLeast"/>
        <w:textAlignment w:val="baseline"/>
        <w:rPr>
          <w:rFonts w:ascii="Arial" w:eastAsia="Times New Roman" w:hAnsi="Arial" w:cs="Arial"/>
          <w:b/>
          <w:bCs/>
          <w:color w:val="666666"/>
        </w:rPr>
      </w:pPr>
      <w:r w:rsidRPr="00DC7376">
        <w:rPr>
          <w:rFonts w:ascii="Arial" w:eastAsia="Times New Roman" w:hAnsi="Arial" w:cs="Arial"/>
          <w:b/>
          <w:bCs/>
          <w:color w:val="666666"/>
        </w:rPr>
        <w:t>Show exceptional dedication and give outstanding leadership and service to Sea Scouting and to Sea Scouts (at the level appropriate for the award).</w:t>
      </w:r>
    </w:p>
    <w:p w14:paraId="2EA1DBE6" w14:textId="77777777" w:rsidR="001C3D86" w:rsidRDefault="001C3D86" w:rsidP="009E7D19">
      <w:pPr>
        <w:shd w:val="clear" w:color="auto" w:fill="FFFFFF"/>
        <w:spacing w:after="150" w:line="240" w:lineRule="auto"/>
        <w:jc w:val="both"/>
        <w:rPr>
          <w:rFonts w:ascii="Arial" w:eastAsia="Times New Roman" w:hAnsi="Arial" w:cs="Arial"/>
          <w:b/>
          <w:bCs/>
        </w:rPr>
      </w:pPr>
    </w:p>
    <w:p w14:paraId="41615464" w14:textId="77777777" w:rsidR="000077B4" w:rsidRDefault="000077B4" w:rsidP="009E7D19">
      <w:pPr>
        <w:shd w:val="clear" w:color="auto" w:fill="FFFFFF"/>
        <w:spacing w:after="150" w:line="240" w:lineRule="auto"/>
        <w:jc w:val="both"/>
        <w:rPr>
          <w:rFonts w:ascii="Arial" w:eastAsia="Times New Roman" w:hAnsi="Arial" w:cs="Arial"/>
          <w:b/>
          <w:bCs/>
        </w:rPr>
      </w:pPr>
    </w:p>
    <w:p w14:paraId="2E427DB4" w14:textId="77777777" w:rsidR="007C55AC" w:rsidRDefault="007C55AC" w:rsidP="007C55AC">
      <w:pPr>
        <w:shd w:val="clear" w:color="auto" w:fill="FFFFFF"/>
        <w:spacing w:after="150" w:line="240" w:lineRule="auto"/>
        <w:jc w:val="both"/>
        <w:rPr>
          <w:rFonts w:ascii="Arial" w:eastAsia="Times New Roman" w:hAnsi="Arial" w:cs="Arial"/>
        </w:rPr>
      </w:pPr>
      <w:r>
        <w:rPr>
          <w:rFonts w:ascii="Arial" w:eastAsia="Times New Roman" w:hAnsi="Arial" w:cs="Arial"/>
        </w:rPr>
        <w:t>E</w:t>
      </w:r>
      <w:r w:rsidRPr="001D1ACC">
        <w:rPr>
          <w:rFonts w:ascii="Arial" w:eastAsia="Times New Roman" w:hAnsi="Arial" w:cs="Arial"/>
        </w:rPr>
        <w:t xml:space="preserve">mail nominations directly to </w:t>
      </w:r>
      <w:hyperlink r:id="rId35" w:history="1">
        <w:r w:rsidRPr="007B4BD2">
          <w:rPr>
            <w:rStyle w:val="Hyperlink"/>
            <w:rFonts w:ascii="Arial" w:eastAsia="Times New Roman" w:hAnsi="Arial" w:cs="Arial"/>
          </w:rPr>
          <w:t>PHC@scouting.org</w:t>
        </w:r>
      </w:hyperlink>
      <w:r w:rsidRPr="001D1ACC">
        <w:rPr>
          <w:rFonts w:ascii="Arial" w:eastAsia="Times New Roman" w:hAnsi="Arial" w:cs="Arial"/>
        </w:rPr>
        <w:t>.</w:t>
      </w:r>
    </w:p>
    <w:p w14:paraId="70E4A67E" w14:textId="77777777" w:rsidR="000077B4" w:rsidRDefault="000077B4" w:rsidP="009E7D19">
      <w:pPr>
        <w:shd w:val="clear" w:color="auto" w:fill="FFFFFF"/>
        <w:spacing w:after="150" w:line="240" w:lineRule="auto"/>
        <w:jc w:val="both"/>
        <w:rPr>
          <w:rFonts w:ascii="Arial" w:eastAsia="Times New Roman" w:hAnsi="Arial" w:cs="Arial"/>
          <w:b/>
          <w:bCs/>
        </w:rPr>
      </w:pPr>
    </w:p>
    <w:p w14:paraId="7916EB78" w14:textId="77777777" w:rsidR="000077B4" w:rsidRDefault="000077B4" w:rsidP="009E7D19">
      <w:pPr>
        <w:shd w:val="clear" w:color="auto" w:fill="FFFFFF"/>
        <w:spacing w:after="150" w:line="240" w:lineRule="auto"/>
        <w:jc w:val="both"/>
        <w:rPr>
          <w:rFonts w:ascii="Arial" w:eastAsia="Times New Roman" w:hAnsi="Arial" w:cs="Arial"/>
          <w:b/>
          <w:bCs/>
        </w:rPr>
      </w:pPr>
    </w:p>
    <w:p w14:paraId="61434068" w14:textId="77777777" w:rsidR="000077B4" w:rsidRDefault="000077B4" w:rsidP="009E7D19">
      <w:pPr>
        <w:shd w:val="clear" w:color="auto" w:fill="FFFFFF"/>
        <w:spacing w:after="150" w:line="240" w:lineRule="auto"/>
        <w:jc w:val="both"/>
        <w:rPr>
          <w:rFonts w:ascii="Arial" w:eastAsia="Times New Roman" w:hAnsi="Arial" w:cs="Arial"/>
          <w:b/>
          <w:bCs/>
        </w:rPr>
      </w:pPr>
    </w:p>
    <w:p w14:paraId="7150B4CF" w14:textId="5D55B106" w:rsidR="000077B4" w:rsidRDefault="003F02C7" w:rsidP="009E7D19">
      <w:pPr>
        <w:shd w:val="clear" w:color="auto" w:fill="FFFFFF"/>
        <w:spacing w:after="150" w:line="240" w:lineRule="auto"/>
        <w:jc w:val="both"/>
        <w:rPr>
          <w:rFonts w:ascii="Arial" w:eastAsia="Times New Roman" w:hAnsi="Arial" w:cs="Arial"/>
          <w:b/>
          <w:bCs/>
        </w:rPr>
      </w:pPr>
      <w:r w:rsidRPr="000077B4">
        <w:rPr>
          <w:rFonts w:ascii="Arial" w:eastAsia="Times New Roman" w:hAnsi="Arial" w:cs="Arial"/>
          <w:b/>
          <w:bCs/>
          <w:noProof/>
        </w:rPr>
        <mc:AlternateContent>
          <mc:Choice Requires="wps">
            <w:drawing>
              <wp:anchor distT="45720" distB="45720" distL="114300" distR="114300" simplePos="0" relativeHeight="251683840" behindDoc="0" locked="0" layoutInCell="1" allowOverlap="1" wp14:anchorId="5DA25434" wp14:editId="0D6C5EF6">
                <wp:simplePos x="0" y="0"/>
                <wp:positionH relativeFrom="margin">
                  <wp:align>right</wp:align>
                </wp:positionH>
                <wp:positionV relativeFrom="paragraph">
                  <wp:posOffset>8890</wp:posOffset>
                </wp:positionV>
                <wp:extent cx="4895850" cy="1163955"/>
                <wp:effectExtent l="0" t="0" r="0" b="0"/>
                <wp:wrapSquare wrapText="bothSides"/>
                <wp:docPr id="684534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1163955"/>
                        </a:xfrm>
                        <a:prstGeom prst="rect">
                          <a:avLst/>
                        </a:prstGeom>
                        <a:solidFill>
                          <a:srgbClr val="FFFFFF"/>
                        </a:solidFill>
                        <a:ln w="9525">
                          <a:noFill/>
                          <a:miter lim="800000"/>
                          <a:headEnd/>
                          <a:tailEnd/>
                        </a:ln>
                      </wps:spPr>
                      <wps:txbx>
                        <w:txbxContent>
                          <w:p w14:paraId="4E3B7D21" w14:textId="7A83BF9B" w:rsidR="000077B4" w:rsidRDefault="000077B4" w:rsidP="000077B4">
                            <w:pPr>
                              <w:shd w:val="clear" w:color="auto" w:fill="FFFFFF"/>
                              <w:spacing w:after="150" w:line="240" w:lineRule="auto"/>
                              <w:jc w:val="both"/>
                              <w:rPr>
                                <w:rFonts w:ascii="Arial" w:eastAsia="Times New Roman" w:hAnsi="Arial" w:cs="Arial"/>
                                <w:b/>
                                <w:bCs/>
                                <w:u w:val="single"/>
                              </w:rPr>
                            </w:pPr>
                            <w:r>
                              <w:rPr>
                                <w:rFonts w:ascii="Arial" w:eastAsia="Times New Roman" w:hAnsi="Arial" w:cs="Arial"/>
                                <w:b/>
                                <w:bCs/>
                                <w:u w:val="single"/>
                              </w:rPr>
                              <w:t>Council Duty to God</w:t>
                            </w:r>
                            <w:r w:rsidRPr="00672E5A">
                              <w:rPr>
                                <w:rFonts w:ascii="Arial" w:eastAsia="Times New Roman" w:hAnsi="Arial" w:cs="Arial"/>
                                <w:b/>
                                <w:bCs/>
                                <w:u w:val="single"/>
                              </w:rPr>
                              <w:t xml:space="preserve"> Award</w:t>
                            </w:r>
                          </w:p>
                          <w:p w14:paraId="5B3C3474" w14:textId="77777777" w:rsidR="000077B4" w:rsidRDefault="000077B4" w:rsidP="000077B4">
                            <w:pPr>
                              <w:shd w:val="clear" w:color="auto" w:fill="FFFFFF"/>
                              <w:spacing w:after="150" w:line="240" w:lineRule="auto"/>
                              <w:jc w:val="both"/>
                              <w:rPr>
                                <w:rFonts w:ascii="Arial" w:eastAsia="Times New Roman" w:hAnsi="Arial" w:cs="Arial"/>
                                <w:b/>
                                <w:bCs/>
                                <w:u w:val="single"/>
                              </w:rPr>
                            </w:pPr>
                          </w:p>
                          <w:p w14:paraId="2FB51B56" w14:textId="77777777" w:rsidR="000077B4" w:rsidRDefault="000077B4" w:rsidP="000077B4">
                            <w:pPr>
                              <w:shd w:val="clear" w:color="auto" w:fill="FFFFFF"/>
                              <w:spacing w:after="150" w:line="240" w:lineRule="auto"/>
                              <w:jc w:val="both"/>
                              <w:rPr>
                                <w:rFonts w:ascii="Arial" w:eastAsia="Times New Roman" w:hAnsi="Arial" w:cs="Arial"/>
                              </w:rPr>
                            </w:pPr>
                            <w:r>
                              <w:rPr>
                                <w:rFonts w:ascii="Arial" w:eastAsia="Times New Roman" w:hAnsi="Arial" w:cs="Arial"/>
                              </w:rPr>
                              <w:t>Details for this award can be found at:</w:t>
                            </w:r>
                          </w:p>
                          <w:p w14:paraId="640366CC" w14:textId="1A91B27D" w:rsidR="000077B4" w:rsidRDefault="00000000">
                            <w:hyperlink r:id="rId36" w:history="1">
                              <w:r w:rsidR="000077B4" w:rsidRPr="000077B4">
                                <w:rPr>
                                  <w:rStyle w:val="Hyperlink"/>
                                </w:rPr>
                                <w:t>https://www.scouting.org/awards/awards-central/council-duty-to-god-award/</w:t>
                              </w:r>
                            </w:hyperlink>
                          </w:p>
                          <w:p w14:paraId="1F1BE6D0" w14:textId="77777777" w:rsidR="000077B4" w:rsidRDefault="000077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A25434" id="_x0000_t202" coordsize="21600,21600" o:spt="202" path="m,l,21600r21600,l21600,xe">
                <v:stroke joinstyle="miter"/>
                <v:path gradientshapeok="t" o:connecttype="rect"/>
              </v:shapetype>
              <v:shape id="_x0000_s1028" type="#_x0000_t202" style="position:absolute;left:0;text-align:left;margin-left:334.3pt;margin-top:.7pt;width:385.5pt;height:91.6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JZUEgIAAP4DAAAOAAAAZHJzL2Uyb0RvYy54bWysU9uO0zAQfUfiHyy/0zSlWdqo7mrpUoS0&#10;XKSFD3Acp7FwPMZ2m5SvZ+xkuwXeEH6wZjzj45kzx5vbodPkJJ1XYBjNZ3NKpBFQK3Ng9NvX/asV&#10;JT5wU3MNRjJ6lp7ebl++2PS2lAtoQdfSEQQxvuwto20ItswyL1rZcT8DKw0GG3AdD+i6Q1Y73iN6&#10;p7PFfH6T9eBq60BI7/H0fgzSbcJvGinC56bxMhDNKNYW0u7SXsU92254eXDctkpMZfB/qKLjyuCj&#10;F6h7Hjg5OvUXVKeEAw9NmAnoMmgaJWTqAbvJ539089hyK1MvSI63F5r8/4MVn06P9osjYXgLAw4w&#10;NeHtA4jvnhjYtdwc5J1z0LeS1/hwHinLeuvL6Wqk2pc+glT9R6hxyPwYIAENjesiK9gnQXQcwPlC&#10;uhwCEXi4XK2LVYEhgbE8v3m9Lor0Bi+frlvnw3sJHYkGow6nmuD56cGHWA4vn1Liax60qvdK6+S4&#10;Q7XTjpw4KmCf1oT+W5o2pGd0XSyKhGwg3k/i6FRAhWrVMbqaxzVqJtLxztQpJXClRxsr0WbiJ1Iy&#10;khOGaiCqZnQR70a6KqjPSJiDUZD4gdBowf2kpEcxMup/HLmTlOgPBklf58tlVG9ylsWbBTruOlJd&#10;R7gRCMVooGQ0dyEpPtJh4A6H06hE23MlU8kossTm9CGiiq/9lPX8bbe/AAAA//8DAFBLAwQUAAYA&#10;CAAAACEA24SvkdkAAAAGAQAADwAAAGRycy9kb3ducmV2LnhtbEyPwU7DMAyG70i8Q+RJXBBLh8oy&#10;StMJkEBcN/YAbuu11RqnarK1e3vMCY6ff+v353w7u15daAydZwurZQKKuPJ1x42Fw/fHwwZUiMg1&#10;9p7JwpUCbIvbmxyz2k+8o8s+NkpKOGRooY1xyLQOVUsOw9IPxJId/egwCo6NrkecpNz1+jFJ1tph&#10;x3KhxYHeW6pO+7OzcPya7p+ep/IzHswuXb9hZ0p/tfZuMb++gIo0x79l+NUXdSjEqfRnroPqLcgj&#10;UaYpKAmNWQmXwpvUgC5y/V+/+AEAAP//AwBQSwECLQAUAAYACAAAACEAtoM4kv4AAADhAQAAEwAA&#10;AAAAAAAAAAAAAAAAAAAAW0NvbnRlbnRfVHlwZXNdLnhtbFBLAQItABQABgAIAAAAIQA4/SH/1gAA&#10;AJQBAAALAAAAAAAAAAAAAAAAAC8BAABfcmVscy8ucmVsc1BLAQItABQABgAIAAAAIQDx3JZUEgIA&#10;AP4DAAAOAAAAAAAAAAAAAAAAAC4CAABkcnMvZTJvRG9jLnhtbFBLAQItABQABgAIAAAAIQDbhK+R&#10;2QAAAAYBAAAPAAAAAAAAAAAAAAAAAGwEAABkcnMvZG93bnJldi54bWxQSwUGAAAAAAQABADzAAAA&#10;cgUAAAAA&#10;" stroked="f">
                <v:textbox>
                  <w:txbxContent>
                    <w:p w14:paraId="4E3B7D21" w14:textId="7A83BF9B" w:rsidR="000077B4" w:rsidRDefault="000077B4" w:rsidP="000077B4">
                      <w:pPr>
                        <w:shd w:val="clear" w:color="auto" w:fill="FFFFFF"/>
                        <w:spacing w:after="150" w:line="240" w:lineRule="auto"/>
                        <w:jc w:val="both"/>
                        <w:rPr>
                          <w:rFonts w:ascii="Arial" w:eastAsia="Times New Roman" w:hAnsi="Arial" w:cs="Arial"/>
                          <w:b/>
                          <w:bCs/>
                          <w:u w:val="single"/>
                        </w:rPr>
                      </w:pPr>
                      <w:r>
                        <w:rPr>
                          <w:rFonts w:ascii="Arial" w:eastAsia="Times New Roman" w:hAnsi="Arial" w:cs="Arial"/>
                          <w:b/>
                          <w:bCs/>
                          <w:u w:val="single"/>
                        </w:rPr>
                        <w:t>Council Duty to God</w:t>
                      </w:r>
                      <w:r w:rsidRPr="00672E5A">
                        <w:rPr>
                          <w:rFonts w:ascii="Arial" w:eastAsia="Times New Roman" w:hAnsi="Arial" w:cs="Arial"/>
                          <w:b/>
                          <w:bCs/>
                          <w:u w:val="single"/>
                        </w:rPr>
                        <w:t xml:space="preserve"> Award</w:t>
                      </w:r>
                    </w:p>
                    <w:p w14:paraId="5B3C3474" w14:textId="77777777" w:rsidR="000077B4" w:rsidRDefault="000077B4" w:rsidP="000077B4">
                      <w:pPr>
                        <w:shd w:val="clear" w:color="auto" w:fill="FFFFFF"/>
                        <w:spacing w:after="150" w:line="240" w:lineRule="auto"/>
                        <w:jc w:val="both"/>
                        <w:rPr>
                          <w:rFonts w:ascii="Arial" w:eastAsia="Times New Roman" w:hAnsi="Arial" w:cs="Arial"/>
                          <w:b/>
                          <w:bCs/>
                          <w:u w:val="single"/>
                        </w:rPr>
                      </w:pPr>
                    </w:p>
                    <w:p w14:paraId="2FB51B56" w14:textId="77777777" w:rsidR="000077B4" w:rsidRDefault="000077B4" w:rsidP="000077B4">
                      <w:pPr>
                        <w:shd w:val="clear" w:color="auto" w:fill="FFFFFF"/>
                        <w:spacing w:after="150" w:line="240" w:lineRule="auto"/>
                        <w:jc w:val="both"/>
                        <w:rPr>
                          <w:rFonts w:ascii="Arial" w:eastAsia="Times New Roman" w:hAnsi="Arial" w:cs="Arial"/>
                        </w:rPr>
                      </w:pPr>
                      <w:r>
                        <w:rPr>
                          <w:rFonts w:ascii="Arial" w:eastAsia="Times New Roman" w:hAnsi="Arial" w:cs="Arial"/>
                        </w:rPr>
                        <w:t>Details for this award can be found at:</w:t>
                      </w:r>
                    </w:p>
                    <w:p w14:paraId="640366CC" w14:textId="1A91B27D" w:rsidR="000077B4" w:rsidRDefault="00000000">
                      <w:hyperlink r:id="rId37" w:history="1">
                        <w:r w:rsidR="000077B4" w:rsidRPr="000077B4">
                          <w:rPr>
                            <w:rStyle w:val="Hyperlink"/>
                          </w:rPr>
                          <w:t>https://www.scouting.org/awards/awards-central/council-duty-to-god-award/</w:t>
                        </w:r>
                      </w:hyperlink>
                    </w:p>
                    <w:p w14:paraId="1F1BE6D0" w14:textId="77777777" w:rsidR="000077B4" w:rsidRDefault="000077B4"/>
                  </w:txbxContent>
                </v:textbox>
                <w10:wrap type="square" anchorx="margin"/>
              </v:shape>
            </w:pict>
          </mc:Fallback>
        </mc:AlternateContent>
      </w:r>
      <w:r w:rsidR="000077B4" w:rsidRPr="000077B4">
        <w:rPr>
          <w:rFonts w:ascii="Arial" w:eastAsia="Times New Roman" w:hAnsi="Arial" w:cs="Arial"/>
          <w:b/>
          <w:bCs/>
          <w:noProof/>
        </w:rPr>
        <mc:AlternateContent>
          <mc:Choice Requires="wps">
            <w:drawing>
              <wp:anchor distT="45720" distB="45720" distL="114300" distR="114300" simplePos="0" relativeHeight="251685888" behindDoc="0" locked="0" layoutInCell="1" allowOverlap="1" wp14:anchorId="703D0FBF" wp14:editId="5C73D81D">
                <wp:simplePos x="0" y="0"/>
                <wp:positionH relativeFrom="margin">
                  <wp:align>right</wp:align>
                </wp:positionH>
                <wp:positionV relativeFrom="paragraph">
                  <wp:posOffset>1485265</wp:posOffset>
                </wp:positionV>
                <wp:extent cx="6372225" cy="1404620"/>
                <wp:effectExtent l="0" t="0" r="9525" b="5080"/>
                <wp:wrapSquare wrapText="bothSides"/>
                <wp:docPr id="1232976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4620"/>
                        </a:xfrm>
                        <a:prstGeom prst="rect">
                          <a:avLst/>
                        </a:prstGeom>
                        <a:solidFill>
                          <a:srgbClr val="FFFFFF"/>
                        </a:solidFill>
                        <a:ln w="9525">
                          <a:noFill/>
                          <a:miter lim="800000"/>
                          <a:headEnd/>
                          <a:tailEnd/>
                        </a:ln>
                      </wps:spPr>
                      <wps:txbx>
                        <w:txbxContent>
                          <w:p w14:paraId="4CB972F9" w14:textId="77777777" w:rsidR="000077B4" w:rsidRPr="000077B4" w:rsidRDefault="000077B4">
                            <w:pPr>
                              <w:rPr>
                                <w:rFonts w:ascii="Arial" w:hAnsi="Arial" w:cs="Arial"/>
                              </w:rPr>
                            </w:pPr>
                            <w:r w:rsidRPr="000077B4">
                              <w:rPr>
                                <w:rFonts w:ascii="Arial" w:hAnsi="Arial" w:cs="Arial"/>
                              </w:rPr>
                              <w:t xml:space="preserve">The Council Duty to God Award was created to recognize registered Scouters who have demonstrated an exemplary history of transformational leadership in supporting and promoting the spiritual foundation of Scouting at the local Council level. It acknowledges the unswerving dedication to faith, fellowship, and service of those whose character embodies the moral principles and shared ideals of the Boy Scouts of America (BSA). </w:t>
                            </w:r>
                          </w:p>
                          <w:p w14:paraId="1F36311F" w14:textId="5E0A505A" w:rsidR="000077B4" w:rsidRPr="000077B4" w:rsidRDefault="000077B4">
                            <w:pPr>
                              <w:rPr>
                                <w:rFonts w:ascii="Arial" w:hAnsi="Arial" w:cs="Arial"/>
                              </w:rPr>
                            </w:pPr>
                            <w:r w:rsidRPr="000077B4">
                              <w:rPr>
                                <w:rFonts w:ascii="Arial" w:hAnsi="Arial" w:cs="Arial"/>
                              </w:rPr>
                              <w:t>The award distinguishes Scouters who selflessly work to prepare youth for life by perpetuating the merit and legacy of a Scout’s duty to their Creator. Nominations are open to candidates from all faiths and religious groups.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3D0FBF" id="_x0000_s1029" type="#_x0000_t202" style="position:absolute;left:0;text-align:left;margin-left:450.55pt;margin-top:116.95pt;width:501.7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nEwIAAP4DAAAOAAAAZHJzL2Uyb0RvYy54bWysU9tu2zAMfR+wfxD0vthxk7Q14hRdugwD&#10;ugvQ7QNkWY6FyaJGKbGzrx+lpGnQvQ3TgyCK5BF5eLS8G3vD9gq9Blvx6STnTFkJjbbbiv/4vnl3&#10;w5kPwjbCgFUVPyjP71Zv3ywHV6oCOjCNQkYg1peDq3gXgiuzzMtO9cJPwClLzhawF4FM3GYNioHQ&#10;e5MVeb7IBsDGIUjlPd0+HJ18lfDbVsnwtW29CsxUnGoLace013HPVktRblG4TstTGeIfquiFtvTo&#10;GepBBMF2qP+C6rVE8NCGiYQ+g7bVUqUeqJtp/qqbp044lXohcrw70+T/H6z8sn9y35CF8T2MNMDU&#10;hHePIH96ZmHdCbtV94gwdEo09PA0UpYNzpen1Ei1L30EqYfP0NCQxS5AAhpb7CMr1CcjdBrA4Uy6&#10;GgOTdLm4ui6KYs6ZJN90ls8WRRpLJsrndIc+fFTQs3ioONJUE7zYP/oQyxHlc0h8zYPRzUYbkwzc&#10;1muDbC9IAZu0UgevwoxlQ8Vv51RIzLIQ85M4eh1IoUb3Fb/J4zpqJtLxwTYpJAhtjmeqxNgTP5GS&#10;IzlhrEemm4pfxdxIVw3NgQhDOAqSPhAdOsDfnA0kxor7XzuBijPzyRLpt9PZLKo3GbP5NTHE8NJT&#10;X3qElQRV8cDZ8bgOSfGJDndPw9noRNtLJaeSSWSJzdOHiCq+tFPUy7dd/QEAAP//AwBQSwMEFAAG&#10;AAgAAAAhALbMt0HeAAAACQEAAA8AAABkcnMvZG93bnJldi54bWxMj81OwzAQhO+VeAdrkbi1dhuC&#10;IGRTVVRcOCBRkODoxps4Iv6R7abh7XFPcBzNaOabejubkU0U4uAswnolgJFtnRpsj/Dx/ry8BxaT&#10;tEqOzhLCD0XYNleLWlbKne0bTYfUs1xiYyURdEq+4jy2moyMK+fJZq9zwciUZei5CvKcy83IN0Lc&#10;cSMHmxe09PSkqf0+nAzCp9GD2ofXr06N0/6l25V+Dh7x5nrePQJLNKe/MFzwMzo0menoTlZFNiLk&#10;IwlhUxQPwC62EEUJ7IhwW5Zr4E3N/z9ofgEAAP//AwBQSwECLQAUAAYACAAAACEAtoM4kv4AAADh&#10;AQAAEwAAAAAAAAAAAAAAAAAAAAAAW0NvbnRlbnRfVHlwZXNdLnhtbFBLAQItABQABgAIAAAAIQA4&#10;/SH/1gAAAJQBAAALAAAAAAAAAAAAAAAAAC8BAABfcmVscy8ucmVsc1BLAQItABQABgAIAAAAIQBH&#10;/TjnEwIAAP4DAAAOAAAAAAAAAAAAAAAAAC4CAABkcnMvZTJvRG9jLnhtbFBLAQItABQABgAIAAAA&#10;IQC2zLdB3gAAAAkBAAAPAAAAAAAAAAAAAAAAAG0EAABkcnMvZG93bnJldi54bWxQSwUGAAAAAAQA&#10;BADzAAAAeAUAAAAA&#10;" stroked="f">
                <v:textbox style="mso-fit-shape-to-text:t">
                  <w:txbxContent>
                    <w:p w14:paraId="4CB972F9" w14:textId="77777777" w:rsidR="000077B4" w:rsidRPr="000077B4" w:rsidRDefault="000077B4">
                      <w:pPr>
                        <w:rPr>
                          <w:rFonts w:ascii="Arial" w:hAnsi="Arial" w:cs="Arial"/>
                        </w:rPr>
                      </w:pPr>
                      <w:r w:rsidRPr="000077B4">
                        <w:rPr>
                          <w:rFonts w:ascii="Arial" w:hAnsi="Arial" w:cs="Arial"/>
                        </w:rPr>
                        <w:t xml:space="preserve">The Council Duty to God Award was created to recognize registered Scouters who have demonstrated an exemplary history of transformational leadership in supporting and promoting the spiritual foundation of Scouting at the local Council level. It acknowledges the unswerving dedication to faith, fellowship, and service of those whose character embodies the moral principles and shared ideals of the Boy Scouts of America (BSA). </w:t>
                      </w:r>
                    </w:p>
                    <w:p w14:paraId="1F36311F" w14:textId="5E0A505A" w:rsidR="000077B4" w:rsidRPr="000077B4" w:rsidRDefault="000077B4">
                      <w:pPr>
                        <w:rPr>
                          <w:rFonts w:ascii="Arial" w:hAnsi="Arial" w:cs="Arial"/>
                        </w:rPr>
                      </w:pPr>
                      <w:r w:rsidRPr="000077B4">
                        <w:rPr>
                          <w:rFonts w:ascii="Arial" w:hAnsi="Arial" w:cs="Arial"/>
                        </w:rPr>
                        <w:t>The award distinguishes Scouters who selflessly work to prepare youth for life by perpetuating the merit and legacy of a Scout’s duty to their Creator. Nominations are open to candidates from all faiths and religious groups.</w:t>
                      </w:r>
                    </w:p>
                  </w:txbxContent>
                </v:textbox>
                <w10:wrap type="square" anchorx="margin"/>
              </v:shape>
            </w:pict>
          </mc:Fallback>
        </mc:AlternateContent>
      </w:r>
      <w:r w:rsidR="000077B4">
        <w:rPr>
          <w:noProof/>
        </w:rPr>
        <w:drawing>
          <wp:inline distT="0" distB="0" distL="0" distR="0" wp14:anchorId="635E737B" wp14:editId="31D33A4E">
            <wp:extent cx="1228202" cy="1171575"/>
            <wp:effectExtent l="0" t="0" r="0" b="0"/>
            <wp:docPr id="1909535653" name="Picture 1909535653" descr="National Duty to God Award Recipients – Duty to God B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Duty to God Award Recipients – Duty to God BS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9579" cy="1182427"/>
                    </a:xfrm>
                    <a:prstGeom prst="rect">
                      <a:avLst/>
                    </a:prstGeom>
                    <a:noFill/>
                    <a:ln>
                      <a:noFill/>
                    </a:ln>
                  </pic:spPr>
                </pic:pic>
              </a:graphicData>
            </a:graphic>
          </wp:inline>
        </w:drawing>
      </w:r>
    </w:p>
    <w:p w14:paraId="245FA4F4" w14:textId="77777777" w:rsidR="000077B4" w:rsidRDefault="000077B4" w:rsidP="009E7D19">
      <w:pPr>
        <w:shd w:val="clear" w:color="auto" w:fill="FFFFFF"/>
        <w:spacing w:after="150" w:line="240" w:lineRule="auto"/>
        <w:jc w:val="both"/>
        <w:rPr>
          <w:rFonts w:ascii="Arial" w:eastAsia="Times New Roman" w:hAnsi="Arial" w:cs="Arial"/>
          <w:b/>
          <w:bCs/>
        </w:rPr>
      </w:pPr>
    </w:p>
    <w:p w14:paraId="350991F6" w14:textId="57CF25B2" w:rsidR="000077B4" w:rsidRDefault="000077B4" w:rsidP="009E7D19">
      <w:pPr>
        <w:shd w:val="clear" w:color="auto" w:fill="FFFFFF"/>
        <w:spacing w:after="150" w:line="240" w:lineRule="auto"/>
        <w:jc w:val="both"/>
        <w:rPr>
          <w:rFonts w:ascii="Arial" w:eastAsia="Times New Roman" w:hAnsi="Arial" w:cs="Arial"/>
          <w:b/>
          <w:bCs/>
        </w:rPr>
      </w:pPr>
      <w:r>
        <w:rPr>
          <w:rFonts w:ascii="Arial" w:hAnsi="Arial" w:cs="Arial"/>
          <w:b/>
          <w:noProof/>
          <w:u w:val="single"/>
        </w:rPr>
        <mc:AlternateContent>
          <mc:Choice Requires="wps">
            <w:drawing>
              <wp:anchor distT="0" distB="0" distL="114300" distR="114300" simplePos="0" relativeHeight="251689984" behindDoc="0" locked="0" layoutInCell="1" allowOverlap="1" wp14:anchorId="3DDBB996" wp14:editId="316B80CA">
                <wp:simplePos x="0" y="0"/>
                <wp:positionH relativeFrom="column">
                  <wp:posOffset>0</wp:posOffset>
                </wp:positionH>
                <wp:positionV relativeFrom="paragraph">
                  <wp:posOffset>1722120</wp:posOffset>
                </wp:positionV>
                <wp:extent cx="6089650" cy="0"/>
                <wp:effectExtent l="0" t="19050" r="25400" b="19050"/>
                <wp:wrapNone/>
                <wp:docPr id="383183472" name="Straight Connector 383183472"/>
                <wp:cNvGraphicFramePr/>
                <a:graphic xmlns:a="http://schemas.openxmlformats.org/drawingml/2006/main">
                  <a:graphicData uri="http://schemas.microsoft.com/office/word/2010/wordprocessingShape">
                    <wps:wsp>
                      <wps:cNvCnPr/>
                      <wps:spPr>
                        <a:xfrm>
                          <a:off x="0" y="0"/>
                          <a:ext cx="6089650" cy="0"/>
                        </a:xfrm>
                        <a:prstGeom prst="line">
                          <a:avLst/>
                        </a:prstGeom>
                        <a:noFill/>
                        <a:ln w="28575" cap="flat" cmpd="sng" algn="ctr">
                          <a:solidFill>
                            <a:srgbClr val="4472C4"/>
                          </a:solidFill>
                          <a:prstDash val="solid"/>
                          <a:miter lim="800000"/>
                        </a:ln>
                        <a:effectLst/>
                      </wps:spPr>
                      <wps:bodyPr/>
                    </wps:wsp>
                  </a:graphicData>
                </a:graphic>
              </wp:anchor>
            </w:drawing>
          </mc:Choice>
          <mc:Fallback>
            <w:pict>
              <v:line w14:anchorId="70952EC1" id="Straight Connector 383183472"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135.6pt" to="479.5pt,1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ixrQEAAEYDAAAOAAAAZHJzL2Uyb0RvYy54bWysUk1v2zAMvQ/ofxB0X+QGSZoZcXpI0F2G&#10;rcC2H8DIki1AXxDVOPn3o5Q07bbbMB9kSiQfyce3eTw5y44qoQm+4/ezhjPlZeiNHzr+88fTxzVn&#10;mMH3YINXHT8r5I/buw+bKbZqHsZge5UYgXhsp9jxMefYCoFyVA5wFqLy5NQhOch0TYPoE0yE7qyY&#10;N81KTCH1MQWpEOl1f3HybcXXWsn8TWtUmdmOU2+5nqmeh3KK7QbaIUEcjby2Af/QhQPjqegNag8Z&#10;2Esyf0E5I1PAoPNMBieC1kaqOgNNc9/8Mc33EaKqsxA5GG804f+DlV+PO/+ciIYpYovxOZUpTjq5&#10;8qf+2KmSdb6RpU6ZSXpcNetPqyVxKl994i0xJsyfVXCsGB23xpc5oIXjF8xUjEJfQ8qzD0/G2roL&#10;69nU8fl6+bAkaCBJaAuZTBf7jqMfOAM7kNZkThUSgzV9SS9AmIbDziZ2BNr3YvEw3y3Kiqncb2Gl&#10;9h5wvMRV10UJzmSSozWu4+umfNds6wu6qoK6TvDGV7EOoT9XGkW50bJq0auwihre38l+L//tLwAA&#10;AP//AwBQSwMEFAAGAAgAAAAhAFF33s3ZAAAACAEAAA8AAABkcnMvZG93bnJldi54bWxMj8FOwzAQ&#10;RO9I/IO1SNyo00iUNsSpShEfkNLenXgbB+x1FLtN+HsWCQmOOzOafVNuZ+/EFcfYB1KwXGQgkNpg&#10;euoUHN/fHtYgYtJktAuECr4wwra6vSl1YcJENV4PqRNcQrHQCmxKQyFlbC16HRdhQGLvHEavE59j&#10;J82oJy73TuZZtpJe98QfrB5wb7H9PFy8gnonT6uPV3s2e9dM/tS81GE9K3V/N++eQSSc018YfvAZ&#10;HSpmasKFTBROAQ9JCvKnZQ6C7c3jhpXmV5FVKf8PqL4BAAD//wMAUEsBAi0AFAAGAAgAAAAhALaD&#10;OJL+AAAA4QEAABMAAAAAAAAAAAAAAAAAAAAAAFtDb250ZW50X1R5cGVzXS54bWxQSwECLQAUAAYA&#10;CAAAACEAOP0h/9YAAACUAQAACwAAAAAAAAAAAAAAAAAvAQAAX3JlbHMvLnJlbHNQSwECLQAUAAYA&#10;CAAAACEA1qeIsa0BAABGAwAADgAAAAAAAAAAAAAAAAAuAgAAZHJzL2Uyb0RvYy54bWxQSwECLQAU&#10;AAYACAAAACEAUXfezdkAAAAIAQAADwAAAAAAAAAAAAAAAAAHBAAAZHJzL2Rvd25yZXYueG1sUEsF&#10;BgAAAAAEAAQA8wAAAA0FAAAAAA==&#10;" strokecolor="#4472c4" strokeweight="2.25pt">
                <v:stroke joinstyle="miter"/>
              </v:line>
            </w:pict>
          </mc:Fallback>
        </mc:AlternateContent>
      </w:r>
    </w:p>
    <w:p w14:paraId="22A6B0BF" w14:textId="4B73C998" w:rsidR="000077B4" w:rsidRDefault="007076DC" w:rsidP="000077B4">
      <w:pPr>
        <w:rPr>
          <w:rFonts w:ascii="Arial" w:eastAsia="Times New Roman" w:hAnsi="Arial" w:cs="Arial"/>
        </w:rPr>
      </w:pPr>
      <w:r w:rsidRPr="007076DC">
        <w:rPr>
          <w:rFonts w:ascii="Arial" w:eastAsia="Times New Roman" w:hAnsi="Arial" w:cs="Arial"/>
          <w:noProof/>
        </w:rPr>
        <mc:AlternateContent>
          <mc:Choice Requires="wps">
            <w:drawing>
              <wp:anchor distT="45720" distB="45720" distL="114300" distR="114300" simplePos="0" relativeHeight="251694080" behindDoc="0" locked="0" layoutInCell="1" allowOverlap="1" wp14:anchorId="29178F55" wp14:editId="48BB47BC">
                <wp:simplePos x="0" y="0"/>
                <wp:positionH relativeFrom="column">
                  <wp:posOffset>49530</wp:posOffset>
                </wp:positionH>
                <wp:positionV relativeFrom="paragraph">
                  <wp:posOffset>1488440</wp:posOffset>
                </wp:positionV>
                <wp:extent cx="6086475" cy="1819275"/>
                <wp:effectExtent l="0" t="0" r="9525" b="9525"/>
                <wp:wrapSquare wrapText="bothSides"/>
                <wp:docPr id="1743995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819275"/>
                        </a:xfrm>
                        <a:prstGeom prst="rect">
                          <a:avLst/>
                        </a:prstGeom>
                        <a:solidFill>
                          <a:srgbClr val="FFFFFF"/>
                        </a:solidFill>
                        <a:ln w="9525">
                          <a:noFill/>
                          <a:miter lim="800000"/>
                          <a:headEnd/>
                          <a:tailEnd/>
                        </a:ln>
                      </wps:spPr>
                      <wps:txbx>
                        <w:txbxContent>
                          <w:p w14:paraId="0FFD10F5" w14:textId="77777777" w:rsidR="007076DC" w:rsidRDefault="007076DC">
                            <w:pPr>
                              <w:rPr>
                                <w:rFonts w:ascii="Arial" w:hAnsi="Arial" w:cs="Arial"/>
                              </w:rPr>
                            </w:pPr>
                            <w:r w:rsidRPr="007076DC">
                              <w:rPr>
                                <w:rFonts w:ascii="Arial" w:hAnsi="Arial" w:cs="Arial"/>
                              </w:rPr>
                              <w:t xml:space="preserve">The Boy Scouts of America Council Alumnus of the Year Award is the Scouting Alumni Association’s highest council recognition. The award was established to recognize alumni of the Boy Scouts of America (BSA) who, over a sustained </w:t>
                            </w:r>
                            <w:proofErr w:type="gramStart"/>
                            <w:r w:rsidRPr="007076DC">
                              <w:rPr>
                                <w:rFonts w:ascii="Arial" w:hAnsi="Arial" w:cs="Arial"/>
                              </w:rPr>
                              <w:t>period of time</w:t>
                            </w:r>
                            <w:proofErr w:type="gramEnd"/>
                            <w:r w:rsidRPr="007076DC">
                              <w:rPr>
                                <w:rFonts w:ascii="Arial" w:hAnsi="Arial" w:cs="Arial"/>
                              </w:rPr>
                              <w:t xml:space="preserve">, have used the skills and values they learned through their association with Scouting to make significant and long-lasting contributions to their local communities through their careers, avocations, and Scouting. </w:t>
                            </w:r>
                          </w:p>
                          <w:p w14:paraId="11E63BA3" w14:textId="174A1464" w:rsidR="007076DC" w:rsidRPr="007076DC" w:rsidRDefault="007076DC">
                            <w:pPr>
                              <w:rPr>
                                <w:rFonts w:ascii="Arial" w:hAnsi="Arial" w:cs="Arial"/>
                              </w:rPr>
                            </w:pPr>
                            <w:r w:rsidRPr="007076DC">
                              <w:rPr>
                                <w:rFonts w:ascii="Arial" w:hAnsi="Arial" w:cs="Arial"/>
                              </w:rPr>
                              <w:t>A BSA alumnus includes anyone positively and personally impacted by the BSA—former Scouts, family members of Scouts past and present, community leaders, and the millions of Americans who benefit from Scouting in their communities everyday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78F55" id="_x0000_s1030" type="#_x0000_t202" style="position:absolute;margin-left:3.9pt;margin-top:117.2pt;width:479.25pt;height:143.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wrZEAIAAP4DAAAOAAAAZHJzL2Uyb0RvYy54bWysU9uO2yAQfa/Uf0C8N7ajJJtYIatttqkq&#10;bS/Sth+AMY5RMUOBxN5+fQfszabtW1UeEMMMZ2bOHLa3Q6fJWTqvwDBazHJKpBFQK3Nk9NvXw5s1&#10;JT5wU3MNRjL6JD293b1+te1tKefQgq6lIwhifNlbRtsQbJllXrSy434GVhp0NuA6HtB0x6x2vEf0&#10;TmfzPF9lPbjaOhDSe7y9H510l/CbRorwuWm8DEQzirWFtLu0V3HPdlteHh23rRJTGfwfqui4Mpj0&#10;AnXPAycnp/6C6pRw4KEJMwFdBk2jhEw9YDdF/kc3jy23MvWC5Hh7ocn/P1jx6fxovzgShrcw4ABT&#10;E94+gPjuiYF9y81R3jkHfSt5jYmLSFnWW19OTyPVvvQRpOo/Qo1D5qcACWhoXBdZwT4JouMAni6k&#10;yyEQgZerfL1a3CwpEegr1sVmjkbMwcvn59b58F5CR+KBUYdTTfD8/ODDGPocErN50Ko+KK2T4Y7V&#10;Xjty5qiAQ1oT+m9h2pCe0c1yvkzIBuL7JI5OBVSoVh2j6zyuUTORjnemTiGBKz2esWhtJn4iJSM5&#10;YagGompGU2ORrgrqJyTMwShI/EB4aMH9pKRHMTLqf5y4k5ToDwZJ3xSLRVRvMhbLmzka7tpTXXu4&#10;EQjFaKBkPO5DUnykw8AdDqdRibaXSqaSUWSJ+OlDRBVf2ynq5dvufgEAAP//AwBQSwMEFAAGAAgA&#10;AAAhADk+WrbeAAAACQEAAA8AAABkcnMvZG93bnJldi54bWxMj0FPg0AUhO8m/ofNM/Fi7CKlIMij&#10;URON19b+gAf7CkR2l7DbQv+968keJzOZ+abcLnoQZ55cbw3C0yoCwaaxqjctwuH74/EZhPNkFA3W&#10;MMKFHWyr25uSCmVns+Pz3rcilBhXEELn/VhI6ZqONbmVHdkE72gnTT7IqZVqojmU60HGUZRKTb0J&#10;Cx2N/N5x87M/aYTj1/ywyef60x+yXZK+UZ/V9oJ4f7e8voDwvPj/MPzhB3SoAlNtT0Y5MSBkAdwj&#10;xOskARH8PE3XIGqETRzlIKtSXj+ofgEAAP//AwBQSwECLQAUAAYACAAAACEAtoM4kv4AAADhAQAA&#10;EwAAAAAAAAAAAAAAAAAAAAAAW0NvbnRlbnRfVHlwZXNdLnhtbFBLAQItABQABgAIAAAAIQA4/SH/&#10;1gAAAJQBAAALAAAAAAAAAAAAAAAAAC8BAABfcmVscy8ucmVsc1BLAQItABQABgAIAAAAIQA2RwrZ&#10;EAIAAP4DAAAOAAAAAAAAAAAAAAAAAC4CAABkcnMvZTJvRG9jLnhtbFBLAQItABQABgAIAAAAIQA5&#10;Plq23gAAAAkBAAAPAAAAAAAAAAAAAAAAAGoEAABkcnMvZG93bnJldi54bWxQSwUGAAAAAAQABADz&#10;AAAAdQUAAAAA&#10;" stroked="f">
                <v:textbox>
                  <w:txbxContent>
                    <w:p w14:paraId="0FFD10F5" w14:textId="77777777" w:rsidR="007076DC" w:rsidRDefault="007076DC">
                      <w:pPr>
                        <w:rPr>
                          <w:rFonts w:ascii="Arial" w:hAnsi="Arial" w:cs="Arial"/>
                        </w:rPr>
                      </w:pPr>
                      <w:r w:rsidRPr="007076DC">
                        <w:rPr>
                          <w:rFonts w:ascii="Arial" w:hAnsi="Arial" w:cs="Arial"/>
                        </w:rPr>
                        <w:t xml:space="preserve">The Boy Scouts of America Council Alumnus of the Year Award is the Scouting Alumni Association’s highest council recognition. The award was established to recognize alumni of the Boy Scouts of America (BSA) who, over a sustained </w:t>
                      </w:r>
                      <w:proofErr w:type="gramStart"/>
                      <w:r w:rsidRPr="007076DC">
                        <w:rPr>
                          <w:rFonts w:ascii="Arial" w:hAnsi="Arial" w:cs="Arial"/>
                        </w:rPr>
                        <w:t>period of time</w:t>
                      </w:r>
                      <w:proofErr w:type="gramEnd"/>
                      <w:r w:rsidRPr="007076DC">
                        <w:rPr>
                          <w:rFonts w:ascii="Arial" w:hAnsi="Arial" w:cs="Arial"/>
                        </w:rPr>
                        <w:t xml:space="preserve">, have used the skills and values they learned through their association with Scouting to make significant and long-lasting contributions to their local communities through their careers, avocations, and Scouting. </w:t>
                      </w:r>
                    </w:p>
                    <w:p w14:paraId="11E63BA3" w14:textId="174A1464" w:rsidR="007076DC" w:rsidRPr="007076DC" w:rsidRDefault="007076DC">
                      <w:pPr>
                        <w:rPr>
                          <w:rFonts w:ascii="Arial" w:hAnsi="Arial" w:cs="Arial"/>
                        </w:rPr>
                      </w:pPr>
                      <w:r w:rsidRPr="007076DC">
                        <w:rPr>
                          <w:rFonts w:ascii="Arial" w:hAnsi="Arial" w:cs="Arial"/>
                        </w:rPr>
                        <w:t>A BSA alumnus includes anyone positively and personally impacted by the BSA—former Scouts, family members of Scouts past and present, community leaders, and the millions of Americans who benefit from Scouting in their communities everyday</w:t>
                      </w:r>
                    </w:p>
                  </w:txbxContent>
                </v:textbox>
                <w10:wrap type="square"/>
              </v:shape>
            </w:pict>
          </mc:Fallback>
        </mc:AlternateContent>
      </w:r>
      <w:r w:rsidRPr="007076DC">
        <w:rPr>
          <w:rFonts w:ascii="Arial" w:eastAsia="Times New Roman" w:hAnsi="Arial" w:cs="Arial"/>
          <w:noProof/>
        </w:rPr>
        <mc:AlternateContent>
          <mc:Choice Requires="wps">
            <w:drawing>
              <wp:anchor distT="45720" distB="45720" distL="114300" distR="114300" simplePos="0" relativeHeight="251692032" behindDoc="0" locked="0" layoutInCell="1" allowOverlap="1" wp14:anchorId="3E3ABE3E" wp14:editId="70657A68">
                <wp:simplePos x="0" y="0"/>
                <wp:positionH relativeFrom="column">
                  <wp:posOffset>1468120</wp:posOffset>
                </wp:positionH>
                <wp:positionV relativeFrom="paragraph">
                  <wp:posOffset>127000</wp:posOffset>
                </wp:positionV>
                <wp:extent cx="4657725" cy="1404620"/>
                <wp:effectExtent l="0" t="0" r="9525" b="0"/>
                <wp:wrapSquare wrapText="bothSides"/>
                <wp:docPr id="3362847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solidFill>
                          <a:srgbClr val="FFFFFF"/>
                        </a:solidFill>
                        <a:ln w="9525">
                          <a:noFill/>
                          <a:miter lim="800000"/>
                          <a:headEnd/>
                          <a:tailEnd/>
                        </a:ln>
                      </wps:spPr>
                      <wps:txbx>
                        <w:txbxContent>
                          <w:p w14:paraId="6808E066" w14:textId="2F3157A6" w:rsidR="007076DC" w:rsidRDefault="007076DC" w:rsidP="007076DC">
                            <w:pPr>
                              <w:shd w:val="clear" w:color="auto" w:fill="FFFFFF"/>
                              <w:spacing w:after="150" w:line="240" w:lineRule="auto"/>
                              <w:jc w:val="both"/>
                              <w:rPr>
                                <w:rFonts w:ascii="Arial" w:eastAsia="Times New Roman" w:hAnsi="Arial" w:cs="Arial"/>
                                <w:b/>
                                <w:bCs/>
                                <w:u w:val="single"/>
                              </w:rPr>
                            </w:pPr>
                            <w:bookmarkStart w:id="0" w:name="_Hlk151372474"/>
                            <w:bookmarkStart w:id="1" w:name="_Hlk151372475"/>
                            <w:r>
                              <w:rPr>
                                <w:rFonts w:ascii="Arial" w:eastAsia="Times New Roman" w:hAnsi="Arial" w:cs="Arial"/>
                                <w:b/>
                                <w:bCs/>
                                <w:u w:val="single"/>
                              </w:rPr>
                              <w:t>Alumnus of the Year</w:t>
                            </w:r>
                            <w:r w:rsidRPr="00672E5A">
                              <w:rPr>
                                <w:rFonts w:ascii="Arial" w:eastAsia="Times New Roman" w:hAnsi="Arial" w:cs="Arial"/>
                                <w:b/>
                                <w:bCs/>
                                <w:u w:val="single"/>
                              </w:rPr>
                              <w:t xml:space="preserve"> Award</w:t>
                            </w:r>
                          </w:p>
                          <w:p w14:paraId="37959D32" w14:textId="77777777" w:rsidR="007076DC" w:rsidRDefault="007076DC" w:rsidP="007076DC">
                            <w:pPr>
                              <w:shd w:val="clear" w:color="auto" w:fill="FFFFFF"/>
                              <w:spacing w:after="150" w:line="240" w:lineRule="auto"/>
                              <w:jc w:val="both"/>
                              <w:rPr>
                                <w:rFonts w:ascii="Arial" w:eastAsia="Times New Roman" w:hAnsi="Arial" w:cs="Arial"/>
                                <w:b/>
                                <w:bCs/>
                                <w:u w:val="single"/>
                              </w:rPr>
                            </w:pPr>
                          </w:p>
                          <w:p w14:paraId="01BC4F79" w14:textId="77777777" w:rsidR="007076DC" w:rsidRDefault="007076DC" w:rsidP="007076DC">
                            <w:pPr>
                              <w:shd w:val="clear" w:color="auto" w:fill="FFFFFF"/>
                              <w:spacing w:after="150" w:line="240" w:lineRule="auto"/>
                              <w:jc w:val="both"/>
                              <w:rPr>
                                <w:rFonts w:ascii="Arial" w:eastAsia="Times New Roman" w:hAnsi="Arial" w:cs="Arial"/>
                              </w:rPr>
                            </w:pPr>
                            <w:r>
                              <w:rPr>
                                <w:rFonts w:ascii="Arial" w:eastAsia="Times New Roman" w:hAnsi="Arial" w:cs="Arial"/>
                              </w:rPr>
                              <w:t>Details for this award can be found at:</w:t>
                            </w:r>
                          </w:p>
                          <w:p w14:paraId="168C1881" w14:textId="73C91B19" w:rsidR="007076DC" w:rsidRDefault="00000000">
                            <w:hyperlink r:id="rId38" w:history="1">
                              <w:r w:rsidR="007076DC" w:rsidRPr="007076DC">
                                <w:rPr>
                                  <w:rStyle w:val="Hyperlink"/>
                                </w:rPr>
                                <w:t>https://www.scouting.org/awards/awards-central/council-alumnus-of-the-year-award/</w:t>
                              </w:r>
                            </w:hyperlink>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ABE3E" id="_x0000_s1031" type="#_x0000_t202" style="position:absolute;margin-left:115.6pt;margin-top:10pt;width:366.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aaEgIAAP4DAAAOAAAAZHJzL2Uyb0RvYy54bWysU9tu2zAMfR+wfxD0vtgJcmmNOEWXLsOA&#10;7gJ0+wBZlmNhsqhRSuzs60fJaRp0b8P0IIgieUQeHq3vhs6wo0KvwZZ8Osk5U1ZCre2+5D++797d&#10;cOaDsLUwYFXJT8rzu83bN+veFWoGLZhaISMQ64velbwNwRVZ5mWrOuEn4JQlZwPYiUAm7rMaRU/o&#10;nclmeb7MesDaIUjlPd0+jE6+SfhNo2T42jReBWZKTrWFtGPaq7hnm7Uo9ihcq+W5DPEPVXRCW3r0&#10;AvUggmAH1H9BdVoieGjCREKXQdNoqVIP1M00f9XNUyucSr0QOd5daPL/D1Z+OT65b8jC8B4GGmBq&#10;wrtHkD89s7Bthd2re0ToWyVqengaKct654tzaqTaFz6CVP1nqGnI4hAgAQ0NdpEV6pMROg3gdCFd&#10;DYFJupwvF6vVbMGZJN90ns+XszSWTBTP6Q59+KigY/FQcqSpJnhxfPQhliOK55D4mgej6502Jhm4&#10;r7YG2VGQAnZppQ5ehRnL+pLfLqiQmGUh5idxdDqQQo3uSn6TxzVqJtLxwdYpJAhtxjNVYuyZn0jJ&#10;SE4YqoHpmnqNuZGuCuoTEYYwCpI+EB1awN+c9STGkvtfB4GKM/PJEum30/k8qjcZ88WKGGJ47amu&#10;PcJKgip54Gw8bkNSfKLD3dNwdjrR9lLJuWQSWWLz/CGiiq/tFPXybTd/AAAA//8DAFBLAwQUAAYA&#10;CAAAACEAIAqs4d4AAAAKAQAADwAAAGRycy9kb3ducmV2LnhtbEyPQU/DMAyF70j8h8hI3Fi6MgaU&#10;ptPExIUDEgMJjlnjNhWJUyVZV/495gQ32+/p+Xv1ZvZOTBjTEEjBclGAQGqDGahX8P72dHUHImVN&#10;RrtAqOAbE2ya87NaVyac6BWnfe4Fh1CqtAKb81hJmVqLXqdFGJFY60L0OvMae2miPnG4d7IsirX0&#10;eiD+YPWIjxbbr/3RK/jwdjC7+PLZGTftnrvtzTjHUanLi3n7ACLjnP/M8IvP6NAw0yEcySThFJTX&#10;y5KtPBTciQ3369UtiAMfVqzIppb/KzQ/AAAA//8DAFBLAQItABQABgAIAAAAIQC2gziS/gAAAOEB&#10;AAATAAAAAAAAAAAAAAAAAAAAAABbQ29udGVudF9UeXBlc10ueG1sUEsBAi0AFAAGAAgAAAAhADj9&#10;If/WAAAAlAEAAAsAAAAAAAAAAAAAAAAALwEAAF9yZWxzLy5yZWxzUEsBAi0AFAAGAAgAAAAhADGU&#10;5poSAgAA/gMAAA4AAAAAAAAAAAAAAAAALgIAAGRycy9lMm9Eb2MueG1sUEsBAi0AFAAGAAgAAAAh&#10;ACAKrOHeAAAACgEAAA8AAAAAAAAAAAAAAAAAbAQAAGRycy9kb3ducmV2LnhtbFBLBQYAAAAABAAE&#10;APMAAAB3BQAAAAA=&#10;" stroked="f">
                <v:textbox style="mso-fit-shape-to-text:t">
                  <w:txbxContent>
                    <w:p w14:paraId="6808E066" w14:textId="2F3157A6" w:rsidR="007076DC" w:rsidRDefault="007076DC" w:rsidP="007076DC">
                      <w:pPr>
                        <w:shd w:val="clear" w:color="auto" w:fill="FFFFFF"/>
                        <w:spacing w:after="150" w:line="240" w:lineRule="auto"/>
                        <w:jc w:val="both"/>
                        <w:rPr>
                          <w:rFonts w:ascii="Arial" w:eastAsia="Times New Roman" w:hAnsi="Arial" w:cs="Arial"/>
                          <w:b/>
                          <w:bCs/>
                          <w:u w:val="single"/>
                        </w:rPr>
                      </w:pPr>
                      <w:bookmarkStart w:id="2" w:name="_Hlk151372474"/>
                      <w:bookmarkStart w:id="3" w:name="_Hlk151372475"/>
                      <w:r>
                        <w:rPr>
                          <w:rFonts w:ascii="Arial" w:eastAsia="Times New Roman" w:hAnsi="Arial" w:cs="Arial"/>
                          <w:b/>
                          <w:bCs/>
                          <w:u w:val="single"/>
                        </w:rPr>
                        <w:t>Alumnus of the Year</w:t>
                      </w:r>
                      <w:r w:rsidRPr="00672E5A">
                        <w:rPr>
                          <w:rFonts w:ascii="Arial" w:eastAsia="Times New Roman" w:hAnsi="Arial" w:cs="Arial"/>
                          <w:b/>
                          <w:bCs/>
                          <w:u w:val="single"/>
                        </w:rPr>
                        <w:t xml:space="preserve"> Award</w:t>
                      </w:r>
                    </w:p>
                    <w:p w14:paraId="37959D32" w14:textId="77777777" w:rsidR="007076DC" w:rsidRDefault="007076DC" w:rsidP="007076DC">
                      <w:pPr>
                        <w:shd w:val="clear" w:color="auto" w:fill="FFFFFF"/>
                        <w:spacing w:after="150" w:line="240" w:lineRule="auto"/>
                        <w:jc w:val="both"/>
                        <w:rPr>
                          <w:rFonts w:ascii="Arial" w:eastAsia="Times New Roman" w:hAnsi="Arial" w:cs="Arial"/>
                          <w:b/>
                          <w:bCs/>
                          <w:u w:val="single"/>
                        </w:rPr>
                      </w:pPr>
                    </w:p>
                    <w:p w14:paraId="01BC4F79" w14:textId="77777777" w:rsidR="007076DC" w:rsidRDefault="007076DC" w:rsidP="007076DC">
                      <w:pPr>
                        <w:shd w:val="clear" w:color="auto" w:fill="FFFFFF"/>
                        <w:spacing w:after="150" w:line="240" w:lineRule="auto"/>
                        <w:jc w:val="both"/>
                        <w:rPr>
                          <w:rFonts w:ascii="Arial" w:eastAsia="Times New Roman" w:hAnsi="Arial" w:cs="Arial"/>
                        </w:rPr>
                      </w:pPr>
                      <w:r>
                        <w:rPr>
                          <w:rFonts w:ascii="Arial" w:eastAsia="Times New Roman" w:hAnsi="Arial" w:cs="Arial"/>
                        </w:rPr>
                        <w:t>Details for this award can be found at:</w:t>
                      </w:r>
                    </w:p>
                    <w:p w14:paraId="168C1881" w14:textId="73C91B19" w:rsidR="007076DC" w:rsidRDefault="007076DC">
                      <w:hyperlink r:id="rId39" w:history="1">
                        <w:r w:rsidRPr="007076DC">
                          <w:rPr>
                            <w:rStyle w:val="Hyperlink"/>
                          </w:rPr>
                          <w:t>https://www.scouting.org/awards/awards-central/council-alumnus-of-the-year-award/</w:t>
                        </w:r>
                      </w:hyperlink>
                      <w:bookmarkEnd w:id="2"/>
                      <w:bookmarkEnd w:id="3"/>
                    </w:p>
                  </w:txbxContent>
                </v:textbox>
                <w10:wrap type="square"/>
              </v:shape>
            </w:pict>
          </mc:Fallback>
        </mc:AlternateContent>
      </w:r>
      <w:r w:rsidR="000077B4">
        <w:rPr>
          <w:noProof/>
        </w:rPr>
        <w:drawing>
          <wp:inline distT="0" distB="0" distL="0" distR="0" wp14:anchorId="0565005C" wp14:editId="6171E67A">
            <wp:extent cx="1209675" cy="1209675"/>
            <wp:effectExtent l="0" t="0" r="9525" b="9525"/>
            <wp:docPr id="890081083" name="Picture 890081083" descr="Boy Scouts of America council Alumnus of the Yea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Scouts of America council Alumnus of the Year Aw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47DD3928" w14:textId="77777777" w:rsidR="007C55AC" w:rsidRDefault="007C55AC" w:rsidP="007C55AC">
      <w:pPr>
        <w:shd w:val="clear" w:color="auto" w:fill="FFFFFF"/>
        <w:spacing w:after="150" w:line="240" w:lineRule="auto"/>
        <w:jc w:val="both"/>
        <w:rPr>
          <w:rFonts w:ascii="Arial" w:eastAsia="Times New Roman" w:hAnsi="Arial" w:cs="Arial"/>
        </w:rPr>
      </w:pPr>
      <w:r>
        <w:rPr>
          <w:rFonts w:ascii="Arial" w:eastAsia="Times New Roman" w:hAnsi="Arial" w:cs="Arial"/>
        </w:rPr>
        <w:t>E</w:t>
      </w:r>
      <w:r w:rsidRPr="001D1ACC">
        <w:rPr>
          <w:rFonts w:ascii="Arial" w:eastAsia="Times New Roman" w:hAnsi="Arial" w:cs="Arial"/>
        </w:rPr>
        <w:t xml:space="preserve">mail nominations directly to </w:t>
      </w:r>
      <w:hyperlink r:id="rId40" w:history="1">
        <w:r w:rsidRPr="007B4BD2">
          <w:rPr>
            <w:rStyle w:val="Hyperlink"/>
            <w:rFonts w:ascii="Arial" w:eastAsia="Times New Roman" w:hAnsi="Arial" w:cs="Arial"/>
          </w:rPr>
          <w:t>PHC@scouting.org</w:t>
        </w:r>
      </w:hyperlink>
      <w:r w:rsidRPr="001D1ACC">
        <w:rPr>
          <w:rFonts w:ascii="Arial" w:eastAsia="Times New Roman" w:hAnsi="Arial" w:cs="Arial"/>
        </w:rPr>
        <w:t>.</w:t>
      </w:r>
    </w:p>
    <w:p w14:paraId="7F81A942" w14:textId="43A4CCFD" w:rsidR="000077B4" w:rsidRPr="000077B4" w:rsidRDefault="000077B4" w:rsidP="000077B4">
      <w:pPr>
        <w:rPr>
          <w:rFonts w:ascii="Arial" w:eastAsia="Times New Roman" w:hAnsi="Arial" w:cs="Arial"/>
        </w:rPr>
      </w:pPr>
    </w:p>
    <w:p w14:paraId="448A6A26" w14:textId="50F1EE91" w:rsidR="000077B4" w:rsidRPr="000077B4" w:rsidRDefault="000077B4" w:rsidP="000077B4">
      <w:pPr>
        <w:rPr>
          <w:rFonts w:ascii="Arial" w:eastAsia="Times New Roman" w:hAnsi="Arial" w:cs="Arial"/>
        </w:rPr>
      </w:pPr>
    </w:p>
    <w:p w14:paraId="4585065E" w14:textId="270A78F5" w:rsidR="000077B4" w:rsidRPr="000077B4" w:rsidRDefault="000077B4" w:rsidP="000077B4">
      <w:pPr>
        <w:rPr>
          <w:rFonts w:ascii="Arial" w:eastAsia="Times New Roman" w:hAnsi="Arial" w:cs="Arial"/>
        </w:rPr>
      </w:pPr>
    </w:p>
    <w:p w14:paraId="387AA2E7" w14:textId="77777777" w:rsidR="000077B4" w:rsidRPr="000077B4" w:rsidRDefault="000077B4" w:rsidP="000077B4">
      <w:pPr>
        <w:rPr>
          <w:rFonts w:ascii="Arial" w:eastAsia="Times New Roman" w:hAnsi="Arial" w:cs="Arial"/>
        </w:rPr>
      </w:pPr>
    </w:p>
    <w:p w14:paraId="449C8C2D" w14:textId="1D0DFB45" w:rsidR="000077B4" w:rsidRPr="000077B4" w:rsidRDefault="007076DC" w:rsidP="000077B4">
      <w:pPr>
        <w:rPr>
          <w:rFonts w:ascii="Arial" w:eastAsia="Times New Roman" w:hAnsi="Arial" w:cs="Arial"/>
        </w:rPr>
      </w:pPr>
      <w:r w:rsidRPr="007076DC">
        <w:rPr>
          <w:rFonts w:ascii="Arial" w:eastAsia="Times New Roman" w:hAnsi="Arial" w:cs="Arial"/>
          <w:noProof/>
        </w:rPr>
        <w:lastRenderedPageBreak/>
        <mc:AlternateContent>
          <mc:Choice Requires="wps">
            <w:drawing>
              <wp:anchor distT="45720" distB="45720" distL="114300" distR="114300" simplePos="0" relativeHeight="251696128" behindDoc="0" locked="0" layoutInCell="1" allowOverlap="1" wp14:anchorId="3C6D3892" wp14:editId="67F4BE91">
                <wp:simplePos x="0" y="0"/>
                <wp:positionH relativeFrom="margin">
                  <wp:align>right</wp:align>
                </wp:positionH>
                <wp:positionV relativeFrom="paragraph">
                  <wp:posOffset>8890</wp:posOffset>
                </wp:positionV>
                <wp:extent cx="4638675" cy="1404620"/>
                <wp:effectExtent l="0" t="0" r="9525" b="0"/>
                <wp:wrapSquare wrapText="bothSides"/>
                <wp:docPr id="1733712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404620"/>
                        </a:xfrm>
                        <a:prstGeom prst="rect">
                          <a:avLst/>
                        </a:prstGeom>
                        <a:solidFill>
                          <a:srgbClr val="FFFFFF"/>
                        </a:solidFill>
                        <a:ln w="9525">
                          <a:noFill/>
                          <a:miter lim="800000"/>
                          <a:headEnd/>
                          <a:tailEnd/>
                        </a:ln>
                      </wps:spPr>
                      <wps:txbx>
                        <w:txbxContent>
                          <w:p w14:paraId="76893F56" w14:textId="2D606D71" w:rsidR="007076DC" w:rsidRDefault="007076DC" w:rsidP="007076DC">
                            <w:pPr>
                              <w:shd w:val="clear" w:color="auto" w:fill="FFFFFF"/>
                              <w:spacing w:after="150" w:line="240" w:lineRule="auto"/>
                              <w:jc w:val="both"/>
                              <w:rPr>
                                <w:rFonts w:ascii="Arial" w:eastAsia="Times New Roman" w:hAnsi="Arial" w:cs="Arial"/>
                                <w:b/>
                                <w:bCs/>
                                <w:u w:val="single"/>
                              </w:rPr>
                            </w:pPr>
                            <w:r>
                              <w:rPr>
                                <w:rFonts w:ascii="Arial" w:eastAsia="Times New Roman" w:hAnsi="Arial" w:cs="Arial"/>
                                <w:b/>
                                <w:bCs/>
                                <w:u w:val="single"/>
                              </w:rPr>
                              <w:t>William D Boyce New-Unit Organizer</w:t>
                            </w:r>
                            <w:r w:rsidRPr="00672E5A">
                              <w:rPr>
                                <w:rFonts w:ascii="Arial" w:eastAsia="Times New Roman" w:hAnsi="Arial" w:cs="Arial"/>
                                <w:b/>
                                <w:bCs/>
                                <w:u w:val="single"/>
                              </w:rPr>
                              <w:t xml:space="preserve"> Award</w:t>
                            </w:r>
                          </w:p>
                          <w:p w14:paraId="0A4FB24B" w14:textId="77777777" w:rsidR="007076DC" w:rsidRDefault="007076DC" w:rsidP="007076DC">
                            <w:pPr>
                              <w:shd w:val="clear" w:color="auto" w:fill="FFFFFF"/>
                              <w:spacing w:after="150" w:line="240" w:lineRule="auto"/>
                              <w:jc w:val="both"/>
                              <w:rPr>
                                <w:rFonts w:ascii="Arial" w:eastAsia="Times New Roman" w:hAnsi="Arial" w:cs="Arial"/>
                                <w:b/>
                                <w:bCs/>
                                <w:u w:val="single"/>
                              </w:rPr>
                            </w:pPr>
                          </w:p>
                          <w:p w14:paraId="2E779807" w14:textId="77777777" w:rsidR="007076DC" w:rsidRDefault="007076DC" w:rsidP="007076DC">
                            <w:pPr>
                              <w:shd w:val="clear" w:color="auto" w:fill="FFFFFF"/>
                              <w:spacing w:after="150" w:line="240" w:lineRule="auto"/>
                              <w:jc w:val="both"/>
                              <w:rPr>
                                <w:rFonts w:ascii="Arial" w:eastAsia="Times New Roman" w:hAnsi="Arial" w:cs="Arial"/>
                              </w:rPr>
                            </w:pPr>
                            <w:r>
                              <w:rPr>
                                <w:rFonts w:ascii="Arial" w:eastAsia="Times New Roman" w:hAnsi="Arial" w:cs="Arial"/>
                              </w:rPr>
                              <w:t>Details for this award can be found at:</w:t>
                            </w:r>
                          </w:p>
                          <w:p w14:paraId="59E9CC6F" w14:textId="2CDFC463" w:rsidR="007C55AC" w:rsidRDefault="00000000" w:rsidP="007076DC">
                            <w:pPr>
                              <w:shd w:val="clear" w:color="auto" w:fill="FFFFFF"/>
                              <w:spacing w:after="150" w:line="240" w:lineRule="auto"/>
                              <w:jc w:val="both"/>
                              <w:rPr>
                                <w:rFonts w:ascii="Arial" w:eastAsia="Times New Roman" w:hAnsi="Arial" w:cs="Arial"/>
                              </w:rPr>
                            </w:pPr>
                            <w:hyperlink r:id="rId41" w:history="1">
                              <w:r w:rsidR="007C55AC" w:rsidRPr="007C55AC">
                                <w:rPr>
                                  <w:rStyle w:val="Hyperlink"/>
                                  <w:rFonts w:ascii="Arial" w:eastAsia="Times New Roman" w:hAnsi="Arial" w:cs="Arial"/>
                                </w:rPr>
                                <w:t>https://www.scouting.org/awards/awards-central/william-boyce/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6D3892" id="_x0000_s1032" type="#_x0000_t202" style="position:absolute;margin-left:314.05pt;margin-top:.7pt;width:365.25pt;height:110.6pt;z-index:2516961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CHFAIAAP4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l+9Xy6sFZ5Ji03k+X85SWzJRPB936MMnBR2Lk5IjdTXJi+O9DzEdUTxvibd5MLreaWPS&#10;AvfV1iA7CnLALn2pglfbjGV9ya8Xs0VSthDPJ3N0OpBDje5KvsrjN3om4vho67QlCG3GOWVi7IlP&#10;RDLCCUM1MF2XfBnPRlwV1I8EDGE0JD0gmrSAfzjryYwl978PAhVn5rMl6NfT+Ty6Ny3miysixPAy&#10;Ul1GhJUkVfLA2TjdhuT4hMPdUnN2OmF7yeSUMpks0Tw9iOjiy3Xa9fJsN08AAAD//wMAUEsDBBQA&#10;BgAIAAAAIQCgshdh3AAAAAYBAAAPAAAAZHJzL2Rvd25yZXYueG1sTI/BTsMwEETvSPyDtUjcqEOg&#10;LQpxqoqKCwckChI9uvEmjrDXke2m4e9ZTnDcmdHM23ozeycmjGkIpOB2UYBAaoMZqFfw8f588wAi&#10;ZU1Gu0Co4BsTbJrLi1pXJpzpDad97gWXUKq0ApvzWEmZWotep0UYkdjrQvQ68xl7aaI+c7l3siyK&#10;lfR6IF6wesQni+3X/uQVfHo7mF18PXTGTbuXbrsc5zgqdX01bx9BZJzzXxh+8RkdGmY6hhOZJJwC&#10;fiSzeg+CzfVdsQRxVFCW5QpkU8v/+M0PAAAA//8DAFBLAQItABQABgAIAAAAIQC2gziS/gAAAOEB&#10;AAATAAAAAAAAAAAAAAAAAAAAAABbQ29udGVudF9UeXBlc10ueG1sUEsBAi0AFAAGAAgAAAAhADj9&#10;If/WAAAAlAEAAAsAAAAAAAAAAAAAAAAALwEAAF9yZWxzLy5yZWxzUEsBAi0AFAAGAAgAAAAhAA5l&#10;oIcUAgAA/gMAAA4AAAAAAAAAAAAAAAAALgIAAGRycy9lMm9Eb2MueG1sUEsBAi0AFAAGAAgAAAAh&#10;AKCyF2HcAAAABgEAAA8AAAAAAAAAAAAAAAAAbgQAAGRycy9kb3ducmV2LnhtbFBLBQYAAAAABAAE&#10;APMAAAB3BQAAAAA=&#10;" stroked="f">
                <v:textbox style="mso-fit-shape-to-text:t">
                  <w:txbxContent>
                    <w:p w14:paraId="76893F56" w14:textId="2D606D71" w:rsidR="007076DC" w:rsidRDefault="007076DC" w:rsidP="007076DC">
                      <w:pPr>
                        <w:shd w:val="clear" w:color="auto" w:fill="FFFFFF"/>
                        <w:spacing w:after="150" w:line="240" w:lineRule="auto"/>
                        <w:jc w:val="both"/>
                        <w:rPr>
                          <w:rFonts w:ascii="Arial" w:eastAsia="Times New Roman" w:hAnsi="Arial" w:cs="Arial"/>
                          <w:b/>
                          <w:bCs/>
                          <w:u w:val="single"/>
                        </w:rPr>
                      </w:pPr>
                      <w:r>
                        <w:rPr>
                          <w:rFonts w:ascii="Arial" w:eastAsia="Times New Roman" w:hAnsi="Arial" w:cs="Arial"/>
                          <w:b/>
                          <w:bCs/>
                          <w:u w:val="single"/>
                        </w:rPr>
                        <w:t>William D Boyce New-Unit Organizer</w:t>
                      </w:r>
                      <w:r w:rsidRPr="00672E5A">
                        <w:rPr>
                          <w:rFonts w:ascii="Arial" w:eastAsia="Times New Roman" w:hAnsi="Arial" w:cs="Arial"/>
                          <w:b/>
                          <w:bCs/>
                          <w:u w:val="single"/>
                        </w:rPr>
                        <w:t xml:space="preserve"> Award</w:t>
                      </w:r>
                    </w:p>
                    <w:p w14:paraId="0A4FB24B" w14:textId="77777777" w:rsidR="007076DC" w:rsidRDefault="007076DC" w:rsidP="007076DC">
                      <w:pPr>
                        <w:shd w:val="clear" w:color="auto" w:fill="FFFFFF"/>
                        <w:spacing w:after="150" w:line="240" w:lineRule="auto"/>
                        <w:jc w:val="both"/>
                        <w:rPr>
                          <w:rFonts w:ascii="Arial" w:eastAsia="Times New Roman" w:hAnsi="Arial" w:cs="Arial"/>
                          <w:b/>
                          <w:bCs/>
                          <w:u w:val="single"/>
                        </w:rPr>
                      </w:pPr>
                    </w:p>
                    <w:p w14:paraId="2E779807" w14:textId="77777777" w:rsidR="007076DC" w:rsidRDefault="007076DC" w:rsidP="007076DC">
                      <w:pPr>
                        <w:shd w:val="clear" w:color="auto" w:fill="FFFFFF"/>
                        <w:spacing w:after="150" w:line="240" w:lineRule="auto"/>
                        <w:jc w:val="both"/>
                        <w:rPr>
                          <w:rFonts w:ascii="Arial" w:eastAsia="Times New Roman" w:hAnsi="Arial" w:cs="Arial"/>
                        </w:rPr>
                      </w:pPr>
                      <w:r>
                        <w:rPr>
                          <w:rFonts w:ascii="Arial" w:eastAsia="Times New Roman" w:hAnsi="Arial" w:cs="Arial"/>
                        </w:rPr>
                        <w:t>Details for this award can be found at:</w:t>
                      </w:r>
                    </w:p>
                    <w:p w14:paraId="59E9CC6F" w14:textId="2CDFC463" w:rsidR="007C55AC" w:rsidRDefault="007C55AC" w:rsidP="007076DC">
                      <w:pPr>
                        <w:shd w:val="clear" w:color="auto" w:fill="FFFFFF"/>
                        <w:spacing w:after="150" w:line="240" w:lineRule="auto"/>
                        <w:jc w:val="both"/>
                        <w:rPr>
                          <w:rFonts w:ascii="Arial" w:eastAsia="Times New Roman" w:hAnsi="Arial" w:cs="Arial"/>
                        </w:rPr>
                      </w:pPr>
                      <w:hyperlink r:id="rId42" w:history="1">
                        <w:r w:rsidRPr="007C55AC">
                          <w:rPr>
                            <w:rStyle w:val="Hyperlink"/>
                            <w:rFonts w:ascii="Arial" w:eastAsia="Times New Roman" w:hAnsi="Arial" w:cs="Arial"/>
                          </w:rPr>
                          <w:t>https://www.scouting.org/awards/awards-central/william-boyce/</w:t>
                        </w:r>
                      </w:hyperlink>
                    </w:p>
                  </w:txbxContent>
                </v:textbox>
                <w10:wrap type="square" anchorx="margin"/>
              </v:shape>
            </w:pict>
          </mc:Fallback>
        </mc:AlternateContent>
      </w:r>
      <w:r>
        <w:rPr>
          <w:noProof/>
        </w:rPr>
        <w:drawing>
          <wp:inline distT="0" distB="0" distL="0" distR="0" wp14:anchorId="3B1323C5" wp14:editId="67536376">
            <wp:extent cx="1343025" cy="631222"/>
            <wp:effectExtent l="0" t="0" r="0" b="0"/>
            <wp:docPr id="1670220159" name="Picture 1670220159" descr="Change makes William D. Boyce award available to more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 makes William D. Boyce award available to more volunte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1671" cy="639985"/>
                    </a:xfrm>
                    <a:prstGeom prst="rect">
                      <a:avLst/>
                    </a:prstGeom>
                    <a:noFill/>
                    <a:ln>
                      <a:noFill/>
                    </a:ln>
                  </pic:spPr>
                </pic:pic>
              </a:graphicData>
            </a:graphic>
          </wp:inline>
        </w:drawing>
      </w:r>
    </w:p>
    <w:p w14:paraId="428EEA03" w14:textId="0A1371C5" w:rsidR="000077B4" w:rsidRDefault="007C55AC" w:rsidP="000077B4">
      <w:pPr>
        <w:rPr>
          <w:rFonts w:ascii="Arial" w:eastAsia="Times New Roman" w:hAnsi="Arial" w:cs="Arial"/>
        </w:rPr>
      </w:pPr>
      <w:r w:rsidRPr="007C55AC">
        <w:rPr>
          <w:rFonts w:ascii="Arial" w:eastAsia="Times New Roman" w:hAnsi="Arial" w:cs="Arial"/>
          <w:noProof/>
        </w:rPr>
        <mc:AlternateContent>
          <mc:Choice Requires="wps">
            <w:drawing>
              <wp:anchor distT="45720" distB="45720" distL="114300" distR="114300" simplePos="0" relativeHeight="251698176" behindDoc="0" locked="0" layoutInCell="1" allowOverlap="1" wp14:anchorId="270048AB" wp14:editId="0F319DE7">
                <wp:simplePos x="0" y="0"/>
                <wp:positionH relativeFrom="margin">
                  <wp:align>right</wp:align>
                </wp:positionH>
                <wp:positionV relativeFrom="paragraph">
                  <wp:posOffset>539115</wp:posOffset>
                </wp:positionV>
                <wp:extent cx="6276975" cy="1404620"/>
                <wp:effectExtent l="0" t="0" r="9525" b="0"/>
                <wp:wrapSquare wrapText="bothSides"/>
                <wp:docPr id="1478624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4620"/>
                        </a:xfrm>
                        <a:prstGeom prst="rect">
                          <a:avLst/>
                        </a:prstGeom>
                        <a:solidFill>
                          <a:srgbClr val="FFFFFF"/>
                        </a:solidFill>
                        <a:ln w="9525">
                          <a:noFill/>
                          <a:miter lim="800000"/>
                          <a:headEnd/>
                          <a:tailEnd/>
                        </a:ln>
                      </wps:spPr>
                      <wps:txbx>
                        <w:txbxContent>
                          <w:p w14:paraId="7B737BA6" w14:textId="16DAAE69" w:rsidR="007C55AC" w:rsidRPr="007C55AC" w:rsidRDefault="007C55AC">
                            <w:pPr>
                              <w:rPr>
                                <w:rFonts w:ascii="Arial" w:hAnsi="Arial" w:cs="Arial"/>
                              </w:rPr>
                            </w:pPr>
                            <w:r w:rsidRPr="007C55AC">
                              <w:rPr>
                                <w:rFonts w:ascii="Arial" w:hAnsi="Arial" w:cs="Arial"/>
                              </w:rPr>
                              <w:t xml:space="preserve">The William D. Boyce New-Unit Organizer Award is presented to recognize volunteers who organize one or more traditional Scouting units. The award may be worn on the adult uniform. The award is a square knot placed over the three colors representing the three phases of our program—Cub Scouting, Scouts BSA, Venturing, and Sea Scouting. A volunteer can earn the knot by organizing one traditional unit, and a program device can be earned for up to three additional units organized.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048AB" id="_x0000_s1033" type="#_x0000_t202" style="position:absolute;margin-left:443.05pt;margin-top:42.45pt;width:494.25pt;height:110.6pt;z-index:2516981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pzIEwIAAP4DAAAOAAAAZHJzL2Uyb0RvYy54bWysk9uO2yAQhu8r9R0Q942dKIeNFWe1zTZV&#10;pe1B2vYBMMYxKmboQGJvn74Dzmaj7V1VXyDwwM/MNz+b26Ez7KTQa7Aln05yzpSVUGt7KPmP7/t3&#10;N5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ST+Xs9VyvVpwJik2nefz5Sy1JRPF83GHPnxU0LE4KTlSV5O8OD34ENMRxfOWeJsHo+u9NiYt&#10;8FDtDLKTIAfs05cqeLXNWNaXfL2YLZKyhXg+maPTgRxqdFfymzx+o2cijg+2TluC0GacUybGnvlE&#10;JCOcMFQD03XJV/FsxFVB/UTAEEZD0gOiSQv4m7OezFhy/+soUHFmPlmCvp7O59G9aTFfrIgQw+tI&#10;dR0RVpJUyQNn43QXkuMTDndHzdnrhO0lk3PKZLJE8/wgoouv12nXy7Pd/gEAAP//AwBQSwMEFAAG&#10;AAgAAAAhAAVVvj7dAAAABwEAAA8AAABkcnMvZG93bnJldi54bWxMj81OwzAQhO9IvIO1SNyoU6BV&#10;GrKpKiouHJAoSHB0482PsNeW7abh7TEnOI5mNPNNvZ2tEROFODpGWC4KEMSt0yP3CO9vTzcliJgU&#10;a2UcE8I3Rdg2lxe1qrQ78ytNh9SLXMKxUghDSr6SMrYDWRUXzhNnr3PBqpRl6KUO6pzLrZG3RbGW&#10;Vo2cFwbl6XGg9utwsggfdhj1Prx8dtpM++dut/Jz8IjXV/PuAUSiOf2F4Rc/o0OTmY7uxDoKg5CP&#10;JITyfgMiu5uyXIE4ItwV6yXIppb/+ZsfAAAA//8DAFBLAQItABQABgAIAAAAIQC2gziS/gAAAOEB&#10;AAATAAAAAAAAAAAAAAAAAAAAAABbQ29udGVudF9UeXBlc10ueG1sUEsBAi0AFAAGAAgAAAAhADj9&#10;If/WAAAAlAEAAAsAAAAAAAAAAAAAAAAALwEAAF9yZWxzLy5yZWxzUEsBAi0AFAAGAAgAAAAhABPS&#10;nMgTAgAA/gMAAA4AAAAAAAAAAAAAAAAALgIAAGRycy9lMm9Eb2MueG1sUEsBAi0AFAAGAAgAAAAh&#10;AAVVvj7dAAAABwEAAA8AAAAAAAAAAAAAAAAAbQQAAGRycy9kb3ducmV2LnhtbFBLBQYAAAAABAAE&#10;APMAAAB3BQAAAAA=&#10;" stroked="f">
                <v:textbox style="mso-fit-shape-to-text:t">
                  <w:txbxContent>
                    <w:p w14:paraId="7B737BA6" w14:textId="16DAAE69" w:rsidR="007C55AC" w:rsidRPr="007C55AC" w:rsidRDefault="007C55AC">
                      <w:pPr>
                        <w:rPr>
                          <w:rFonts w:ascii="Arial" w:hAnsi="Arial" w:cs="Arial"/>
                        </w:rPr>
                      </w:pPr>
                      <w:r w:rsidRPr="007C55AC">
                        <w:rPr>
                          <w:rFonts w:ascii="Arial" w:hAnsi="Arial" w:cs="Arial"/>
                        </w:rPr>
                        <w:t xml:space="preserve">The William D. Boyce New-Unit Organizer Award is presented to recognize volunteers who organize one or more traditional Scouting units. The award may be worn on the adult uniform. The award is a square knot placed over the three colors representing the three phases of our program—Cub Scouting, Scouts BSA, Venturing, and Sea Scouting. A volunteer can earn the knot by organizing one traditional unit, and a program device can be earned for up to three additional units organized. </w:t>
                      </w:r>
                    </w:p>
                  </w:txbxContent>
                </v:textbox>
                <w10:wrap type="square" anchorx="margin"/>
              </v:shape>
            </w:pict>
          </mc:Fallback>
        </mc:AlternateContent>
      </w:r>
    </w:p>
    <w:p w14:paraId="05BE70AF" w14:textId="77777777" w:rsidR="007C55AC" w:rsidRPr="007C55AC" w:rsidRDefault="007C55AC" w:rsidP="007C55AC">
      <w:pPr>
        <w:rPr>
          <w:rFonts w:ascii="Arial" w:eastAsia="Times New Roman" w:hAnsi="Arial" w:cs="Arial"/>
        </w:rPr>
      </w:pPr>
    </w:p>
    <w:p w14:paraId="4755F957" w14:textId="77777777" w:rsidR="003F02C7" w:rsidRDefault="003F02C7" w:rsidP="003F02C7">
      <w:pPr>
        <w:shd w:val="clear" w:color="auto" w:fill="FFFFFF"/>
        <w:spacing w:after="150" w:line="240" w:lineRule="auto"/>
        <w:jc w:val="both"/>
        <w:rPr>
          <w:rFonts w:ascii="Arial" w:eastAsia="Times New Roman" w:hAnsi="Arial" w:cs="Arial"/>
        </w:rPr>
      </w:pPr>
      <w:r>
        <w:rPr>
          <w:rFonts w:ascii="Arial" w:eastAsia="Times New Roman" w:hAnsi="Arial" w:cs="Arial"/>
        </w:rPr>
        <w:t>E</w:t>
      </w:r>
      <w:r w:rsidRPr="001D1ACC">
        <w:rPr>
          <w:rFonts w:ascii="Arial" w:eastAsia="Times New Roman" w:hAnsi="Arial" w:cs="Arial"/>
        </w:rPr>
        <w:t xml:space="preserve">mail nominations directly to </w:t>
      </w:r>
      <w:hyperlink r:id="rId43" w:history="1">
        <w:r w:rsidRPr="007B4BD2">
          <w:rPr>
            <w:rStyle w:val="Hyperlink"/>
            <w:rFonts w:ascii="Arial" w:eastAsia="Times New Roman" w:hAnsi="Arial" w:cs="Arial"/>
          </w:rPr>
          <w:t>PHC@scouting.org</w:t>
        </w:r>
      </w:hyperlink>
      <w:r w:rsidRPr="001D1ACC">
        <w:rPr>
          <w:rFonts w:ascii="Arial" w:eastAsia="Times New Roman" w:hAnsi="Arial" w:cs="Arial"/>
        </w:rPr>
        <w:t>.</w:t>
      </w:r>
    </w:p>
    <w:p w14:paraId="09B7D37F" w14:textId="77777777" w:rsidR="007C55AC" w:rsidRPr="007C55AC" w:rsidRDefault="007C55AC" w:rsidP="007C55AC">
      <w:pPr>
        <w:rPr>
          <w:rFonts w:ascii="Arial" w:eastAsia="Times New Roman" w:hAnsi="Arial" w:cs="Arial"/>
        </w:rPr>
      </w:pPr>
    </w:p>
    <w:p w14:paraId="2BEC8E5E" w14:textId="77777777" w:rsidR="007C55AC" w:rsidRPr="007C55AC" w:rsidRDefault="007C55AC" w:rsidP="007C55AC">
      <w:pPr>
        <w:rPr>
          <w:rFonts w:ascii="Arial" w:eastAsia="Times New Roman" w:hAnsi="Arial" w:cs="Arial"/>
        </w:rPr>
      </w:pPr>
    </w:p>
    <w:p w14:paraId="02A8DEE5" w14:textId="77777777" w:rsidR="007C55AC" w:rsidRPr="007C55AC" w:rsidRDefault="007C55AC" w:rsidP="007C55AC">
      <w:pPr>
        <w:rPr>
          <w:rFonts w:ascii="Arial" w:eastAsia="Times New Roman" w:hAnsi="Arial" w:cs="Arial"/>
        </w:rPr>
      </w:pPr>
    </w:p>
    <w:p w14:paraId="5904A2AB" w14:textId="77777777" w:rsidR="007C55AC" w:rsidRPr="007C55AC" w:rsidRDefault="007C55AC" w:rsidP="007C55AC">
      <w:pPr>
        <w:rPr>
          <w:rFonts w:ascii="Arial" w:eastAsia="Times New Roman" w:hAnsi="Arial" w:cs="Arial"/>
        </w:rPr>
      </w:pPr>
    </w:p>
    <w:p w14:paraId="5C0899EB" w14:textId="77777777" w:rsidR="007C55AC" w:rsidRPr="007C55AC" w:rsidRDefault="007C55AC" w:rsidP="007C55AC">
      <w:pPr>
        <w:rPr>
          <w:rFonts w:ascii="Arial" w:eastAsia="Times New Roman" w:hAnsi="Arial" w:cs="Arial"/>
        </w:rPr>
      </w:pPr>
    </w:p>
    <w:p w14:paraId="61FCA952" w14:textId="77777777" w:rsidR="007C55AC" w:rsidRPr="007C55AC" w:rsidRDefault="007C55AC" w:rsidP="007C55AC">
      <w:pPr>
        <w:rPr>
          <w:rFonts w:ascii="Arial" w:eastAsia="Times New Roman" w:hAnsi="Arial" w:cs="Arial"/>
        </w:rPr>
      </w:pPr>
    </w:p>
    <w:p w14:paraId="3FD7808E" w14:textId="77777777" w:rsidR="007C55AC" w:rsidRPr="007C55AC" w:rsidRDefault="007C55AC" w:rsidP="007C55AC">
      <w:pPr>
        <w:rPr>
          <w:rFonts w:ascii="Arial" w:eastAsia="Times New Roman" w:hAnsi="Arial" w:cs="Arial"/>
        </w:rPr>
      </w:pPr>
    </w:p>
    <w:p w14:paraId="3F7EB6E5" w14:textId="77777777" w:rsidR="007C55AC" w:rsidRPr="007C55AC" w:rsidRDefault="007C55AC" w:rsidP="007C55AC">
      <w:pPr>
        <w:rPr>
          <w:rFonts w:ascii="Arial" w:eastAsia="Times New Roman" w:hAnsi="Arial" w:cs="Arial"/>
        </w:rPr>
      </w:pPr>
    </w:p>
    <w:p w14:paraId="294E6D88" w14:textId="77777777" w:rsidR="007C55AC" w:rsidRPr="007C55AC" w:rsidRDefault="007C55AC" w:rsidP="007C55AC">
      <w:pPr>
        <w:rPr>
          <w:rFonts w:ascii="Arial" w:eastAsia="Times New Roman" w:hAnsi="Arial" w:cs="Arial"/>
        </w:rPr>
      </w:pPr>
    </w:p>
    <w:p w14:paraId="0C1CD064" w14:textId="77777777" w:rsidR="007C55AC" w:rsidRPr="007C55AC" w:rsidRDefault="007C55AC" w:rsidP="007C55AC">
      <w:pPr>
        <w:rPr>
          <w:rFonts w:ascii="Arial" w:eastAsia="Times New Roman" w:hAnsi="Arial" w:cs="Arial"/>
        </w:rPr>
      </w:pPr>
    </w:p>
    <w:p w14:paraId="0943C96D" w14:textId="77777777" w:rsidR="007C55AC" w:rsidRPr="007C55AC" w:rsidRDefault="007C55AC" w:rsidP="007C55AC">
      <w:pPr>
        <w:rPr>
          <w:rFonts w:ascii="Arial" w:eastAsia="Times New Roman" w:hAnsi="Arial" w:cs="Arial"/>
        </w:rPr>
      </w:pPr>
    </w:p>
    <w:p w14:paraId="0A50DA71" w14:textId="77777777" w:rsidR="007C55AC" w:rsidRPr="007C55AC" w:rsidRDefault="007C55AC" w:rsidP="007C55AC">
      <w:pPr>
        <w:rPr>
          <w:rFonts w:ascii="Arial" w:eastAsia="Times New Roman" w:hAnsi="Arial" w:cs="Arial"/>
        </w:rPr>
      </w:pPr>
    </w:p>
    <w:p w14:paraId="3100BEB2" w14:textId="484B6A94" w:rsidR="007C55AC" w:rsidRDefault="007C55AC" w:rsidP="007C55AC">
      <w:pPr>
        <w:shd w:val="clear" w:color="auto" w:fill="FFFFFF"/>
        <w:spacing w:after="150" w:line="240" w:lineRule="auto"/>
        <w:jc w:val="both"/>
        <w:rPr>
          <w:rFonts w:ascii="Arial" w:eastAsia="Times New Roman" w:hAnsi="Arial" w:cs="Arial"/>
        </w:rPr>
      </w:pPr>
    </w:p>
    <w:p w14:paraId="4E15B16B" w14:textId="77777777" w:rsidR="007C55AC" w:rsidRPr="007C55AC" w:rsidRDefault="007C55AC" w:rsidP="007C55AC">
      <w:pPr>
        <w:rPr>
          <w:rFonts w:ascii="Arial" w:eastAsia="Times New Roman" w:hAnsi="Arial" w:cs="Arial"/>
        </w:rPr>
      </w:pPr>
    </w:p>
    <w:p w14:paraId="1FDBAB4F" w14:textId="77777777" w:rsidR="007C55AC" w:rsidRPr="007C55AC" w:rsidRDefault="007C55AC" w:rsidP="007C55AC">
      <w:pPr>
        <w:rPr>
          <w:rFonts w:ascii="Arial" w:eastAsia="Times New Roman" w:hAnsi="Arial" w:cs="Arial"/>
        </w:rPr>
      </w:pPr>
    </w:p>
    <w:p w14:paraId="5F991958" w14:textId="77777777" w:rsidR="007C55AC" w:rsidRPr="007C55AC" w:rsidRDefault="007C55AC" w:rsidP="007C55AC">
      <w:pPr>
        <w:rPr>
          <w:rFonts w:ascii="Arial" w:eastAsia="Times New Roman" w:hAnsi="Arial" w:cs="Arial"/>
        </w:rPr>
      </w:pPr>
    </w:p>
    <w:p w14:paraId="0EA0BCE0" w14:textId="77777777" w:rsidR="007C55AC" w:rsidRPr="007C55AC" w:rsidRDefault="007C55AC" w:rsidP="007C55AC">
      <w:pPr>
        <w:rPr>
          <w:rFonts w:ascii="Arial" w:eastAsia="Times New Roman" w:hAnsi="Arial" w:cs="Arial"/>
        </w:rPr>
      </w:pPr>
    </w:p>
    <w:p w14:paraId="44028DA5" w14:textId="77777777" w:rsidR="007C55AC" w:rsidRPr="007C55AC" w:rsidRDefault="007C55AC" w:rsidP="007C55AC">
      <w:pPr>
        <w:rPr>
          <w:rFonts w:ascii="Arial" w:eastAsia="Times New Roman" w:hAnsi="Arial" w:cs="Arial"/>
        </w:rPr>
      </w:pPr>
    </w:p>
    <w:sectPr w:rsidR="007C55AC" w:rsidRPr="007C55AC" w:rsidSect="001D1ACC">
      <w:footerReference w:type="default" r:id="rId44"/>
      <w:headerReference w:type="first" r:id="rId45"/>
      <w:pgSz w:w="12240" w:h="15840" w:code="1"/>
      <w:pgMar w:top="1008"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43EC2" w14:textId="77777777" w:rsidR="005855FC" w:rsidRDefault="005855FC" w:rsidP="00B036A2">
      <w:pPr>
        <w:spacing w:after="0" w:line="240" w:lineRule="auto"/>
      </w:pPr>
      <w:r>
        <w:separator/>
      </w:r>
    </w:p>
  </w:endnote>
  <w:endnote w:type="continuationSeparator" w:id="0">
    <w:p w14:paraId="05D90D50" w14:textId="77777777" w:rsidR="005855FC" w:rsidRDefault="005855FC" w:rsidP="00B03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992C" w14:textId="52769E67" w:rsidR="001D1ACC" w:rsidRPr="001D1ACC" w:rsidRDefault="001D1ACC" w:rsidP="001D1ACC">
    <w:pPr>
      <w:pStyle w:val="Footer"/>
      <w:jc w:val="center"/>
      <w:rPr>
        <w:sz w:val="24"/>
        <w:szCs w:val="24"/>
      </w:rPr>
    </w:pPr>
    <w:r w:rsidRPr="007610CF">
      <w:rPr>
        <w:rFonts w:ascii="Arial" w:hAnsi="Arial" w:cs="Arial"/>
        <w:b/>
        <w:color w:val="FF0000"/>
        <w:sz w:val="24"/>
        <w:szCs w:val="24"/>
      </w:rPr>
      <w:t xml:space="preserve">Deadline for All Submissions is January </w:t>
    </w:r>
    <w:r w:rsidR="00672E5A">
      <w:rPr>
        <w:rFonts w:ascii="Arial" w:hAnsi="Arial" w:cs="Arial"/>
        <w:b/>
        <w:color w:val="FF0000"/>
        <w:sz w:val="24"/>
        <w:szCs w:val="24"/>
      </w:rPr>
      <w:t>8</w:t>
    </w:r>
    <w:r w:rsidRPr="007610CF">
      <w:rPr>
        <w:rFonts w:ascii="Arial" w:hAnsi="Arial" w:cs="Arial"/>
        <w:b/>
        <w:color w:val="FF0000"/>
        <w:sz w:val="24"/>
        <w:szCs w:val="24"/>
      </w:rPr>
      <w:t>, 202</w:t>
    </w:r>
    <w:r w:rsidR="00672E5A">
      <w:rPr>
        <w:rFonts w:ascii="Arial" w:hAnsi="Arial" w:cs="Arial"/>
        <w:b/>
        <w:color w:val="FF0000"/>
        <w:sz w:val="24"/>
        <w:szCs w:val="2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14260" w14:textId="77777777" w:rsidR="005855FC" w:rsidRDefault="005855FC" w:rsidP="00B036A2">
      <w:pPr>
        <w:spacing w:after="0" w:line="240" w:lineRule="auto"/>
      </w:pPr>
      <w:r>
        <w:separator/>
      </w:r>
    </w:p>
  </w:footnote>
  <w:footnote w:type="continuationSeparator" w:id="0">
    <w:p w14:paraId="715FE04A" w14:textId="77777777" w:rsidR="005855FC" w:rsidRDefault="005855FC" w:rsidP="00B036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9EA4" w14:textId="77777777" w:rsidR="00B036A2" w:rsidRDefault="00B036A2">
    <w:pPr>
      <w:pStyle w:val="Header"/>
    </w:pPr>
    <w:r>
      <w:rPr>
        <w:noProof/>
      </w:rPr>
      <w:drawing>
        <wp:anchor distT="0" distB="0" distL="114300" distR="114300" simplePos="0" relativeHeight="251659264" behindDoc="1" locked="0" layoutInCell="1" allowOverlap="1" wp14:anchorId="3F96A27F" wp14:editId="10E4A953">
          <wp:simplePos x="0" y="0"/>
          <wp:positionH relativeFrom="column">
            <wp:posOffset>-647700</wp:posOffset>
          </wp:positionH>
          <wp:positionV relativeFrom="paragraph">
            <wp:posOffset>-68580</wp:posOffset>
          </wp:positionV>
          <wp:extent cx="3764280" cy="685800"/>
          <wp:effectExtent l="0" t="0" r="7620" b="0"/>
          <wp:wrapTight wrapText="bothSides">
            <wp:wrapPolygon edited="0">
              <wp:start x="3389" y="0"/>
              <wp:lineTo x="0" y="1200"/>
              <wp:lineTo x="0" y="16800"/>
              <wp:lineTo x="1093" y="19200"/>
              <wp:lineTo x="1093" y="20400"/>
              <wp:lineTo x="1640" y="21000"/>
              <wp:lineTo x="3389" y="21000"/>
              <wp:lineTo x="3935" y="21000"/>
              <wp:lineTo x="3935" y="19200"/>
              <wp:lineTo x="21534" y="16800"/>
              <wp:lineTo x="21534" y="3000"/>
              <wp:lineTo x="3935" y="0"/>
              <wp:lineTo x="3389"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764280" cy="685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471DC"/>
    <w:multiLevelType w:val="multilevel"/>
    <w:tmpl w:val="A7B2C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F043DE"/>
    <w:multiLevelType w:val="multilevel"/>
    <w:tmpl w:val="AFAE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7304B9"/>
    <w:multiLevelType w:val="multilevel"/>
    <w:tmpl w:val="A6C0B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3367B5"/>
    <w:multiLevelType w:val="multilevel"/>
    <w:tmpl w:val="97BC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CF5DD3"/>
    <w:multiLevelType w:val="multilevel"/>
    <w:tmpl w:val="4C2CA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946B11"/>
    <w:multiLevelType w:val="multilevel"/>
    <w:tmpl w:val="94202D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78040698"/>
    <w:multiLevelType w:val="multilevel"/>
    <w:tmpl w:val="4CAE2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5167637">
    <w:abstractNumId w:val="5"/>
  </w:num>
  <w:num w:numId="2" w16cid:durableId="1981880636">
    <w:abstractNumId w:val="6"/>
  </w:num>
  <w:num w:numId="3" w16cid:durableId="569196854">
    <w:abstractNumId w:val="4"/>
  </w:num>
  <w:num w:numId="4" w16cid:durableId="711465532">
    <w:abstractNumId w:val="3"/>
  </w:num>
  <w:num w:numId="5" w16cid:durableId="398132686">
    <w:abstractNumId w:val="1"/>
  </w:num>
  <w:num w:numId="6" w16cid:durableId="423262918">
    <w:abstractNumId w:val="2"/>
  </w:num>
  <w:num w:numId="7" w16cid:durableId="9482006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0NTcztTA1MLa0MDBW0lEKTi0uzszPAykwqgUA48IsiywAAAA="/>
  </w:docVars>
  <w:rsids>
    <w:rsidRoot w:val="00B036A2"/>
    <w:rsid w:val="000077B4"/>
    <w:rsid w:val="00045DF3"/>
    <w:rsid w:val="00092613"/>
    <w:rsid w:val="000E2581"/>
    <w:rsid w:val="000F5FAD"/>
    <w:rsid w:val="0017472F"/>
    <w:rsid w:val="001C3D86"/>
    <w:rsid w:val="001D1ACC"/>
    <w:rsid w:val="002576D0"/>
    <w:rsid w:val="00263E4A"/>
    <w:rsid w:val="002F6796"/>
    <w:rsid w:val="002F76B1"/>
    <w:rsid w:val="003F02C7"/>
    <w:rsid w:val="00412BC4"/>
    <w:rsid w:val="004401F1"/>
    <w:rsid w:val="004A4B77"/>
    <w:rsid w:val="004D6644"/>
    <w:rsid w:val="005855FC"/>
    <w:rsid w:val="005A4DE8"/>
    <w:rsid w:val="005C3E80"/>
    <w:rsid w:val="005C5C0E"/>
    <w:rsid w:val="00605A47"/>
    <w:rsid w:val="00672E5A"/>
    <w:rsid w:val="006A6CF0"/>
    <w:rsid w:val="006C6B0C"/>
    <w:rsid w:val="007076DC"/>
    <w:rsid w:val="00710D4A"/>
    <w:rsid w:val="00726EBC"/>
    <w:rsid w:val="007610CF"/>
    <w:rsid w:val="007C55AC"/>
    <w:rsid w:val="0085129A"/>
    <w:rsid w:val="00863951"/>
    <w:rsid w:val="00882A49"/>
    <w:rsid w:val="008E3B68"/>
    <w:rsid w:val="00924E82"/>
    <w:rsid w:val="0097422C"/>
    <w:rsid w:val="009952D9"/>
    <w:rsid w:val="009B07B0"/>
    <w:rsid w:val="009E7D19"/>
    <w:rsid w:val="00A36C18"/>
    <w:rsid w:val="00A41A70"/>
    <w:rsid w:val="00A65AA4"/>
    <w:rsid w:val="00B036A2"/>
    <w:rsid w:val="00BA4A4C"/>
    <w:rsid w:val="00BA74F4"/>
    <w:rsid w:val="00BC2B13"/>
    <w:rsid w:val="00C23B5D"/>
    <w:rsid w:val="00C636AF"/>
    <w:rsid w:val="00D26859"/>
    <w:rsid w:val="00DA42DD"/>
    <w:rsid w:val="00DC7376"/>
    <w:rsid w:val="00DD7BE5"/>
    <w:rsid w:val="00E246E9"/>
    <w:rsid w:val="00EA19B1"/>
    <w:rsid w:val="00EB00A2"/>
    <w:rsid w:val="00ED5CC0"/>
    <w:rsid w:val="00F33958"/>
    <w:rsid w:val="00F921A8"/>
    <w:rsid w:val="00F93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F2FAF"/>
  <w15:chartTrackingRefBased/>
  <w15:docId w15:val="{AE6DD02E-5255-4291-8957-D8841EBDF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D19"/>
  </w:style>
  <w:style w:type="paragraph" w:styleId="Heading1">
    <w:name w:val="heading 1"/>
    <w:basedOn w:val="Normal"/>
    <w:link w:val="Heading1Char"/>
    <w:uiPriority w:val="9"/>
    <w:qFormat/>
    <w:rsid w:val="00EA19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EA19B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921A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3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6A2"/>
  </w:style>
  <w:style w:type="paragraph" w:styleId="Footer">
    <w:name w:val="footer"/>
    <w:basedOn w:val="Normal"/>
    <w:link w:val="FooterChar"/>
    <w:uiPriority w:val="99"/>
    <w:unhideWhenUsed/>
    <w:rsid w:val="00B03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6A2"/>
  </w:style>
  <w:style w:type="paragraph" w:styleId="NormalWeb">
    <w:name w:val="Normal (Web)"/>
    <w:basedOn w:val="Normal"/>
    <w:uiPriority w:val="99"/>
    <w:unhideWhenUsed/>
    <w:rsid w:val="00A41A7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41A70"/>
    <w:rPr>
      <w:i/>
      <w:iCs/>
    </w:rPr>
  </w:style>
  <w:style w:type="character" w:customStyle="1" w:styleId="Heading1Char">
    <w:name w:val="Heading 1 Char"/>
    <w:basedOn w:val="DefaultParagraphFont"/>
    <w:link w:val="Heading1"/>
    <w:uiPriority w:val="9"/>
    <w:rsid w:val="00EA19B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EA19B1"/>
    <w:rPr>
      <w:rFonts w:ascii="Times New Roman" w:eastAsia="Times New Roman" w:hAnsi="Times New Roman" w:cs="Times New Roman"/>
      <w:b/>
      <w:bCs/>
      <w:sz w:val="27"/>
      <w:szCs w:val="27"/>
    </w:rPr>
  </w:style>
  <w:style w:type="paragraph" w:customStyle="1" w:styleId="sharedcontent">
    <w:name w:val="shared_content"/>
    <w:basedOn w:val="Normal"/>
    <w:rsid w:val="00EA19B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A19B1"/>
    <w:rPr>
      <w:color w:val="0000FF"/>
      <w:u w:val="single"/>
    </w:rPr>
  </w:style>
  <w:style w:type="character" w:styleId="UnresolvedMention">
    <w:name w:val="Unresolved Mention"/>
    <w:basedOn w:val="DefaultParagraphFont"/>
    <w:uiPriority w:val="99"/>
    <w:semiHidden/>
    <w:unhideWhenUsed/>
    <w:rsid w:val="00092613"/>
    <w:rPr>
      <w:color w:val="605E5C"/>
      <w:shd w:val="clear" w:color="auto" w:fill="E1DFDD"/>
    </w:rPr>
  </w:style>
  <w:style w:type="character" w:styleId="Strong">
    <w:name w:val="Strong"/>
    <w:basedOn w:val="DefaultParagraphFont"/>
    <w:uiPriority w:val="22"/>
    <w:qFormat/>
    <w:rsid w:val="00BA4A4C"/>
    <w:rPr>
      <w:b/>
      <w:bCs/>
    </w:rPr>
  </w:style>
  <w:style w:type="character" w:customStyle="1" w:styleId="Heading4Char">
    <w:name w:val="Heading 4 Char"/>
    <w:basedOn w:val="DefaultParagraphFont"/>
    <w:link w:val="Heading4"/>
    <w:uiPriority w:val="9"/>
    <w:semiHidden/>
    <w:rsid w:val="00F921A8"/>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1D1A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31835">
      <w:bodyDiv w:val="1"/>
      <w:marLeft w:val="0"/>
      <w:marRight w:val="0"/>
      <w:marTop w:val="0"/>
      <w:marBottom w:val="0"/>
      <w:divBdr>
        <w:top w:val="none" w:sz="0" w:space="0" w:color="auto"/>
        <w:left w:val="none" w:sz="0" w:space="0" w:color="auto"/>
        <w:bottom w:val="none" w:sz="0" w:space="0" w:color="auto"/>
        <w:right w:val="none" w:sz="0" w:space="0" w:color="auto"/>
      </w:divBdr>
      <w:divsChild>
        <w:div w:id="1374575498">
          <w:marLeft w:val="0"/>
          <w:marRight w:val="0"/>
          <w:marTop w:val="0"/>
          <w:marBottom w:val="300"/>
          <w:divBdr>
            <w:top w:val="none" w:sz="0" w:space="0" w:color="auto"/>
            <w:left w:val="none" w:sz="0" w:space="0" w:color="auto"/>
            <w:bottom w:val="none" w:sz="0" w:space="0" w:color="auto"/>
            <w:right w:val="none" w:sz="0" w:space="0" w:color="auto"/>
          </w:divBdr>
          <w:divsChild>
            <w:div w:id="434250179">
              <w:marLeft w:val="0"/>
              <w:marRight w:val="0"/>
              <w:marTop w:val="0"/>
              <w:marBottom w:val="0"/>
              <w:divBdr>
                <w:top w:val="none" w:sz="0" w:space="0" w:color="auto"/>
                <w:left w:val="none" w:sz="0" w:space="0" w:color="auto"/>
                <w:bottom w:val="none" w:sz="0" w:space="0" w:color="auto"/>
                <w:right w:val="none" w:sz="0" w:space="0" w:color="auto"/>
              </w:divBdr>
            </w:div>
          </w:divsChild>
        </w:div>
        <w:div w:id="1689484809">
          <w:marLeft w:val="0"/>
          <w:marRight w:val="0"/>
          <w:marTop w:val="0"/>
          <w:marBottom w:val="0"/>
          <w:divBdr>
            <w:top w:val="none" w:sz="0" w:space="0" w:color="auto"/>
            <w:left w:val="none" w:sz="0" w:space="0" w:color="auto"/>
            <w:bottom w:val="none" w:sz="0" w:space="0" w:color="auto"/>
            <w:right w:val="none" w:sz="0" w:space="0" w:color="auto"/>
          </w:divBdr>
          <w:divsChild>
            <w:div w:id="1236866295">
              <w:marLeft w:val="0"/>
              <w:marRight w:val="0"/>
              <w:marTop w:val="0"/>
              <w:marBottom w:val="0"/>
              <w:divBdr>
                <w:top w:val="none" w:sz="0" w:space="0" w:color="auto"/>
                <w:left w:val="none" w:sz="0" w:space="0" w:color="auto"/>
                <w:bottom w:val="none" w:sz="0" w:space="0" w:color="auto"/>
                <w:right w:val="none" w:sz="0" w:space="0" w:color="auto"/>
              </w:divBdr>
              <w:divsChild>
                <w:div w:id="711463056">
                  <w:marLeft w:val="0"/>
                  <w:marRight w:val="0"/>
                  <w:marTop w:val="0"/>
                  <w:marBottom w:val="0"/>
                  <w:divBdr>
                    <w:top w:val="none" w:sz="0" w:space="0" w:color="auto"/>
                    <w:left w:val="none" w:sz="0" w:space="0" w:color="auto"/>
                    <w:bottom w:val="none" w:sz="0" w:space="0" w:color="auto"/>
                    <w:right w:val="none" w:sz="0" w:space="0" w:color="auto"/>
                  </w:divBdr>
                  <w:divsChild>
                    <w:div w:id="1375696772">
                      <w:marLeft w:val="0"/>
                      <w:marRight w:val="0"/>
                      <w:marTop w:val="0"/>
                      <w:marBottom w:val="0"/>
                      <w:divBdr>
                        <w:top w:val="none" w:sz="0" w:space="0" w:color="auto"/>
                        <w:left w:val="none" w:sz="0" w:space="0" w:color="auto"/>
                        <w:bottom w:val="none" w:sz="0" w:space="0" w:color="auto"/>
                        <w:right w:val="none" w:sz="0" w:space="0" w:color="auto"/>
                      </w:divBdr>
                      <w:divsChild>
                        <w:div w:id="1090809279">
                          <w:marLeft w:val="0"/>
                          <w:marRight w:val="0"/>
                          <w:marTop w:val="0"/>
                          <w:marBottom w:val="0"/>
                          <w:divBdr>
                            <w:top w:val="none" w:sz="0" w:space="0" w:color="auto"/>
                            <w:left w:val="none" w:sz="0" w:space="0" w:color="auto"/>
                            <w:bottom w:val="none" w:sz="0" w:space="0" w:color="auto"/>
                            <w:right w:val="none" w:sz="0" w:space="0" w:color="auto"/>
                          </w:divBdr>
                          <w:divsChild>
                            <w:div w:id="673536051">
                              <w:marLeft w:val="0"/>
                              <w:marRight w:val="0"/>
                              <w:marTop w:val="0"/>
                              <w:marBottom w:val="0"/>
                              <w:divBdr>
                                <w:top w:val="none" w:sz="0" w:space="0" w:color="auto"/>
                                <w:left w:val="none" w:sz="0" w:space="0" w:color="auto"/>
                                <w:bottom w:val="none" w:sz="0" w:space="0" w:color="auto"/>
                                <w:right w:val="none" w:sz="0" w:space="0" w:color="auto"/>
                              </w:divBdr>
                              <w:divsChild>
                                <w:div w:id="1133063309">
                                  <w:marLeft w:val="0"/>
                                  <w:marRight w:val="0"/>
                                  <w:marTop w:val="0"/>
                                  <w:marBottom w:val="0"/>
                                  <w:divBdr>
                                    <w:top w:val="none" w:sz="0" w:space="0" w:color="auto"/>
                                    <w:left w:val="none" w:sz="0" w:space="0" w:color="auto"/>
                                    <w:bottom w:val="none" w:sz="0" w:space="0" w:color="auto"/>
                                    <w:right w:val="none" w:sz="0" w:space="0" w:color="auto"/>
                                  </w:divBdr>
                                  <w:divsChild>
                                    <w:div w:id="16578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861943">
                  <w:marLeft w:val="0"/>
                  <w:marRight w:val="0"/>
                  <w:marTop w:val="0"/>
                  <w:marBottom w:val="0"/>
                  <w:divBdr>
                    <w:top w:val="none" w:sz="0" w:space="0" w:color="auto"/>
                    <w:left w:val="none" w:sz="0" w:space="0" w:color="auto"/>
                    <w:bottom w:val="none" w:sz="0" w:space="0" w:color="auto"/>
                    <w:right w:val="none" w:sz="0" w:space="0" w:color="auto"/>
                  </w:divBdr>
                  <w:divsChild>
                    <w:div w:id="1879006592">
                      <w:marLeft w:val="0"/>
                      <w:marRight w:val="0"/>
                      <w:marTop w:val="0"/>
                      <w:marBottom w:val="0"/>
                      <w:divBdr>
                        <w:top w:val="none" w:sz="0" w:space="0" w:color="auto"/>
                        <w:left w:val="none" w:sz="0" w:space="0" w:color="auto"/>
                        <w:bottom w:val="none" w:sz="0" w:space="0" w:color="auto"/>
                        <w:right w:val="none" w:sz="0" w:space="0" w:color="auto"/>
                      </w:divBdr>
                      <w:divsChild>
                        <w:div w:id="608702645">
                          <w:marLeft w:val="0"/>
                          <w:marRight w:val="0"/>
                          <w:marTop w:val="0"/>
                          <w:marBottom w:val="0"/>
                          <w:divBdr>
                            <w:top w:val="none" w:sz="0" w:space="0" w:color="auto"/>
                            <w:left w:val="none" w:sz="0" w:space="0" w:color="auto"/>
                            <w:bottom w:val="none" w:sz="0" w:space="0" w:color="auto"/>
                            <w:right w:val="none" w:sz="0" w:space="0" w:color="auto"/>
                          </w:divBdr>
                          <w:divsChild>
                            <w:div w:id="232862978">
                              <w:marLeft w:val="0"/>
                              <w:marRight w:val="0"/>
                              <w:marTop w:val="0"/>
                              <w:marBottom w:val="0"/>
                              <w:divBdr>
                                <w:top w:val="none" w:sz="0" w:space="0" w:color="auto"/>
                                <w:left w:val="none" w:sz="0" w:space="0" w:color="auto"/>
                                <w:bottom w:val="none" w:sz="0" w:space="0" w:color="auto"/>
                                <w:right w:val="none" w:sz="0" w:space="0" w:color="auto"/>
                              </w:divBdr>
                              <w:divsChild>
                                <w:div w:id="172860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50981">
          <w:marLeft w:val="0"/>
          <w:marRight w:val="0"/>
          <w:marTop w:val="0"/>
          <w:marBottom w:val="300"/>
          <w:divBdr>
            <w:top w:val="none" w:sz="0" w:space="0" w:color="auto"/>
            <w:left w:val="none" w:sz="0" w:space="0" w:color="auto"/>
            <w:bottom w:val="none" w:sz="0" w:space="0" w:color="auto"/>
            <w:right w:val="none" w:sz="0" w:space="0" w:color="auto"/>
          </w:divBdr>
          <w:divsChild>
            <w:div w:id="894002942">
              <w:marLeft w:val="0"/>
              <w:marRight w:val="0"/>
              <w:marTop w:val="0"/>
              <w:marBottom w:val="0"/>
              <w:divBdr>
                <w:top w:val="none" w:sz="0" w:space="0" w:color="auto"/>
                <w:left w:val="none" w:sz="0" w:space="0" w:color="auto"/>
                <w:bottom w:val="none" w:sz="0" w:space="0" w:color="auto"/>
                <w:right w:val="none" w:sz="0" w:space="0" w:color="auto"/>
              </w:divBdr>
              <w:divsChild>
                <w:div w:id="13716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8904">
          <w:marLeft w:val="0"/>
          <w:marRight w:val="0"/>
          <w:marTop w:val="0"/>
          <w:marBottom w:val="300"/>
          <w:divBdr>
            <w:top w:val="none" w:sz="0" w:space="0" w:color="auto"/>
            <w:left w:val="none" w:sz="0" w:space="0" w:color="auto"/>
            <w:bottom w:val="none" w:sz="0" w:space="0" w:color="auto"/>
            <w:right w:val="none" w:sz="0" w:space="0" w:color="auto"/>
          </w:divBdr>
          <w:divsChild>
            <w:div w:id="367682281">
              <w:marLeft w:val="0"/>
              <w:marRight w:val="0"/>
              <w:marTop w:val="0"/>
              <w:marBottom w:val="0"/>
              <w:divBdr>
                <w:top w:val="none" w:sz="0" w:space="0" w:color="auto"/>
                <w:left w:val="none" w:sz="0" w:space="0" w:color="auto"/>
                <w:bottom w:val="none" w:sz="0" w:space="0" w:color="auto"/>
                <w:right w:val="none" w:sz="0" w:space="0" w:color="auto"/>
              </w:divBdr>
              <w:divsChild>
                <w:div w:id="173612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9357">
          <w:marLeft w:val="0"/>
          <w:marRight w:val="0"/>
          <w:marTop w:val="0"/>
          <w:marBottom w:val="0"/>
          <w:divBdr>
            <w:top w:val="none" w:sz="0" w:space="0" w:color="auto"/>
            <w:left w:val="none" w:sz="0" w:space="0" w:color="auto"/>
            <w:bottom w:val="none" w:sz="0" w:space="0" w:color="auto"/>
            <w:right w:val="none" w:sz="0" w:space="0" w:color="auto"/>
          </w:divBdr>
          <w:divsChild>
            <w:div w:id="1124546742">
              <w:marLeft w:val="0"/>
              <w:marRight w:val="0"/>
              <w:marTop w:val="0"/>
              <w:marBottom w:val="0"/>
              <w:divBdr>
                <w:top w:val="none" w:sz="0" w:space="0" w:color="auto"/>
                <w:left w:val="none" w:sz="0" w:space="0" w:color="auto"/>
                <w:bottom w:val="none" w:sz="0" w:space="0" w:color="auto"/>
                <w:right w:val="none" w:sz="0" w:space="0" w:color="auto"/>
              </w:divBdr>
              <w:divsChild>
                <w:div w:id="1522159590">
                  <w:marLeft w:val="0"/>
                  <w:marRight w:val="0"/>
                  <w:marTop w:val="0"/>
                  <w:marBottom w:val="0"/>
                  <w:divBdr>
                    <w:top w:val="none" w:sz="0" w:space="0" w:color="auto"/>
                    <w:left w:val="none" w:sz="0" w:space="0" w:color="auto"/>
                    <w:bottom w:val="none" w:sz="0" w:space="0" w:color="auto"/>
                    <w:right w:val="none" w:sz="0" w:space="0" w:color="auto"/>
                  </w:divBdr>
                  <w:divsChild>
                    <w:div w:id="1028993920">
                      <w:marLeft w:val="0"/>
                      <w:marRight w:val="0"/>
                      <w:marTop w:val="0"/>
                      <w:marBottom w:val="0"/>
                      <w:divBdr>
                        <w:top w:val="none" w:sz="0" w:space="0" w:color="auto"/>
                        <w:left w:val="none" w:sz="0" w:space="0" w:color="auto"/>
                        <w:bottom w:val="none" w:sz="0" w:space="0" w:color="auto"/>
                        <w:right w:val="none" w:sz="0" w:space="0" w:color="auto"/>
                      </w:divBdr>
                      <w:divsChild>
                        <w:div w:id="1494174777">
                          <w:marLeft w:val="0"/>
                          <w:marRight w:val="0"/>
                          <w:marTop w:val="0"/>
                          <w:marBottom w:val="0"/>
                          <w:divBdr>
                            <w:top w:val="none" w:sz="0" w:space="0" w:color="auto"/>
                            <w:left w:val="none" w:sz="0" w:space="0" w:color="auto"/>
                            <w:bottom w:val="none" w:sz="0" w:space="0" w:color="auto"/>
                            <w:right w:val="none" w:sz="0" w:space="0" w:color="auto"/>
                          </w:divBdr>
                          <w:divsChild>
                            <w:div w:id="561673748">
                              <w:marLeft w:val="0"/>
                              <w:marRight w:val="0"/>
                              <w:marTop w:val="0"/>
                              <w:marBottom w:val="300"/>
                              <w:divBdr>
                                <w:top w:val="none" w:sz="0" w:space="0" w:color="auto"/>
                                <w:left w:val="none" w:sz="0" w:space="0" w:color="auto"/>
                                <w:bottom w:val="none" w:sz="0" w:space="0" w:color="auto"/>
                                <w:right w:val="none" w:sz="0" w:space="0" w:color="auto"/>
                              </w:divBdr>
                              <w:divsChild>
                                <w:div w:id="208995342">
                                  <w:marLeft w:val="0"/>
                                  <w:marRight w:val="0"/>
                                  <w:marTop w:val="0"/>
                                  <w:marBottom w:val="0"/>
                                  <w:divBdr>
                                    <w:top w:val="none" w:sz="0" w:space="0" w:color="auto"/>
                                    <w:left w:val="none" w:sz="0" w:space="0" w:color="auto"/>
                                    <w:bottom w:val="none" w:sz="0" w:space="0" w:color="auto"/>
                                    <w:right w:val="none" w:sz="0" w:space="0" w:color="auto"/>
                                  </w:divBdr>
                                </w:div>
                              </w:divsChild>
                            </w:div>
                            <w:div w:id="892155773">
                              <w:marLeft w:val="0"/>
                              <w:marRight w:val="0"/>
                              <w:marTop w:val="0"/>
                              <w:marBottom w:val="0"/>
                              <w:divBdr>
                                <w:top w:val="none" w:sz="0" w:space="0" w:color="auto"/>
                                <w:left w:val="none" w:sz="0" w:space="0" w:color="auto"/>
                                <w:bottom w:val="none" w:sz="0" w:space="0" w:color="auto"/>
                                <w:right w:val="none" w:sz="0" w:space="0" w:color="auto"/>
                              </w:divBdr>
                              <w:divsChild>
                                <w:div w:id="922223397">
                                  <w:marLeft w:val="0"/>
                                  <w:marRight w:val="0"/>
                                  <w:marTop w:val="0"/>
                                  <w:marBottom w:val="0"/>
                                  <w:divBdr>
                                    <w:top w:val="none" w:sz="0" w:space="0" w:color="auto"/>
                                    <w:left w:val="none" w:sz="0" w:space="0" w:color="auto"/>
                                    <w:bottom w:val="none" w:sz="0" w:space="0" w:color="auto"/>
                                    <w:right w:val="none" w:sz="0" w:space="0" w:color="auto"/>
                                  </w:divBdr>
                                  <w:divsChild>
                                    <w:div w:id="17496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00317">
      <w:bodyDiv w:val="1"/>
      <w:marLeft w:val="0"/>
      <w:marRight w:val="0"/>
      <w:marTop w:val="0"/>
      <w:marBottom w:val="0"/>
      <w:divBdr>
        <w:top w:val="none" w:sz="0" w:space="0" w:color="auto"/>
        <w:left w:val="none" w:sz="0" w:space="0" w:color="auto"/>
        <w:bottom w:val="none" w:sz="0" w:space="0" w:color="auto"/>
        <w:right w:val="none" w:sz="0" w:space="0" w:color="auto"/>
      </w:divBdr>
    </w:div>
    <w:div w:id="732849124">
      <w:bodyDiv w:val="1"/>
      <w:marLeft w:val="0"/>
      <w:marRight w:val="0"/>
      <w:marTop w:val="0"/>
      <w:marBottom w:val="0"/>
      <w:divBdr>
        <w:top w:val="none" w:sz="0" w:space="0" w:color="auto"/>
        <w:left w:val="none" w:sz="0" w:space="0" w:color="auto"/>
        <w:bottom w:val="none" w:sz="0" w:space="0" w:color="auto"/>
        <w:right w:val="none" w:sz="0" w:space="0" w:color="auto"/>
      </w:divBdr>
      <w:divsChild>
        <w:div w:id="134951005">
          <w:marLeft w:val="0"/>
          <w:marRight w:val="0"/>
          <w:marTop w:val="0"/>
          <w:marBottom w:val="300"/>
          <w:divBdr>
            <w:top w:val="none" w:sz="0" w:space="0" w:color="auto"/>
            <w:left w:val="none" w:sz="0" w:space="0" w:color="auto"/>
            <w:bottom w:val="none" w:sz="0" w:space="0" w:color="auto"/>
            <w:right w:val="none" w:sz="0" w:space="0" w:color="auto"/>
          </w:divBdr>
          <w:divsChild>
            <w:div w:id="1546990018">
              <w:marLeft w:val="0"/>
              <w:marRight w:val="0"/>
              <w:marTop w:val="0"/>
              <w:marBottom w:val="0"/>
              <w:divBdr>
                <w:top w:val="none" w:sz="0" w:space="0" w:color="auto"/>
                <w:left w:val="none" w:sz="0" w:space="0" w:color="auto"/>
                <w:bottom w:val="none" w:sz="0" w:space="0" w:color="auto"/>
                <w:right w:val="none" w:sz="0" w:space="0" w:color="auto"/>
              </w:divBdr>
            </w:div>
          </w:divsChild>
        </w:div>
        <w:div w:id="317999541">
          <w:marLeft w:val="0"/>
          <w:marRight w:val="0"/>
          <w:marTop w:val="0"/>
          <w:marBottom w:val="0"/>
          <w:divBdr>
            <w:top w:val="none" w:sz="0" w:space="0" w:color="auto"/>
            <w:left w:val="none" w:sz="0" w:space="0" w:color="auto"/>
            <w:bottom w:val="none" w:sz="0" w:space="0" w:color="auto"/>
            <w:right w:val="none" w:sz="0" w:space="0" w:color="auto"/>
          </w:divBdr>
          <w:divsChild>
            <w:div w:id="1487892148">
              <w:marLeft w:val="0"/>
              <w:marRight w:val="0"/>
              <w:marTop w:val="0"/>
              <w:marBottom w:val="0"/>
              <w:divBdr>
                <w:top w:val="none" w:sz="0" w:space="0" w:color="auto"/>
                <w:left w:val="none" w:sz="0" w:space="0" w:color="auto"/>
                <w:bottom w:val="none" w:sz="0" w:space="0" w:color="auto"/>
                <w:right w:val="none" w:sz="0" w:space="0" w:color="auto"/>
              </w:divBdr>
              <w:divsChild>
                <w:div w:id="395400300">
                  <w:marLeft w:val="0"/>
                  <w:marRight w:val="0"/>
                  <w:marTop w:val="0"/>
                  <w:marBottom w:val="0"/>
                  <w:divBdr>
                    <w:top w:val="none" w:sz="0" w:space="0" w:color="auto"/>
                    <w:left w:val="none" w:sz="0" w:space="0" w:color="auto"/>
                    <w:bottom w:val="none" w:sz="0" w:space="0" w:color="auto"/>
                    <w:right w:val="none" w:sz="0" w:space="0" w:color="auto"/>
                  </w:divBdr>
                  <w:divsChild>
                    <w:div w:id="379398648">
                      <w:marLeft w:val="0"/>
                      <w:marRight w:val="0"/>
                      <w:marTop w:val="0"/>
                      <w:marBottom w:val="0"/>
                      <w:divBdr>
                        <w:top w:val="none" w:sz="0" w:space="0" w:color="auto"/>
                        <w:left w:val="none" w:sz="0" w:space="0" w:color="auto"/>
                        <w:bottom w:val="none" w:sz="0" w:space="0" w:color="auto"/>
                        <w:right w:val="none" w:sz="0" w:space="0" w:color="auto"/>
                      </w:divBdr>
                      <w:divsChild>
                        <w:div w:id="1073897232">
                          <w:marLeft w:val="0"/>
                          <w:marRight w:val="0"/>
                          <w:marTop w:val="0"/>
                          <w:marBottom w:val="0"/>
                          <w:divBdr>
                            <w:top w:val="none" w:sz="0" w:space="0" w:color="auto"/>
                            <w:left w:val="none" w:sz="0" w:space="0" w:color="auto"/>
                            <w:bottom w:val="none" w:sz="0" w:space="0" w:color="auto"/>
                            <w:right w:val="none" w:sz="0" w:space="0" w:color="auto"/>
                          </w:divBdr>
                          <w:divsChild>
                            <w:div w:id="1410694334">
                              <w:marLeft w:val="0"/>
                              <w:marRight w:val="0"/>
                              <w:marTop w:val="0"/>
                              <w:marBottom w:val="0"/>
                              <w:divBdr>
                                <w:top w:val="none" w:sz="0" w:space="0" w:color="auto"/>
                                <w:left w:val="none" w:sz="0" w:space="0" w:color="auto"/>
                                <w:bottom w:val="none" w:sz="0" w:space="0" w:color="auto"/>
                                <w:right w:val="none" w:sz="0" w:space="0" w:color="auto"/>
                              </w:divBdr>
                              <w:divsChild>
                                <w:div w:id="1685092236">
                                  <w:marLeft w:val="0"/>
                                  <w:marRight w:val="0"/>
                                  <w:marTop w:val="0"/>
                                  <w:marBottom w:val="0"/>
                                  <w:divBdr>
                                    <w:top w:val="none" w:sz="0" w:space="0" w:color="auto"/>
                                    <w:left w:val="none" w:sz="0" w:space="0" w:color="auto"/>
                                    <w:bottom w:val="none" w:sz="0" w:space="0" w:color="auto"/>
                                    <w:right w:val="none" w:sz="0" w:space="0" w:color="auto"/>
                                  </w:divBdr>
                                  <w:divsChild>
                                    <w:div w:id="179687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958032">
                  <w:marLeft w:val="0"/>
                  <w:marRight w:val="0"/>
                  <w:marTop w:val="0"/>
                  <w:marBottom w:val="0"/>
                  <w:divBdr>
                    <w:top w:val="none" w:sz="0" w:space="0" w:color="auto"/>
                    <w:left w:val="none" w:sz="0" w:space="0" w:color="auto"/>
                    <w:bottom w:val="none" w:sz="0" w:space="0" w:color="auto"/>
                    <w:right w:val="none" w:sz="0" w:space="0" w:color="auto"/>
                  </w:divBdr>
                  <w:divsChild>
                    <w:div w:id="305941171">
                      <w:marLeft w:val="0"/>
                      <w:marRight w:val="0"/>
                      <w:marTop w:val="0"/>
                      <w:marBottom w:val="0"/>
                      <w:divBdr>
                        <w:top w:val="none" w:sz="0" w:space="0" w:color="auto"/>
                        <w:left w:val="none" w:sz="0" w:space="0" w:color="auto"/>
                        <w:bottom w:val="none" w:sz="0" w:space="0" w:color="auto"/>
                        <w:right w:val="none" w:sz="0" w:space="0" w:color="auto"/>
                      </w:divBdr>
                      <w:divsChild>
                        <w:div w:id="2091854748">
                          <w:marLeft w:val="0"/>
                          <w:marRight w:val="0"/>
                          <w:marTop w:val="0"/>
                          <w:marBottom w:val="0"/>
                          <w:divBdr>
                            <w:top w:val="none" w:sz="0" w:space="0" w:color="auto"/>
                            <w:left w:val="none" w:sz="0" w:space="0" w:color="auto"/>
                            <w:bottom w:val="none" w:sz="0" w:space="0" w:color="auto"/>
                            <w:right w:val="none" w:sz="0" w:space="0" w:color="auto"/>
                          </w:divBdr>
                          <w:divsChild>
                            <w:div w:id="560752090">
                              <w:marLeft w:val="0"/>
                              <w:marRight w:val="0"/>
                              <w:marTop w:val="0"/>
                              <w:marBottom w:val="0"/>
                              <w:divBdr>
                                <w:top w:val="none" w:sz="0" w:space="0" w:color="auto"/>
                                <w:left w:val="none" w:sz="0" w:space="0" w:color="auto"/>
                                <w:bottom w:val="none" w:sz="0" w:space="0" w:color="auto"/>
                                <w:right w:val="none" w:sz="0" w:space="0" w:color="auto"/>
                              </w:divBdr>
                              <w:divsChild>
                                <w:div w:id="11303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231134">
          <w:marLeft w:val="0"/>
          <w:marRight w:val="0"/>
          <w:marTop w:val="0"/>
          <w:marBottom w:val="300"/>
          <w:divBdr>
            <w:top w:val="none" w:sz="0" w:space="0" w:color="auto"/>
            <w:left w:val="none" w:sz="0" w:space="0" w:color="auto"/>
            <w:bottom w:val="none" w:sz="0" w:space="0" w:color="auto"/>
            <w:right w:val="none" w:sz="0" w:space="0" w:color="auto"/>
          </w:divBdr>
          <w:divsChild>
            <w:div w:id="1206334243">
              <w:marLeft w:val="0"/>
              <w:marRight w:val="0"/>
              <w:marTop w:val="0"/>
              <w:marBottom w:val="0"/>
              <w:divBdr>
                <w:top w:val="none" w:sz="0" w:space="0" w:color="auto"/>
                <w:left w:val="none" w:sz="0" w:space="0" w:color="auto"/>
                <w:bottom w:val="none" w:sz="0" w:space="0" w:color="auto"/>
                <w:right w:val="none" w:sz="0" w:space="0" w:color="auto"/>
              </w:divBdr>
              <w:divsChild>
                <w:div w:id="66998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2978">
          <w:marLeft w:val="0"/>
          <w:marRight w:val="0"/>
          <w:marTop w:val="0"/>
          <w:marBottom w:val="300"/>
          <w:divBdr>
            <w:top w:val="none" w:sz="0" w:space="0" w:color="auto"/>
            <w:left w:val="none" w:sz="0" w:space="0" w:color="auto"/>
            <w:bottom w:val="none" w:sz="0" w:space="0" w:color="auto"/>
            <w:right w:val="none" w:sz="0" w:space="0" w:color="auto"/>
          </w:divBdr>
          <w:divsChild>
            <w:div w:id="351535540">
              <w:marLeft w:val="0"/>
              <w:marRight w:val="0"/>
              <w:marTop w:val="0"/>
              <w:marBottom w:val="0"/>
              <w:divBdr>
                <w:top w:val="none" w:sz="0" w:space="0" w:color="auto"/>
                <w:left w:val="none" w:sz="0" w:space="0" w:color="auto"/>
                <w:bottom w:val="none" w:sz="0" w:space="0" w:color="auto"/>
                <w:right w:val="none" w:sz="0" w:space="0" w:color="auto"/>
              </w:divBdr>
              <w:divsChild>
                <w:div w:id="12370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766541">
          <w:marLeft w:val="0"/>
          <w:marRight w:val="0"/>
          <w:marTop w:val="0"/>
          <w:marBottom w:val="0"/>
          <w:divBdr>
            <w:top w:val="none" w:sz="0" w:space="0" w:color="auto"/>
            <w:left w:val="none" w:sz="0" w:space="0" w:color="auto"/>
            <w:bottom w:val="none" w:sz="0" w:space="0" w:color="auto"/>
            <w:right w:val="none" w:sz="0" w:space="0" w:color="auto"/>
          </w:divBdr>
          <w:divsChild>
            <w:div w:id="1026371179">
              <w:marLeft w:val="0"/>
              <w:marRight w:val="0"/>
              <w:marTop w:val="0"/>
              <w:marBottom w:val="0"/>
              <w:divBdr>
                <w:top w:val="none" w:sz="0" w:space="0" w:color="auto"/>
                <w:left w:val="none" w:sz="0" w:space="0" w:color="auto"/>
                <w:bottom w:val="none" w:sz="0" w:space="0" w:color="auto"/>
                <w:right w:val="none" w:sz="0" w:space="0" w:color="auto"/>
              </w:divBdr>
              <w:divsChild>
                <w:div w:id="228346259">
                  <w:marLeft w:val="0"/>
                  <w:marRight w:val="0"/>
                  <w:marTop w:val="0"/>
                  <w:marBottom w:val="0"/>
                  <w:divBdr>
                    <w:top w:val="none" w:sz="0" w:space="0" w:color="auto"/>
                    <w:left w:val="none" w:sz="0" w:space="0" w:color="auto"/>
                    <w:bottom w:val="none" w:sz="0" w:space="0" w:color="auto"/>
                    <w:right w:val="none" w:sz="0" w:space="0" w:color="auto"/>
                  </w:divBdr>
                  <w:divsChild>
                    <w:div w:id="244606113">
                      <w:marLeft w:val="0"/>
                      <w:marRight w:val="0"/>
                      <w:marTop w:val="0"/>
                      <w:marBottom w:val="0"/>
                      <w:divBdr>
                        <w:top w:val="none" w:sz="0" w:space="0" w:color="auto"/>
                        <w:left w:val="none" w:sz="0" w:space="0" w:color="auto"/>
                        <w:bottom w:val="none" w:sz="0" w:space="0" w:color="auto"/>
                        <w:right w:val="none" w:sz="0" w:space="0" w:color="auto"/>
                      </w:divBdr>
                      <w:divsChild>
                        <w:div w:id="2094013259">
                          <w:marLeft w:val="0"/>
                          <w:marRight w:val="0"/>
                          <w:marTop w:val="0"/>
                          <w:marBottom w:val="0"/>
                          <w:divBdr>
                            <w:top w:val="none" w:sz="0" w:space="0" w:color="auto"/>
                            <w:left w:val="none" w:sz="0" w:space="0" w:color="auto"/>
                            <w:bottom w:val="none" w:sz="0" w:space="0" w:color="auto"/>
                            <w:right w:val="none" w:sz="0" w:space="0" w:color="auto"/>
                          </w:divBdr>
                          <w:divsChild>
                            <w:div w:id="1136415454">
                              <w:marLeft w:val="0"/>
                              <w:marRight w:val="0"/>
                              <w:marTop w:val="0"/>
                              <w:marBottom w:val="300"/>
                              <w:divBdr>
                                <w:top w:val="none" w:sz="0" w:space="0" w:color="auto"/>
                                <w:left w:val="none" w:sz="0" w:space="0" w:color="auto"/>
                                <w:bottom w:val="none" w:sz="0" w:space="0" w:color="auto"/>
                                <w:right w:val="none" w:sz="0" w:space="0" w:color="auto"/>
                              </w:divBdr>
                              <w:divsChild>
                                <w:div w:id="1038508601">
                                  <w:marLeft w:val="0"/>
                                  <w:marRight w:val="0"/>
                                  <w:marTop w:val="0"/>
                                  <w:marBottom w:val="0"/>
                                  <w:divBdr>
                                    <w:top w:val="none" w:sz="0" w:space="0" w:color="auto"/>
                                    <w:left w:val="none" w:sz="0" w:space="0" w:color="auto"/>
                                    <w:bottom w:val="none" w:sz="0" w:space="0" w:color="auto"/>
                                    <w:right w:val="none" w:sz="0" w:space="0" w:color="auto"/>
                                  </w:divBdr>
                                </w:div>
                              </w:divsChild>
                            </w:div>
                            <w:div w:id="305397953">
                              <w:marLeft w:val="0"/>
                              <w:marRight w:val="0"/>
                              <w:marTop w:val="0"/>
                              <w:marBottom w:val="0"/>
                              <w:divBdr>
                                <w:top w:val="none" w:sz="0" w:space="0" w:color="auto"/>
                                <w:left w:val="none" w:sz="0" w:space="0" w:color="auto"/>
                                <w:bottom w:val="none" w:sz="0" w:space="0" w:color="auto"/>
                                <w:right w:val="none" w:sz="0" w:space="0" w:color="auto"/>
                              </w:divBdr>
                              <w:divsChild>
                                <w:div w:id="2136243696">
                                  <w:marLeft w:val="0"/>
                                  <w:marRight w:val="0"/>
                                  <w:marTop w:val="0"/>
                                  <w:marBottom w:val="0"/>
                                  <w:divBdr>
                                    <w:top w:val="none" w:sz="0" w:space="0" w:color="auto"/>
                                    <w:left w:val="none" w:sz="0" w:space="0" w:color="auto"/>
                                    <w:bottom w:val="none" w:sz="0" w:space="0" w:color="auto"/>
                                    <w:right w:val="none" w:sz="0" w:space="0" w:color="auto"/>
                                  </w:divBdr>
                                  <w:divsChild>
                                    <w:div w:id="16494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418189">
      <w:bodyDiv w:val="1"/>
      <w:marLeft w:val="0"/>
      <w:marRight w:val="0"/>
      <w:marTop w:val="0"/>
      <w:marBottom w:val="0"/>
      <w:divBdr>
        <w:top w:val="none" w:sz="0" w:space="0" w:color="auto"/>
        <w:left w:val="none" w:sz="0" w:space="0" w:color="auto"/>
        <w:bottom w:val="none" w:sz="0" w:space="0" w:color="auto"/>
        <w:right w:val="none" w:sz="0" w:space="0" w:color="auto"/>
      </w:divBdr>
      <w:divsChild>
        <w:div w:id="13925312">
          <w:marLeft w:val="0"/>
          <w:marRight w:val="0"/>
          <w:marTop w:val="0"/>
          <w:marBottom w:val="300"/>
          <w:divBdr>
            <w:top w:val="none" w:sz="0" w:space="0" w:color="auto"/>
            <w:left w:val="none" w:sz="0" w:space="0" w:color="auto"/>
            <w:bottom w:val="none" w:sz="0" w:space="0" w:color="auto"/>
            <w:right w:val="none" w:sz="0" w:space="0" w:color="auto"/>
          </w:divBdr>
          <w:divsChild>
            <w:div w:id="1316298851">
              <w:marLeft w:val="0"/>
              <w:marRight w:val="0"/>
              <w:marTop w:val="0"/>
              <w:marBottom w:val="0"/>
              <w:divBdr>
                <w:top w:val="none" w:sz="0" w:space="0" w:color="auto"/>
                <w:left w:val="none" w:sz="0" w:space="0" w:color="auto"/>
                <w:bottom w:val="none" w:sz="0" w:space="0" w:color="auto"/>
                <w:right w:val="none" w:sz="0" w:space="0" w:color="auto"/>
              </w:divBdr>
            </w:div>
          </w:divsChild>
        </w:div>
        <w:div w:id="1088305000">
          <w:marLeft w:val="0"/>
          <w:marRight w:val="0"/>
          <w:marTop w:val="0"/>
          <w:marBottom w:val="0"/>
          <w:divBdr>
            <w:top w:val="none" w:sz="0" w:space="0" w:color="auto"/>
            <w:left w:val="none" w:sz="0" w:space="0" w:color="auto"/>
            <w:bottom w:val="none" w:sz="0" w:space="0" w:color="auto"/>
            <w:right w:val="none" w:sz="0" w:space="0" w:color="auto"/>
          </w:divBdr>
          <w:divsChild>
            <w:div w:id="274603138">
              <w:marLeft w:val="0"/>
              <w:marRight w:val="0"/>
              <w:marTop w:val="0"/>
              <w:marBottom w:val="0"/>
              <w:divBdr>
                <w:top w:val="none" w:sz="0" w:space="0" w:color="auto"/>
                <w:left w:val="none" w:sz="0" w:space="0" w:color="auto"/>
                <w:bottom w:val="none" w:sz="0" w:space="0" w:color="auto"/>
                <w:right w:val="none" w:sz="0" w:space="0" w:color="auto"/>
              </w:divBdr>
              <w:divsChild>
                <w:div w:id="1109010525">
                  <w:marLeft w:val="0"/>
                  <w:marRight w:val="0"/>
                  <w:marTop w:val="0"/>
                  <w:marBottom w:val="0"/>
                  <w:divBdr>
                    <w:top w:val="none" w:sz="0" w:space="0" w:color="auto"/>
                    <w:left w:val="none" w:sz="0" w:space="0" w:color="auto"/>
                    <w:bottom w:val="none" w:sz="0" w:space="0" w:color="auto"/>
                    <w:right w:val="none" w:sz="0" w:space="0" w:color="auto"/>
                  </w:divBdr>
                  <w:divsChild>
                    <w:div w:id="1740519069">
                      <w:marLeft w:val="0"/>
                      <w:marRight w:val="0"/>
                      <w:marTop w:val="0"/>
                      <w:marBottom w:val="0"/>
                      <w:divBdr>
                        <w:top w:val="none" w:sz="0" w:space="0" w:color="auto"/>
                        <w:left w:val="none" w:sz="0" w:space="0" w:color="auto"/>
                        <w:bottom w:val="none" w:sz="0" w:space="0" w:color="auto"/>
                        <w:right w:val="none" w:sz="0" w:space="0" w:color="auto"/>
                      </w:divBdr>
                      <w:divsChild>
                        <w:div w:id="1804149335">
                          <w:marLeft w:val="0"/>
                          <w:marRight w:val="0"/>
                          <w:marTop w:val="0"/>
                          <w:marBottom w:val="0"/>
                          <w:divBdr>
                            <w:top w:val="none" w:sz="0" w:space="0" w:color="auto"/>
                            <w:left w:val="none" w:sz="0" w:space="0" w:color="auto"/>
                            <w:bottom w:val="none" w:sz="0" w:space="0" w:color="auto"/>
                            <w:right w:val="none" w:sz="0" w:space="0" w:color="auto"/>
                          </w:divBdr>
                          <w:divsChild>
                            <w:div w:id="1964114690">
                              <w:marLeft w:val="0"/>
                              <w:marRight w:val="0"/>
                              <w:marTop w:val="0"/>
                              <w:marBottom w:val="0"/>
                              <w:divBdr>
                                <w:top w:val="none" w:sz="0" w:space="0" w:color="auto"/>
                                <w:left w:val="none" w:sz="0" w:space="0" w:color="auto"/>
                                <w:bottom w:val="none" w:sz="0" w:space="0" w:color="auto"/>
                                <w:right w:val="none" w:sz="0" w:space="0" w:color="auto"/>
                              </w:divBdr>
                              <w:divsChild>
                                <w:div w:id="2759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421798">
      <w:bodyDiv w:val="1"/>
      <w:marLeft w:val="0"/>
      <w:marRight w:val="0"/>
      <w:marTop w:val="0"/>
      <w:marBottom w:val="0"/>
      <w:divBdr>
        <w:top w:val="none" w:sz="0" w:space="0" w:color="auto"/>
        <w:left w:val="none" w:sz="0" w:space="0" w:color="auto"/>
        <w:bottom w:val="none" w:sz="0" w:space="0" w:color="auto"/>
        <w:right w:val="none" w:sz="0" w:space="0" w:color="auto"/>
      </w:divBdr>
    </w:div>
    <w:div w:id="1071267938">
      <w:bodyDiv w:val="1"/>
      <w:marLeft w:val="0"/>
      <w:marRight w:val="0"/>
      <w:marTop w:val="0"/>
      <w:marBottom w:val="0"/>
      <w:divBdr>
        <w:top w:val="none" w:sz="0" w:space="0" w:color="auto"/>
        <w:left w:val="none" w:sz="0" w:space="0" w:color="auto"/>
        <w:bottom w:val="none" w:sz="0" w:space="0" w:color="auto"/>
        <w:right w:val="none" w:sz="0" w:space="0" w:color="auto"/>
      </w:divBdr>
    </w:div>
    <w:div w:id="1095784247">
      <w:bodyDiv w:val="1"/>
      <w:marLeft w:val="0"/>
      <w:marRight w:val="0"/>
      <w:marTop w:val="0"/>
      <w:marBottom w:val="0"/>
      <w:divBdr>
        <w:top w:val="none" w:sz="0" w:space="0" w:color="auto"/>
        <w:left w:val="none" w:sz="0" w:space="0" w:color="auto"/>
        <w:bottom w:val="none" w:sz="0" w:space="0" w:color="auto"/>
        <w:right w:val="none" w:sz="0" w:space="0" w:color="auto"/>
      </w:divBdr>
    </w:div>
    <w:div w:id="1129318595">
      <w:bodyDiv w:val="1"/>
      <w:marLeft w:val="0"/>
      <w:marRight w:val="0"/>
      <w:marTop w:val="0"/>
      <w:marBottom w:val="0"/>
      <w:divBdr>
        <w:top w:val="none" w:sz="0" w:space="0" w:color="auto"/>
        <w:left w:val="none" w:sz="0" w:space="0" w:color="auto"/>
        <w:bottom w:val="none" w:sz="0" w:space="0" w:color="auto"/>
        <w:right w:val="none" w:sz="0" w:space="0" w:color="auto"/>
      </w:divBdr>
    </w:div>
    <w:div w:id="1555775424">
      <w:bodyDiv w:val="1"/>
      <w:marLeft w:val="0"/>
      <w:marRight w:val="0"/>
      <w:marTop w:val="0"/>
      <w:marBottom w:val="0"/>
      <w:divBdr>
        <w:top w:val="none" w:sz="0" w:space="0" w:color="auto"/>
        <w:left w:val="none" w:sz="0" w:space="0" w:color="auto"/>
        <w:bottom w:val="none" w:sz="0" w:space="0" w:color="auto"/>
        <w:right w:val="none" w:sz="0" w:space="0" w:color="auto"/>
      </w:divBdr>
    </w:div>
    <w:div w:id="1644769506">
      <w:bodyDiv w:val="1"/>
      <w:marLeft w:val="0"/>
      <w:marRight w:val="0"/>
      <w:marTop w:val="0"/>
      <w:marBottom w:val="0"/>
      <w:divBdr>
        <w:top w:val="none" w:sz="0" w:space="0" w:color="auto"/>
        <w:left w:val="none" w:sz="0" w:space="0" w:color="auto"/>
        <w:bottom w:val="none" w:sz="0" w:space="0" w:color="auto"/>
        <w:right w:val="none" w:sz="0" w:space="0" w:color="auto"/>
      </w:divBdr>
      <w:divsChild>
        <w:div w:id="1695377541">
          <w:marLeft w:val="0"/>
          <w:marRight w:val="0"/>
          <w:marTop w:val="0"/>
          <w:marBottom w:val="0"/>
          <w:divBdr>
            <w:top w:val="none" w:sz="0" w:space="0" w:color="auto"/>
            <w:left w:val="none" w:sz="0" w:space="0" w:color="auto"/>
            <w:bottom w:val="none" w:sz="0" w:space="0" w:color="auto"/>
            <w:right w:val="none" w:sz="0" w:space="0" w:color="auto"/>
          </w:divBdr>
        </w:div>
      </w:divsChild>
    </w:div>
    <w:div w:id="1899708181">
      <w:bodyDiv w:val="1"/>
      <w:marLeft w:val="0"/>
      <w:marRight w:val="0"/>
      <w:marTop w:val="0"/>
      <w:marBottom w:val="0"/>
      <w:divBdr>
        <w:top w:val="none" w:sz="0" w:space="0" w:color="auto"/>
        <w:left w:val="none" w:sz="0" w:space="0" w:color="auto"/>
        <w:bottom w:val="none" w:sz="0" w:space="0" w:color="auto"/>
        <w:right w:val="none" w:sz="0" w:space="0" w:color="auto"/>
      </w:divBdr>
    </w:div>
    <w:div w:id="2016687854">
      <w:bodyDiv w:val="1"/>
      <w:marLeft w:val="0"/>
      <w:marRight w:val="0"/>
      <w:marTop w:val="0"/>
      <w:marBottom w:val="0"/>
      <w:divBdr>
        <w:top w:val="none" w:sz="0" w:space="0" w:color="auto"/>
        <w:left w:val="none" w:sz="0" w:space="0" w:color="auto"/>
        <w:bottom w:val="none" w:sz="0" w:space="0" w:color="auto"/>
        <w:right w:val="none" w:sz="0" w:space="0" w:color="auto"/>
      </w:divBdr>
      <w:divsChild>
        <w:div w:id="473066547">
          <w:marLeft w:val="0"/>
          <w:marRight w:val="0"/>
          <w:marTop w:val="0"/>
          <w:marBottom w:val="0"/>
          <w:divBdr>
            <w:top w:val="none" w:sz="0" w:space="0" w:color="auto"/>
            <w:left w:val="none" w:sz="0" w:space="0" w:color="auto"/>
            <w:bottom w:val="none" w:sz="0" w:space="0" w:color="auto"/>
            <w:right w:val="none" w:sz="0" w:space="0" w:color="auto"/>
          </w:divBdr>
          <w:divsChild>
            <w:div w:id="2093891646">
              <w:marLeft w:val="0"/>
              <w:marRight w:val="0"/>
              <w:marTop w:val="0"/>
              <w:marBottom w:val="0"/>
              <w:divBdr>
                <w:top w:val="none" w:sz="0" w:space="0" w:color="auto"/>
                <w:left w:val="none" w:sz="0" w:space="0" w:color="auto"/>
                <w:bottom w:val="none" w:sz="0" w:space="0" w:color="auto"/>
                <w:right w:val="none" w:sz="0" w:space="0" w:color="auto"/>
              </w:divBdr>
            </w:div>
          </w:divsChild>
        </w:div>
        <w:div w:id="1011639129">
          <w:marLeft w:val="0"/>
          <w:marRight w:val="0"/>
          <w:marTop w:val="0"/>
          <w:marBottom w:val="0"/>
          <w:divBdr>
            <w:top w:val="none" w:sz="0" w:space="0" w:color="auto"/>
            <w:left w:val="none" w:sz="0" w:space="0" w:color="auto"/>
            <w:bottom w:val="none" w:sz="0" w:space="0" w:color="auto"/>
            <w:right w:val="none" w:sz="0" w:space="0" w:color="auto"/>
          </w:divBdr>
          <w:divsChild>
            <w:div w:id="640501756">
              <w:marLeft w:val="0"/>
              <w:marRight w:val="0"/>
              <w:marTop w:val="300"/>
              <w:marBottom w:val="0"/>
              <w:divBdr>
                <w:top w:val="none" w:sz="0" w:space="0" w:color="auto"/>
                <w:left w:val="none" w:sz="0" w:space="0" w:color="auto"/>
                <w:bottom w:val="none" w:sz="0" w:space="0" w:color="auto"/>
                <w:right w:val="none" w:sz="0" w:space="0" w:color="auto"/>
              </w:divBdr>
              <w:divsChild>
                <w:div w:id="2075350233">
                  <w:marLeft w:val="0"/>
                  <w:marRight w:val="0"/>
                  <w:marTop w:val="0"/>
                  <w:marBottom w:val="0"/>
                  <w:divBdr>
                    <w:top w:val="none" w:sz="0" w:space="0" w:color="auto"/>
                    <w:left w:val="none" w:sz="0" w:space="0" w:color="auto"/>
                    <w:bottom w:val="none" w:sz="0" w:space="0" w:color="auto"/>
                    <w:right w:val="none" w:sz="0" w:space="0" w:color="auto"/>
                  </w:divBdr>
                  <w:divsChild>
                    <w:div w:id="604196382">
                      <w:marLeft w:val="0"/>
                      <w:marRight w:val="0"/>
                      <w:marTop w:val="0"/>
                      <w:marBottom w:val="0"/>
                      <w:divBdr>
                        <w:top w:val="none" w:sz="0" w:space="0" w:color="auto"/>
                        <w:left w:val="none" w:sz="0" w:space="0" w:color="auto"/>
                        <w:bottom w:val="none" w:sz="0" w:space="0" w:color="auto"/>
                        <w:right w:val="none" w:sz="0" w:space="0" w:color="auto"/>
                      </w:divBdr>
                      <w:divsChild>
                        <w:div w:id="1920821209">
                          <w:marLeft w:val="0"/>
                          <w:marRight w:val="0"/>
                          <w:marTop w:val="0"/>
                          <w:marBottom w:val="0"/>
                          <w:divBdr>
                            <w:top w:val="none" w:sz="0" w:space="0" w:color="auto"/>
                            <w:left w:val="none" w:sz="0" w:space="0" w:color="auto"/>
                            <w:bottom w:val="none" w:sz="0" w:space="0" w:color="auto"/>
                            <w:right w:val="none" w:sz="0" w:space="0" w:color="auto"/>
                          </w:divBdr>
                          <w:divsChild>
                            <w:div w:id="1669211885">
                              <w:marLeft w:val="0"/>
                              <w:marRight w:val="0"/>
                              <w:marTop w:val="0"/>
                              <w:marBottom w:val="0"/>
                              <w:divBdr>
                                <w:top w:val="none" w:sz="0" w:space="0" w:color="auto"/>
                                <w:left w:val="none" w:sz="0" w:space="0" w:color="auto"/>
                                <w:bottom w:val="none" w:sz="0" w:space="0" w:color="auto"/>
                                <w:right w:val="none" w:sz="0" w:space="0" w:color="auto"/>
                              </w:divBdr>
                              <w:divsChild>
                                <w:div w:id="633755386">
                                  <w:marLeft w:val="0"/>
                                  <w:marRight w:val="0"/>
                                  <w:marTop w:val="0"/>
                                  <w:marBottom w:val="0"/>
                                  <w:divBdr>
                                    <w:top w:val="none" w:sz="0" w:space="0" w:color="auto"/>
                                    <w:left w:val="none" w:sz="0" w:space="0" w:color="auto"/>
                                    <w:bottom w:val="none" w:sz="0" w:space="0" w:color="auto"/>
                                    <w:right w:val="none" w:sz="0" w:space="0" w:color="auto"/>
                                  </w:divBdr>
                                  <w:divsChild>
                                    <w:div w:id="860048460">
                                      <w:marLeft w:val="0"/>
                                      <w:marRight w:val="0"/>
                                      <w:marTop w:val="0"/>
                                      <w:marBottom w:val="0"/>
                                      <w:divBdr>
                                        <w:top w:val="none" w:sz="0" w:space="0" w:color="auto"/>
                                        <w:left w:val="none" w:sz="0" w:space="0" w:color="auto"/>
                                        <w:bottom w:val="none" w:sz="0" w:space="0" w:color="auto"/>
                                        <w:right w:val="none" w:sz="0" w:space="0" w:color="auto"/>
                                      </w:divBdr>
                                      <w:divsChild>
                                        <w:div w:id="1029136802">
                                          <w:marLeft w:val="0"/>
                                          <w:marRight w:val="0"/>
                                          <w:marTop w:val="0"/>
                                          <w:marBottom w:val="0"/>
                                          <w:divBdr>
                                            <w:top w:val="none" w:sz="0" w:space="0" w:color="auto"/>
                                            <w:left w:val="none" w:sz="0" w:space="0" w:color="auto"/>
                                            <w:bottom w:val="none" w:sz="0" w:space="0" w:color="auto"/>
                                            <w:right w:val="none" w:sz="0" w:space="0" w:color="auto"/>
                                          </w:divBdr>
                                          <w:divsChild>
                                            <w:div w:id="1136338321">
                                              <w:marLeft w:val="0"/>
                                              <w:marRight w:val="0"/>
                                              <w:marTop w:val="0"/>
                                              <w:marBottom w:val="0"/>
                                              <w:divBdr>
                                                <w:top w:val="none" w:sz="0" w:space="0" w:color="auto"/>
                                                <w:left w:val="none" w:sz="0" w:space="0" w:color="auto"/>
                                                <w:bottom w:val="none" w:sz="0" w:space="0" w:color="auto"/>
                                                <w:right w:val="none" w:sz="0" w:space="0" w:color="auto"/>
                                              </w:divBdr>
                                              <w:divsChild>
                                                <w:div w:id="655577196">
                                                  <w:marLeft w:val="0"/>
                                                  <w:marRight w:val="0"/>
                                                  <w:marTop w:val="0"/>
                                                  <w:marBottom w:val="150"/>
                                                  <w:divBdr>
                                                    <w:top w:val="none" w:sz="0" w:space="0" w:color="auto"/>
                                                    <w:left w:val="none" w:sz="0" w:space="0" w:color="auto"/>
                                                    <w:bottom w:val="none" w:sz="0" w:space="0" w:color="auto"/>
                                                    <w:right w:val="none" w:sz="0" w:space="0" w:color="auto"/>
                                                  </w:divBdr>
                                                  <w:divsChild>
                                                    <w:div w:id="615984622">
                                                      <w:marLeft w:val="0"/>
                                                      <w:marRight w:val="0"/>
                                                      <w:marTop w:val="0"/>
                                                      <w:marBottom w:val="0"/>
                                                      <w:divBdr>
                                                        <w:top w:val="none" w:sz="0" w:space="0" w:color="auto"/>
                                                        <w:left w:val="none" w:sz="0" w:space="0" w:color="auto"/>
                                                        <w:bottom w:val="none" w:sz="0" w:space="0" w:color="auto"/>
                                                        <w:right w:val="none" w:sz="0" w:space="0" w:color="auto"/>
                                                      </w:divBdr>
                                                      <w:divsChild>
                                                        <w:div w:id="23062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27274">
                                                  <w:marLeft w:val="0"/>
                                                  <w:marRight w:val="0"/>
                                                  <w:marTop w:val="0"/>
                                                  <w:marBottom w:val="150"/>
                                                  <w:divBdr>
                                                    <w:top w:val="none" w:sz="0" w:space="0" w:color="auto"/>
                                                    <w:left w:val="none" w:sz="0" w:space="0" w:color="auto"/>
                                                    <w:bottom w:val="none" w:sz="0" w:space="0" w:color="auto"/>
                                                    <w:right w:val="none" w:sz="0" w:space="0" w:color="auto"/>
                                                  </w:divBdr>
                                                  <w:divsChild>
                                                    <w:div w:id="1630667286">
                                                      <w:marLeft w:val="0"/>
                                                      <w:marRight w:val="0"/>
                                                      <w:marTop w:val="0"/>
                                                      <w:marBottom w:val="0"/>
                                                      <w:divBdr>
                                                        <w:top w:val="none" w:sz="0" w:space="0" w:color="auto"/>
                                                        <w:left w:val="none" w:sz="0" w:space="0" w:color="auto"/>
                                                        <w:bottom w:val="none" w:sz="0" w:space="0" w:color="auto"/>
                                                        <w:right w:val="none" w:sz="0" w:space="0" w:color="auto"/>
                                                      </w:divBdr>
                                                      <w:divsChild>
                                                        <w:div w:id="15986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7481">
                                                  <w:marLeft w:val="0"/>
                                                  <w:marRight w:val="0"/>
                                                  <w:marTop w:val="0"/>
                                                  <w:marBottom w:val="150"/>
                                                  <w:divBdr>
                                                    <w:top w:val="none" w:sz="0" w:space="0" w:color="auto"/>
                                                    <w:left w:val="none" w:sz="0" w:space="0" w:color="auto"/>
                                                    <w:bottom w:val="none" w:sz="0" w:space="0" w:color="auto"/>
                                                    <w:right w:val="none" w:sz="0" w:space="0" w:color="auto"/>
                                                  </w:divBdr>
                                                  <w:divsChild>
                                                    <w:div w:id="1639873323">
                                                      <w:marLeft w:val="0"/>
                                                      <w:marRight w:val="0"/>
                                                      <w:marTop w:val="0"/>
                                                      <w:marBottom w:val="0"/>
                                                      <w:divBdr>
                                                        <w:top w:val="none" w:sz="0" w:space="0" w:color="auto"/>
                                                        <w:left w:val="none" w:sz="0" w:space="0" w:color="auto"/>
                                                        <w:bottom w:val="none" w:sz="0" w:space="0" w:color="auto"/>
                                                        <w:right w:val="none" w:sz="0" w:space="0" w:color="auto"/>
                                                      </w:divBdr>
                                                    </w:div>
                                                  </w:divsChild>
                                                </w:div>
                                                <w:div w:id="1893809227">
                                                  <w:marLeft w:val="0"/>
                                                  <w:marRight w:val="0"/>
                                                  <w:marTop w:val="0"/>
                                                  <w:marBottom w:val="150"/>
                                                  <w:divBdr>
                                                    <w:top w:val="none" w:sz="0" w:space="0" w:color="auto"/>
                                                    <w:left w:val="none" w:sz="0" w:space="0" w:color="auto"/>
                                                    <w:bottom w:val="none" w:sz="0" w:space="0" w:color="auto"/>
                                                    <w:right w:val="none" w:sz="0" w:space="0" w:color="auto"/>
                                                  </w:divBdr>
                                                  <w:divsChild>
                                                    <w:div w:id="1270510119">
                                                      <w:marLeft w:val="0"/>
                                                      <w:marRight w:val="0"/>
                                                      <w:marTop w:val="0"/>
                                                      <w:marBottom w:val="0"/>
                                                      <w:divBdr>
                                                        <w:top w:val="none" w:sz="0" w:space="0" w:color="auto"/>
                                                        <w:left w:val="none" w:sz="0" w:space="0" w:color="auto"/>
                                                        <w:bottom w:val="none" w:sz="0" w:space="0" w:color="auto"/>
                                                        <w:right w:val="none" w:sz="0" w:space="0" w:color="auto"/>
                                                      </w:divBdr>
                                                      <w:divsChild>
                                                        <w:div w:id="18486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4903">
                                                  <w:marLeft w:val="0"/>
                                                  <w:marRight w:val="0"/>
                                                  <w:marTop w:val="0"/>
                                                  <w:marBottom w:val="150"/>
                                                  <w:divBdr>
                                                    <w:top w:val="none" w:sz="0" w:space="0" w:color="auto"/>
                                                    <w:left w:val="none" w:sz="0" w:space="0" w:color="auto"/>
                                                    <w:bottom w:val="none" w:sz="0" w:space="0" w:color="auto"/>
                                                    <w:right w:val="none" w:sz="0" w:space="0" w:color="auto"/>
                                                  </w:divBdr>
                                                  <w:divsChild>
                                                    <w:div w:id="346104739">
                                                      <w:marLeft w:val="0"/>
                                                      <w:marRight w:val="0"/>
                                                      <w:marTop w:val="0"/>
                                                      <w:marBottom w:val="0"/>
                                                      <w:divBdr>
                                                        <w:top w:val="none" w:sz="0" w:space="0" w:color="auto"/>
                                                        <w:left w:val="none" w:sz="0" w:space="0" w:color="auto"/>
                                                        <w:bottom w:val="none" w:sz="0" w:space="0" w:color="auto"/>
                                                        <w:right w:val="none" w:sz="0" w:space="0" w:color="auto"/>
                                                      </w:divBdr>
                                                    </w:div>
                                                  </w:divsChild>
                                                </w:div>
                                                <w:div w:id="715275253">
                                                  <w:marLeft w:val="0"/>
                                                  <w:marRight w:val="0"/>
                                                  <w:marTop w:val="0"/>
                                                  <w:marBottom w:val="150"/>
                                                  <w:divBdr>
                                                    <w:top w:val="none" w:sz="0" w:space="0" w:color="auto"/>
                                                    <w:left w:val="none" w:sz="0" w:space="0" w:color="auto"/>
                                                    <w:bottom w:val="none" w:sz="0" w:space="0" w:color="auto"/>
                                                    <w:right w:val="none" w:sz="0" w:space="0" w:color="auto"/>
                                                  </w:divBdr>
                                                  <w:divsChild>
                                                    <w:div w:id="640039654">
                                                      <w:marLeft w:val="0"/>
                                                      <w:marRight w:val="0"/>
                                                      <w:marTop w:val="0"/>
                                                      <w:marBottom w:val="0"/>
                                                      <w:divBdr>
                                                        <w:top w:val="none" w:sz="0" w:space="0" w:color="auto"/>
                                                        <w:left w:val="none" w:sz="0" w:space="0" w:color="auto"/>
                                                        <w:bottom w:val="none" w:sz="0" w:space="0" w:color="auto"/>
                                                        <w:right w:val="none" w:sz="0" w:space="0" w:color="auto"/>
                                                      </w:divBdr>
                                                      <w:divsChild>
                                                        <w:div w:id="8061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3.png"/><Relationship Id="rId39" Type="http://schemas.openxmlformats.org/officeDocument/2006/relationships/hyperlink" Target="https://www.scouting.org/awards/awards-central/council-alumnus-of-the-year-award/" TargetMode="External"/><Relationship Id="rId21" Type="http://schemas.openxmlformats.org/officeDocument/2006/relationships/image" Target="media/image12.png"/><Relationship Id="rId34" Type="http://schemas.openxmlformats.org/officeDocument/2006/relationships/hyperlink" Target="https://seascout.org/news/sea-scout-leadership-award-2/" TargetMode="External"/><Relationship Id="rId42" Type="http://schemas.openxmlformats.org/officeDocument/2006/relationships/hyperlink" Target="https://www.scouting.org/awards/awards-central/william-boyc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scouting.org/awards/awards-central/alumi-awa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nesa.org/awards-and-recognition/service-project-of-the-year-award/" TargetMode="External"/><Relationship Id="rId32" Type="http://schemas.openxmlformats.org/officeDocument/2006/relationships/hyperlink" Target="mailto:PHC@scouting.org" TargetMode="External"/><Relationship Id="rId37" Type="http://schemas.openxmlformats.org/officeDocument/2006/relationships/hyperlink" Target="https://www.scouting.org/awards/awards-central/council-duty-to-god-award/" TargetMode="External"/><Relationship Id="rId40" Type="http://schemas.openxmlformats.org/officeDocument/2006/relationships/hyperlink" Target="mailto:PHC@scouting.org"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nesa.org/contact-nesa/" TargetMode="External"/><Relationship Id="rId28" Type="http://schemas.openxmlformats.org/officeDocument/2006/relationships/hyperlink" Target="mailto:PHC@scouting.org" TargetMode="External"/><Relationship Id="rId36" Type="http://schemas.openxmlformats.org/officeDocument/2006/relationships/hyperlink" Target="https://www.scouting.org/awards/awards-central/council-duty-to-god-award/" TargetMode="External"/><Relationship Id="rId10" Type="http://schemas.openxmlformats.org/officeDocument/2006/relationships/image" Target="media/image3.png"/><Relationship Id="rId19" Type="http://schemas.openxmlformats.org/officeDocument/2006/relationships/hyperlink" Target="https://filestore.scouting.org/filestore/pdf/92-103.pdf" TargetMode="External"/><Relationship Id="rId31" Type="http://schemas.openxmlformats.org/officeDocument/2006/relationships/hyperlink" Target="https://www.scouting.org/programs/venturing/venturing-awards-and-advancement/leadership/venturing-leadership-award/"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nesa.org/contact-nesa/" TargetMode="External"/><Relationship Id="rId27" Type="http://schemas.openxmlformats.org/officeDocument/2006/relationships/hyperlink" Target="https://nesa.org/awards-and-recognition/outstanding-eagle-scout-award/" TargetMode="External"/><Relationship Id="rId30" Type="http://schemas.openxmlformats.org/officeDocument/2006/relationships/hyperlink" Target="https://www.scouting.org/programs/venturing/venturing-awards-and-advancement/leadership/venturing-leadership-award/" TargetMode="External"/><Relationship Id="rId35" Type="http://schemas.openxmlformats.org/officeDocument/2006/relationships/hyperlink" Target="mailto:PHC@scouting.org" TargetMode="External"/><Relationship Id="rId43" Type="http://schemas.openxmlformats.org/officeDocument/2006/relationships/hyperlink" Target="mailto:PHC@scouting.org"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phc@scouting.org" TargetMode="External"/><Relationship Id="rId33" Type="http://schemas.openxmlformats.org/officeDocument/2006/relationships/hyperlink" Target="https://seascout.org/news/sea-scout-leadership-award-2/" TargetMode="External"/><Relationship Id="rId38" Type="http://schemas.openxmlformats.org/officeDocument/2006/relationships/hyperlink" Target="https://www.scouting.org/awards/awards-central/council-alumnus-of-the-year-award/" TargetMode="External"/><Relationship Id="rId46" Type="http://schemas.openxmlformats.org/officeDocument/2006/relationships/fontTable" Target="fontTable.xml"/><Relationship Id="rId20" Type="http://schemas.openxmlformats.org/officeDocument/2006/relationships/hyperlink" Target="mailto:PHC@scouting.org" TargetMode="External"/><Relationship Id="rId41" Type="http://schemas.openxmlformats.org/officeDocument/2006/relationships/hyperlink" Target="https://www.scouting.org/awards/awards-central/william-boy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FA1D0-7861-4896-BC3D-6E83EDCA3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965</Words>
  <Characters>5504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Darrin Nicholson</dc:creator>
  <cp:keywords/>
  <dc:description/>
  <cp:lastModifiedBy>Darrin Nicholson</cp:lastModifiedBy>
  <cp:revision>2</cp:revision>
  <cp:lastPrinted>2019-12-11T15:59:00Z</cp:lastPrinted>
  <dcterms:created xsi:type="dcterms:W3CDTF">2023-11-28T02:51:00Z</dcterms:created>
  <dcterms:modified xsi:type="dcterms:W3CDTF">2023-11-28T02:51:00Z</dcterms:modified>
</cp:coreProperties>
</file>