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9F11" w14:textId="1866A406" w:rsidR="006129D8" w:rsidRDefault="00A1749D" w:rsidP="00A1749D">
      <w:pPr>
        <w:jc w:val="center"/>
      </w:pPr>
      <w:r>
        <w:t>COPE WEEKEND LEADER’S GUIDE</w:t>
      </w:r>
    </w:p>
    <w:p w14:paraId="41ECDB62" w14:textId="77777777" w:rsidR="00A1749D" w:rsidRDefault="00A1749D" w:rsidP="00A1749D">
      <w:pPr>
        <w:jc w:val="center"/>
      </w:pPr>
    </w:p>
    <w:p w14:paraId="0D04FC4A" w14:textId="59F73AC3" w:rsidR="00A1749D" w:rsidRDefault="00A1749D" w:rsidP="00A1749D">
      <w:r>
        <w:t>The Challenging Outdoor Personal Experience (COPE) weekend is an opportunity for your Scouts to</w:t>
      </w:r>
      <w:r w:rsidR="00336B2F" w:rsidRPr="00336B2F">
        <w:t xml:space="preserve"> </w:t>
      </w:r>
      <w:r w:rsidR="00336B2F" w:rsidRPr="00336B2F">
        <w:t xml:space="preserve">achieve success as an individual and as a member of a </w:t>
      </w:r>
      <w:r w:rsidR="00336B2F" w:rsidRPr="00336B2F">
        <w:t>group.</w:t>
      </w:r>
      <w:r>
        <w:t xml:space="preserve"> Through a sequence of challenges (both physical and mental), participants will </w:t>
      </w:r>
      <w:r w:rsidR="000B10D3">
        <w:t>work together</w:t>
      </w:r>
      <w:r>
        <w:t xml:space="preserve"> to diagnose tasks, come up with solutions, and execute their plans. The challenges are designed to develop </w:t>
      </w:r>
      <w:proofErr w:type="gramStart"/>
      <w:r>
        <w:t>the skills</w:t>
      </w:r>
      <w:proofErr w:type="gramEnd"/>
      <w:r>
        <w:t xml:space="preserve"> of planning, problem-solving, communication, trust, cooperation, </w:t>
      </w:r>
      <w:r w:rsidR="00336B2F">
        <w:t xml:space="preserve">self-confidence, </w:t>
      </w:r>
      <w:r>
        <w:t>and team</w:t>
      </w:r>
      <w:r w:rsidR="000B10D3">
        <w:t>building</w:t>
      </w:r>
      <w:r>
        <w:t>.</w:t>
      </w:r>
    </w:p>
    <w:p w14:paraId="04A221AC" w14:textId="778FA60E" w:rsidR="00A1749D" w:rsidRPr="00DB161D" w:rsidRDefault="00A1749D" w:rsidP="00A1749D">
      <w:pPr>
        <w:rPr>
          <w:b/>
          <w:bCs/>
        </w:rPr>
      </w:pPr>
      <w:r w:rsidRPr="00DB161D">
        <w:rPr>
          <w:b/>
          <w:bCs/>
          <w:u w:val="single"/>
        </w:rPr>
        <w:t>SCHEDULE</w:t>
      </w:r>
    </w:p>
    <w:p w14:paraId="71291BAA" w14:textId="524D8638" w:rsidR="00A1749D" w:rsidRDefault="00A1749D" w:rsidP="00A1749D">
      <w:r w:rsidRPr="00A1749D">
        <w:rPr>
          <w:b/>
          <w:bCs/>
        </w:rPr>
        <w:t>Friday evening</w:t>
      </w:r>
      <w:r w:rsidR="00DB161D">
        <w:tab/>
        <w:t>A</w:t>
      </w:r>
      <w:r>
        <w:t>rrive and set up camp</w:t>
      </w:r>
    </w:p>
    <w:p w14:paraId="03CE8395" w14:textId="67FDAFAF" w:rsidR="00A1749D" w:rsidRPr="00A1749D" w:rsidRDefault="00A1749D" w:rsidP="00A1749D">
      <w:pPr>
        <w:spacing w:line="240" w:lineRule="auto"/>
        <w:rPr>
          <w:b/>
          <w:bCs/>
        </w:rPr>
      </w:pPr>
      <w:r w:rsidRPr="00A1749D">
        <w:rPr>
          <w:b/>
          <w:bCs/>
        </w:rPr>
        <w:t>Saturday</w:t>
      </w:r>
    </w:p>
    <w:p w14:paraId="52934A9C" w14:textId="666277D0" w:rsidR="00A1749D" w:rsidRDefault="00A1749D" w:rsidP="00A1749D">
      <w:pPr>
        <w:spacing w:after="0" w:line="240" w:lineRule="auto"/>
      </w:pPr>
      <w:r>
        <w:t xml:space="preserve">0900 </w:t>
      </w:r>
      <w:r w:rsidR="00DB161D">
        <w:tab/>
      </w:r>
      <w:r w:rsidR="00DB161D">
        <w:tab/>
      </w:r>
      <w:r w:rsidR="00DB161D">
        <w:tab/>
      </w:r>
      <w:r>
        <w:t>Arrive at COPE course</w:t>
      </w:r>
    </w:p>
    <w:p w14:paraId="1150E1B7" w14:textId="664C642D" w:rsidR="00A1749D" w:rsidRDefault="00A1749D" w:rsidP="00A1749D">
      <w:pPr>
        <w:spacing w:after="0" w:line="240" w:lineRule="auto"/>
      </w:pPr>
      <w:r>
        <w:t xml:space="preserve">0900 – 0930 </w:t>
      </w:r>
      <w:r w:rsidR="00DB161D">
        <w:tab/>
      </w:r>
      <w:r w:rsidR="00DB161D">
        <w:tab/>
      </w:r>
      <w:r>
        <w:t>Medical form review, Introduction to COPE</w:t>
      </w:r>
    </w:p>
    <w:p w14:paraId="17839D4A" w14:textId="2FD2851E" w:rsidR="00DB161D" w:rsidRDefault="00A1749D" w:rsidP="00A1749D">
      <w:pPr>
        <w:spacing w:after="0" w:line="240" w:lineRule="auto"/>
      </w:pPr>
      <w:r>
        <w:t xml:space="preserve">0930 – 1200 </w:t>
      </w:r>
      <w:r w:rsidR="00DB161D">
        <w:tab/>
      </w:r>
      <w:r w:rsidR="00DB161D">
        <w:tab/>
        <w:t>COPE initiatives</w:t>
      </w:r>
    </w:p>
    <w:p w14:paraId="2B2F7FE8" w14:textId="3389514B" w:rsidR="00DB161D" w:rsidRDefault="00DB161D" w:rsidP="00A1749D">
      <w:pPr>
        <w:spacing w:after="0" w:line="240" w:lineRule="auto"/>
      </w:pPr>
      <w:r>
        <w:t xml:space="preserve">1200 – 1300 </w:t>
      </w:r>
      <w:r>
        <w:tab/>
      </w:r>
      <w:r>
        <w:tab/>
        <w:t>Lunch</w:t>
      </w:r>
    </w:p>
    <w:p w14:paraId="37D197FC" w14:textId="4DE365A3" w:rsidR="00DB161D" w:rsidRDefault="00DB161D" w:rsidP="00A1749D">
      <w:pPr>
        <w:spacing w:after="0" w:line="240" w:lineRule="auto"/>
      </w:pPr>
      <w:r>
        <w:t xml:space="preserve">1300 – 1600 </w:t>
      </w:r>
      <w:r>
        <w:tab/>
      </w:r>
      <w:r>
        <w:tab/>
        <w:t>COPE Initiatives</w:t>
      </w:r>
    </w:p>
    <w:p w14:paraId="34E6794D" w14:textId="017089AD" w:rsidR="00A1749D" w:rsidRDefault="00DB161D" w:rsidP="00A1749D">
      <w:pPr>
        <w:spacing w:after="0" w:line="240" w:lineRule="auto"/>
      </w:pPr>
      <w:r>
        <w:t>1600</w:t>
      </w:r>
      <w:r w:rsidR="00A1749D">
        <w:t xml:space="preserve"> </w:t>
      </w:r>
      <w:r>
        <w:tab/>
      </w:r>
      <w:r>
        <w:tab/>
      </w:r>
      <w:r>
        <w:tab/>
        <w:t>Return to camp for dinner</w:t>
      </w:r>
    </w:p>
    <w:p w14:paraId="20A71B3C" w14:textId="6D20EB53" w:rsidR="00DB161D" w:rsidRDefault="00DB161D" w:rsidP="00A1749D">
      <w:pPr>
        <w:spacing w:after="0" w:line="240" w:lineRule="auto"/>
      </w:pPr>
      <w:r>
        <w:t>2100</w:t>
      </w:r>
      <w:r>
        <w:tab/>
      </w:r>
      <w:r>
        <w:tab/>
      </w:r>
      <w:r>
        <w:tab/>
        <w:t>Star Party (meet at parking lot shelter)</w:t>
      </w:r>
    </w:p>
    <w:p w14:paraId="0B6C6684" w14:textId="77777777" w:rsidR="00DB161D" w:rsidRDefault="00DB161D" w:rsidP="00A1749D">
      <w:pPr>
        <w:spacing w:after="0" w:line="240" w:lineRule="auto"/>
      </w:pPr>
    </w:p>
    <w:p w14:paraId="6222EC4B" w14:textId="598038C1" w:rsidR="00DB161D" w:rsidRDefault="00DB161D" w:rsidP="00A1749D">
      <w:pPr>
        <w:spacing w:after="0" w:line="240" w:lineRule="auto"/>
        <w:rPr>
          <w:b/>
          <w:bCs/>
        </w:rPr>
      </w:pPr>
      <w:r>
        <w:rPr>
          <w:b/>
          <w:bCs/>
        </w:rPr>
        <w:t>Sunday</w:t>
      </w:r>
    </w:p>
    <w:p w14:paraId="7BFFDE99" w14:textId="58C145D2" w:rsidR="00DB161D" w:rsidRDefault="00DB161D" w:rsidP="00A1749D">
      <w:pPr>
        <w:spacing w:after="0" w:line="240" w:lineRule="auto"/>
      </w:pPr>
      <w:r>
        <w:t>0900</w:t>
      </w:r>
      <w:r>
        <w:tab/>
      </w:r>
      <w:r>
        <w:tab/>
      </w:r>
      <w:r>
        <w:tab/>
        <w:t>Arrive at COPE Course</w:t>
      </w:r>
    </w:p>
    <w:p w14:paraId="6A5DCB45" w14:textId="30B82715" w:rsidR="00DB161D" w:rsidRDefault="00DB161D" w:rsidP="00A1749D">
      <w:pPr>
        <w:spacing w:after="0" w:line="240" w:lineRule="auto"/>
      </w:pPr>
      <w:r>
        <w:t>0900 – 0945</w:t>
      </w:r>
      <w:r>
        <w:tab/>
      </w:r>
      <w:r>
        <w:tab/>
        <w:t>Introduction to high element, put on helmets and harnesses</w:t>
      </w:r>
    </w:p>
    <w:p w14:paraId="651CB410" w14:textId="77777777" w:rsidR="00DB161D" w:rsidRDefault="00DB161D" w:rsidP="00A1749D">
      <w:pPr>
        <w:spacing w:after="0" w:line="240" w:lineRule="auto"/>
      </w:pPr>
      <w:r>
        <w:t>1000-1200</w:t>
      </w:r>
      <w:r>
        <w:tab/>
      </w:r>
      <w:r>
        <w:tab/>
        <w:t>High element (Catwalk)</w:t>
      </w:r>
    </w:p>
    <w:p w14:paraId="2CB41690" w14:textId="77777777" w:rsidR="00DB161D" w:rsidRDefault="00DB161D" w:rsidP="00A1749D">
      <w:pPr>
        <w:spacing w:after="0" w:line="240" w:lineRule="auto"/>
      </w:pPr>
      <w:r>
        <w:t>1200 – 1230</w:t>
      </w:r>
      <w:r>
        <w:tab/>
      </w:r>
      <w:r>
        <w:tab/>
        <w:t>Return helmets and harnesses</w:t>
      </w:r>
    </w:p>
    <w:p w14:paraId="66ADBC90" w14:textId="77777777" w:rsidR="00DB161D" w:rsidRDefault="00DB161D" w:rsidP="00A1749D">
      <w:pPr>
        <w:spacing w:after="0" w:line="240" w:lineRule="auto"/>
      </w:pPr>
      <w:r>
        <w:t>1230</w:t>
      </w:r>
      <w:r>
        <w:tab/>
      </w:r>
      <w:r>
        <w:tab/>
      </w:r>
      <w:r>
        <w:tab/>
        <w:t>Break camp and depart</w:t>
      </w:r>
    </w:p>
    <w:p w14:paraId="3B00261D" w14:textId="77777777" w:rsidR="00DB161D" w:rsidRDefault="00DB161D" w:rsidP="00A1749D">
      <w:pPr>
        <w:spacing w:after="0" w:line="240" w:lineRule="auto"/>
      </w:pPr>
    </w:p>
    <w:p w14:paraId="2CE0A8BB" w14:textId="370C9A1D" w:rsidR="00DB161D" w:rsidRPr="00DB161D" w:rsidRDefault="00DB161D" w:rsidP="00A1749D">
      <w:pPr>
        <w:spacing w:after="0" w:line="240" w:lineRule="auto"/>
      </w:pPr>
      <w:r>
        <w:tab/>
      </w:r>
      <w:r>
        <w:tab/>
      </w:r>
      <w:r>
        <w:tab/>
      </w:r>
    </w:p>
    <w:p w14:paraId="64DEFCF5" w14:textId="04AEC859" w:rsidR="00DB161D" w:rsidRDefault="00DB161D" w:rsidP="00A1749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LOGISTICS</w:t>
      </w:r>
    </w:p>
    <w:p w14:paraId="3BE169B1" w14:textId="3544152F" w:rsidR="00DB161D" w:rsidRDefault="00DB161D" w:rsidP="00A1749D">
      <w:pPr>
        <w:spacing w:after="0" w:line="240" w:lineRule="auto"/>
      </w:pPr>
      <w:r>
        <w:t xml:space="preserve">The COPE Director is Joe Ballengee; contact him at (505) 440-4545 or email </w:t>
      </w:r>
      <w:hyperlink r:id="rId4" w:history="1">
        <w:r w:rsidRPr="009C7C78">
          <w:rPr>
            <w:rStyle w:val="Hyperlink"/>
          </w:rPr>
          <w:t>joball@aol.com</w:t>
        </w:r>
      </w:hyperlink>
      <w:r>
        <w:t xml:space="preserve"> for questions. Also, contact him when you arrive at Gorham Scout Ranch.</w:t>
      </w:r>
    </w:p>
    <w:p w14:paraId="238DF255" w14:textId="77777777" w:rsidR="00DB161D" w:rsidRPr="00DB161D" w:rsidRDefault="00DB161D" w:rsidP="00A1749D">
      <w:pPr>
        <w:spacing w:after="0" w:line="240" w:lineRule="auto"/>
      </w:pPr>
    </w:p>
    <w:p w14:paraId="3EA691B6" w14:textId="0EB42BA8" w:rsidR="00DB161D" w:rsidRDefault="00DB161D" w:rsidP="00A1749D">
      <w:pPr>
        <w:spacing w:after="0" w:line="240" w:lineRule="auto"/>
      </w:pPr>
      <w:r>
        <w:t>There are 2 gates at Gorham Scout Ranch. The upper gate will be open. At the bottom of the hill, the gate will be locked. A representative of camp will open the gate for you and direct you to your campsite.</w:t>
      </w:r>
    </w:p>
    <w:p w14:paraId="21A89681" w14:textId="77777777" w:rsidR="00723A47" w:rsidRDefault="00723A47" w:rsidP="00A1749D">
      <w:pPr>
        <w:spacing w:after="0" w:line="240" w:lineRule="auto"/>
      </w:pPr>
    </w:p>
    <w:p w14:paraId="522E80EE" w14:textId="1425323C" w:rsidR="00AA6196" w:rsidRDefault="00723A47" w:rsidP="00A1749D">
      <w:pPr>
        <w:spacing w:after="0" w:line="240" w:lineRule="auto"/>
      </w:pPr>
      <w:r>
        <w:t>Vehicles must return to the parking lot after dropping off equipment at the campsite. Trailers may be left at the campsite.</w:t>
      </w:r>
    </w:p>
    <w:p w14:paraId="7E06BEA1" w14:textId="77777777" w:rsidR="00723A47" w:rsidRDefault="00723A47" w:rsidP="00A1749D">
      <w:pPr>
        <w:spacing w:after="0" w:line="240" w:lineRule="auto"/>
      </w:pPr>
    </w:p>
    <w:p w14:paraId="289955C6" w14:textId="77777777" w:rsidR="00723A47" w:rsidRDefault="00723A47" w:rsidP="00A1749D">
      <w:pPr>
        <w:spacing w:after="0" w:line="240" w:lineRule="auto"/>
      </w:pPr>
    </w:p>
    <w:p w14:paraId="2E6479D2" w14:textId="77777777" w:rsidR="00AA6196" w:rsidRDefault="00AA6196" w:rsidP="00A1749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Campsite facilities</w:t>
      </w:r>
    </w:p>
    <w:p w14:paraId="0C5DF81C" w14:textId="5A5F6B99" w:rsidR="00AA6196" w:rsidRDefault="00AA6196" w:rsidP="00A1749D">
      <w:pPr>
        <w:spacing w:after="0" w:line="240" w:lineRule="auto"/>
      </w:pPr>
      <w:r>
        <w:t xml:space="preserve">Platform tents are available for your use. </w:t>
      </w:r>
      <w:r w:rsidR="00723A47">
        <w:t xml:space="preserve">We </w:t>
      </w:r>
      <w:r>
        <w:t xml:space="preserve">suggest you bring tarps and bungee cords or ropes to cover the tents in case of rain. </w:t>
      </w:r>
    </w:p>
    <w:p w14:paraId="031488F6" w14:textId="2DB1060C" w:rsidR="00723A47" w:rsidRDefault="00723A47" w:rsidP="00A1749D">
      <w:pPr>
        <w:spacing w:after="0" w:line="240" w:lineRule="auto"/>
      </w:pPr>
      <w:proofErr w:type="gramStart"/>
      <w:r>
        <w:t>Cots</w:t>
      </w:r>
      <w:proofErr w:type="gramEnd"/>
      <w:r>
        <w:t xml:space="preserve"> are not available, so bring your own if necessary.</w:t>
      </w:r>
    </w:p>
    <w:p w14:paraId="3E534BE6" w14:textId="4F4692AC" w:rsidR="00AA6196" w:rsidRDefault="00AA6196" w:rsidP="00A1749D">
      <w:pPr>
        <w:spacing w:after="0" w:line="240" w:lineRule="auto"/>
      </w:pPr>
      <w:r>
        <w:t xml:space="preserve">Running water and a pit toilet </w:t>
      </w:r>
      <w:r w:rsidR="00723A47">
        <w:t>are</w:t>
      </w:r>
      <w:r>
        <w:t xml:space="preserve"> available </w:t>
      </w:r>
      <w:r w:rsidR="007D61BA">
        <w:t>at</w:t>
      </w:r>
      <w:r>
        <w:t xml:space="preserve"> your campsite. Please keep the toilet clean!</w:t>
      </w:r>
    </w:p>
    <w:p w14:paraId="45402D69" w14:textId="11D30C53" w:rsidR="00AA6196" w:rsidRDefault="00AA6196" w:rsidP="00A1749D">
      <w:pPr>
        <w:spacing w:after="0" w:line="240" w:lineRule="auto"/>
      </w:pPr>
      <w:r>
        <w:t>There is a fire ring at the campsite. Fire restrictions may be in effect, so campfires may not be permitted.</w:t>
      </w:r>
    </w:p>
    <w:p w14:paraId="653098E7" w14:textId="77777777" w:rsidR="00AA6196" w:rsidRDefault="00AA6196" w:rsidP="00A1749D">
      <w:pPr>
        <w:spacing w:after="0" w:line="240" w:lineRule="auto"/>
      </w:pPr>
    </w:p>
    <w:p w14:paraId="42D332C0" w14:textId="59335771" w:rsidR="00AA6196" w:rsidRPr="00AA6196" w:rsidRDefault="00AA6196" w:rsidP="00A1749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Other</w:t>
      </w:r>
    </w:p>
    <w:p w14:paraId="4853D135" w14:textId="36C31461" w:rsidR="00AA6196" w:rsidRDefault="00AA6196" w:rsidP="00A1749D">
      <w:pPr>
        <w:spacing w:after="0" w:line="240" w:lineRule="auto"/>
      </w:pPr>
      <w:r>
        <w:t>Food will not be provided, and the dining hall will be closed. Bring your own food and cooking and cleaning supplies.</w:t>
      </w:r>
    </w:p>
    <w:p w14:paraId="7597FC74" w14:textId="1F9CF12B" w:rsidR="00AA6196" w:rsidRDefault="00AA6196" w:rsidP="00A1749D">
      <w:pPr>
        <w:spacing w:after="0" w:line="240" w:lineRule="auto"/>
      </w:pPr>
      <w:r>
        <w:t>The bathhouse will be closed; no showers will be available.</w:t>
      </w:r>
    </w:p>
    <w:p w14:paraId="4E387CF7" w14:textId="069FD561" w:rsidR="00AA6196" w:rsidRDefault="00AA6196" w:rsidP="00A1749D">
      <w:pPr>
        <w:spacing w:after="0" w:line="240" w:lineRule="auto"/>
      </w:pPr>
      <w:r>
        <w:t xml:space="preserve">A health officer will be on site. </w:t>
      </w:r>
    </w:p>
    <w:p w14:paraId="4BD68AA5" w14:textId="77777777" w:rsidR="00AA6196" w:rsidRDefault="00AA6196" w:rsidP="00A1749D">
      <w:pPr>
        <w:spacing w:after="0" w:line="240" w:lineRule="auto"/>
      </w:pPr>
    </w:p>
    <w:p w14:paraId="711FC984" w14:textId="2B2F6F33" w:rsidR="00AA6196" w:rsidRDefault="00AA6196" w:rsidP="00A1749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Participation</w:t>
      </w:r>
    </w:p>
    <w:p w14:paraId="3860EC9E" w14:textId="6E94C1E1" w:rsidR="00AA6196" w:rsidRDefault="00AA6196" w:rsidP="00A1749D">
      <w:pPr>
        <w:spacing w:after="0" w:line="240" w:lineRule="auto"/>
      </w:pPr>
      <w:r>
        <w:t>Participants must be a minimum of 13 years old</w:t>
      </w:r>
      <w:r w:rsidR="00C553EF">
        <w:t xml:space="preserve"> and in reasonable health</w:t>
      </w:r>
      <w:r>
        <w:t>.</w:t>
      </w:r>
      <w:r w:rsidR="00C553EF">
        <w:t xml:space="preserve"> We can </w:t>
      </w:r>
      <w:proofErr w:type="gramStart"/>
      <w:r w:rsidR="00C553EF">
        <w:t>accommodate</w:t>
      </w:r>
      <w:proofErr w:type="gramEnd"/>
      <w:r w:rsidR="00C553EF">
        <w:t xml:space="preserve"> some special needs, but please let Joe </w:t>
      </w:r>
      <w:r w:rsidR="00C553EF">
        <w:t>know</w:t>
      </w:r>
      <w:r w:rsidR="00C553EF">
        <w:t xml:space="preserve"> (505) 440-4545 beforehand </w:t>
      </w:r>
      <w:r w:rsidR="00437AF9">
        <w:t xml:space="preserve">of </w:t>
      </w:r>
      <w:r w:rsidR="00C553EF">
        <w:t xml:space="preserve">any restrictions or limitations. </w:t>
      </w:r>
    </w:p>
    <w:p w14:paraId="23693697" w14:textId="78C63612" w:rsidR="00C553EF" w:rsidRDefault="00C553EF" w:rsidP="00A1749D">
      <w:pPr>
        <w:spacing w:after="0" w:line="240" w:lineRule="auto"/>
      </w:pPr>
      <w:r>
        <w:t xml:space="preserve">We have 2 trained facilitators (Joe Ballengee and David Bregar) so we can accommodate a maximum of 2 groups of 12. The minimum group size is 8. While the program is designed for Scouts, </w:t>
      </w:r>
      <w:r w:rsidR="00437AF9">
        <w:t xml:space="preserve">adults can </w:t>
      </w:r>
      <w:proofErr w:type="gramStart"/>
      <w:r w:rsidR="00437AF9">
        <w:t>join in</w:t>
      </w:r>
      <w:proofErr w:type="gramEnd"/>
      <w:r w:rsidR="00437AF9">
        <w:t xml:space="preserve"> if we need to adjust group sizes.</w:t>
      </w:r>
    </w:p>
    <w:p w14:paraId="52B97018" w14:textId="71BE9948" w:rsidR="00C553EF" w:rsidRDefault="00C553EF" w:rsidP="00A1749D">
      <w:pPr>
        <w:spacing w:after="0" w:line="240" w:lineRule="auto"/>
      </w:pPr>
      <w:r>
        <w:t>Participants must wear close-toed shoes (no Crocs) while on the course. We recommend long pants also, especially for the high element.</w:t>
      </w:r>
    </w:p>
    <w:p w14:paraId="52AF2D39" w14:textId="09E44649" w:rsidR="00C553EF" w:rsidRDefault="00C553EF" w:rsidP="00A1749D">
      <w:pPr>
        <w:spacing w:after="0" w:line="240" w:lineRule="auto"/>
      </w:pPr>
      <w:r>
        <w:t xml:space="preserve">No watches, jewelry, lanyards, </w:t>
      </w:r>
      <w:r w:rsidR="00ED1ADE">
        <w:t>or loose</w:t>
      </w:r>
      <w:r>
        <w:t xml:space="preserve"> </w:t>
      </w:r>
      <w:r w:rsidR="00ED1ADE">
        <w:t>clothing</w:t>
      </w:r>
      <w:r w:rsidR="00ED1ADE">
        <w:t xml:space="preserve"> </w:t>
      </w:r>
      <w:r>
        <w:t>are allowed. These can cause safety issues.</w:t>
      </w:r>
    </w:p>
    <w:p w14:paraId="26ED1BDA" w14:textId="00B3EA7F" w:rsidR="00C553EF" w:rsidRDefault="00C553EF" w:rsidP="00A1749D">
      <w:pPr>
        <w:spacing w:after="0" w:line="240" w:lineRule="auto"/>
      </w:pPr>
      <w:r>
        <w:t xml:space="preserve">We practice “challenge by choice.” No one will be forced to participate in any activity; however, no spectators (other than adult leaders or chaperones) are allowed. </w:t>
      </w:r>
    </w:p>
    <w:p w14:paraId="7AF21BB8" w14:textId="2E806A61" w:rsidR="000B10D3" w:rsidRDefault="000B10D3" w:rsidP="000B10D3">
      <w:pPr>
        <w:spacing w:after="0" w:line="240" w:lineRule="auto"/>
      </w:pPr>
      <w:r>
        <w:t>COPE is ideal for adult leaders also</w:t>
      </w:r>
      <w:r>
        <w:t>!</w:t>
      </w:r>
    </w:p>
    <w:p w14:paraId="283DD653" w14:textId="77777777" w:rsidR="007956C3" w:rsidRDefault="007956C3" w:rsidP="00A1749D">
      <w:pPr>
        <w:spacing w:after="0" w:line="240" w:lineRule="auto"/>
      </w:pPr>
    </w:p>
    <w:p w14:paraId="1A315613" w14:textId="0EF4ABCA" w:rsidR="007956C3" w:rsidRDefault="007956C3" w:rsidP="00A1749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Saturday Star Party</w:t>
      </w:r>
    </w:p>
    <w:p w14:paraId="4EB6F2D2" w14:textId="237FDA10" w:rsidR="007956C3" w:rsidRPr="007956C3" w:rsidRDefault="007956C3" w:rsidP="00A1749D">
      <w:pPr>
        <w:spacing w:after="0" w:line="240" w:lineRule="auto"/>
      </w:pPr>
      <w:r>
        <w:t xml:space="preserve">This is optional, but Gorham Scout Ranch has nice, dark skies, perfect for star gazing. We will have a telescope available. Joe volunteers at a planetarium and </w:t>
      </w:r>
      <w:r>
        <w:t xml:space="preserve">David </w:t>
      </w:r>
      <w:proofErr w:type="gramStart"/>
      <w:r>
        <w:t>is</w:t>
      </w:r>
      <w:proofErr w:type="gramEnd"/>
      <w:r>
        <w:t xml:space="preserve"> an amateur astronomer</w:t>
      </w:r>
      <w:r>
        <w:t>. Together they have</w:t>
      </w:r>
      <w:r>
        <w:t xml:space="preserve"> </w:t>
      </w:r>
      <w:r>
        <w:t xml:space="preserve">a pretty good grasp of constellations and stars. </w:t>
      </w:r>
    </w:p>
    <w:p w14:paraId="0E1D78FE" w14:textId="77777777" w:rsidR="00437AF9" w:rsidRDefault="00437AF9" w:rsidP="00A1749D">
      <w:pPr>
        <w:spacing w:after="0" w:line="240" w:lineRule="auto"/>
      </w:pPr>
    </w:p>
    <w:p w14:paraId="63AF4D46" w14:textId="01158332" w:rsidR="00437AF9" w:rsidRDefault="00437AF9" w:rsidP="00A1749D">
      <w:pPr>
        <w:spacing w:after="0" w:line="240" w:lineRule="auto"/>
      </w:pPr>
      <w:r>
        <w:rPr>
          <w:b/>
          <w:bCs/>
          <w:u w:val="single"/>
        </w:rPr>
        <w:t>Fine print</w:t>
      </w:r>
    </w:p>
    <w:p w14:paraId="6A1404F9" w14:textId="0E4CF6D8" w:rsidR="00437AF9" w:rsidRDefault="00437AF9" w:rsidP="00A1749D">
      <w:pPr>
        <w:spacing w:after="0" w:line="240" w:lineRule="auto"/>
      </w:pPr>
      <w:r>
        <w:t xml:space="preserve">The Sunday high element schedule depends on the number of participants. We can only have 12 participants on the high element at a time, so we may have to do 2 shifts if there are more than 12. </w:t>
      </w:r>
    </w:p>
    <w:p w14:paraId="6149484B" w14:textId="77777777" w:rsidR="009C6BB4" w:rsidRDefault="009C6BB4" w:rsidP="00A1749D">
      <w:pPr>
        <w:spacing w:after="0" w:line="240" w:lineRule="auto"/>
      </w:pPr>
    </w:p>
    <w:p w14:paraId="3B2E1DB1" w14:textId="79C020A3" w:rsidR="009C6BB4" w:rsidRDefault="009C6BB4" w:rsidP="00A1749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CONTACTS</w:t>
      </w:r>
    </w:p>
    <w:p w14:paraId="74C968ED" w14:textId="5D6BC6E5" w:rsidR="009C6BB4" w:rsidRDefault="009C6BB4" w:rsidP="00A1749D">
      <w:pPr>
        <w:spacing w:after="0" w:line="240" w:lineRule="auto"/>
      </w:pPr>
      <w:r>
        <w:t>Joe Ballengee</w:t>
      </w:r>
      <w:r w:rsidR="00723A47">
        <w:tab/>
      </w:r>
      <w:r w:rsidR="00723A47">
        <w:tab/>
      </w:r>
      <w:r w:rsidR="00723A47">
        <w:tab/>
      </w:r>
      <w:r w:rsidR="00723A47">
        <w:tab/>
      </w:r>
      <w:r w:rsidR="00723A47">
        <w:tab/>
        <w:t>David Bregar</w:t>
      </w:r>
    </w:p>
    <w:p w14:paraId="45BE0DFE" w14:textId="00A5CA9A" w:rsidR="009C6BB4" w:rsidRDefault="009C6BB4" w:rsidP="00A1749D">
      <w:pPr>
        <w:spacing w:after="0" w:line="240" w:lineRule="auto"/>
      </w:pPr>
      <w:r>
        <w:t>(505) 440-4545</w:t>
      </w:r>
      <w:r w:rsidR="00723A47">
        <w:tab/>
      </w:r>
      <w:r w:rsidR="00723A47">
        <w:tab/>
      </w:r>
      <w:r w:rsidR="00723A47">
        <w:tab/>
      </w:r>
      <w:r w:rsidR="00723A47">
        <w:tab/>
        <w:t>(505) 947-8804</w:t>
      </w:r>
    </w:p>
    <w:p w14:paraId="6A8FACCA" w14:textId="71F7BED1" w:rsidR="009C6BB4" w:rsidRDefault="009C6BB4" w:rsidP="00A1749D">
      <w:pPr>
        <w:spacing w:after="0" w:line="240" w:lineRule="auto"/>
      </w:pPr>
      <w:hyperlink r:id="rId5" w:history="1">
        <w:r w:rsidRPr="009C7C78">
          <w:rPr>
            <w:rStyle w:val="Hyperlink"/>
          </w:rPr>
          <w:t>Joball@aol.com</w:t>
        </w:r>
      </w:hyperlink>
      <w:r w:rsidR="00723A47">
        <w:tab/>
      </w:r>
      <w:r w:rsidR="00723A47">
        <w:tab/>
      </w:r>
      <w:r w:rsidR="00723A47">
        <w:tab/>
      </w:r>
      <w:r w:rsidR="00723A47">
        <w:tab/>
        <w:t>dbregar@gmail.com</w:t>
      </w:r>
    </w:p>
    <w:p w14:paraId="535E9766" w14:textId="77777777" w:rsidR="009C6BB4" w:rsidRDefault="009C6BB4" w:rsidP="00A1749D">
      <w:pPr>
        <w:spacing w:after="0" w:line="240" w:lineRule="auto"/>
      </w:pPr>
    </w:p>
    <w:sectPr w:rsidR="009C6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9D"/>
    <w:rsid w:val="000B10D3"/>
    <w:rsid w:val="00336B2F"/>
    <w:rsid w:val="00437AF9"/>
    <w:rsid w:val="006129D8"/>
    <w:rsid w:val="00723A47"/>
    <w:rsid w:val="007956C3"/>
    <w:rsid w:val="007D61BA"/>
    <w:rsid w:val="009C6BB4"/>
    <w:rsid w:val="00A1749D"/>
    <w:rsid w:val="00AA334A"/>
    <w:rsid w:val="00AA6196"/>
    <w:rsid w:val="00C553EF"/>
    <w:rsid w:val="00DB161D"/>
    <w:rsid w:val="00EB3392"/>
    <w:rsid w:val="00E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FFAB"/>
  <w15:chartTrackingRefBased/>
  <w15:docId w15:val="{995B9EC3-1CAF-4B17-B373-A205E5E8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4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6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all@aol.com" TargetMode="External"/><Relationship Id="rId4" Type="http://schemas.openxmlformats.org/officeDocument/2006/relationships/hyperlink" Target="mailto:joball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531</Words>
  <Characters>3186</Characters>
  <Application>Microsoft Office Word</Application>
  <DocSecurity>0</DocSecurity>
  <Lines>132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Ballengee</dc:creator>
  <cp:keywords/>
  <dc:description/>
  <cp:lastModifiedBy>Joe Ballengee</cp:lastModifiedBy>
  <cp:revision>6</cp:revision>
  <dcterms:created xsi:type="dcterms:W3CDTF">2026-06-06T19:53:00Z</dcterms:created>
  <dcterms:modified xsi:type="dcterms:W3CDTF">2026-06-06T21:06:00Z</dcterms:modified>
</cp:coreProperties>
</file>