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Winter Camp Trevor Rees-Jones</w:t>
      </w:r>
    </w:p>
    <w:p w:rsidR="00000000" w:rsidDel="00000000" w:rsidP="00000000" w:rsidRDefault="00000000" w:rsidRPr="00000000" w14:paraId="00000002">
      <w:pPr>
        <w:jc w:val="center"/>
        <w:rPr/>
      </w:pPr>
      <w:r w:rsidDel="00000000" w:rsidR="00000000" w:rsidRPr="00000000">
        <w:rPr>
          <w:rtl w:val="0"/>
        </w:rPr>
        <w:t xml:space="preserve">Circle Ten Council</w:t>
      </w:r>
    </w:p>
    <w:p w:rsidR="00000000" w:rsidDel="00000000" w:rsidP="00000000" w:rsidRDefault="00000000" w:rsidRPr="00000000" w14:paraId="00000003">
      <w:pPr>
        <w:jc w:val="center"/>
        <w:rPr/>
      </w:pPr>
      <w:r w:rsidDel="00000000" w:rsidR="00000000" w:rsidRPr="00000000">
        <w:rPr>
          <w:u w:val="single"/>
          <w:rtl w:val="0"/>
        </w:rPr>
        <w:t xml:space="preserve">NRA First Steps Pistol Program</w:t>
      </w:r>
      <w:r w:rsidDel="00000000" w:rsidR="00000000" w:rsidRPr="00000000">
        <w:rPr>
          <w:rtl w:val="0"/>
        </w:rPr>
        <w:t xml:space="preserve"> </w:t>
      </w:r>
    </w:p>
    <w:p w:rsidR="00000000" w:rsidDel="00000000" w:rsidP="00000000" w:rsidRDefault="00000000" w:rsidRPr="00000000" w14:paraId="00000004">
      <w:pPr>
        <w:numPr>
          <w:ilvl w:val="0"/>
          <w:numId w:val="1"/>
        </w:numPr>
        <w:ind w:left="720" w:hanging="360"/>
        <w:jc w:val="center"/>
        <w:rPr>
          <w:u w:val="none"/>
        </w:rPr>
      </w:pPr>
      <w:r w:rsidDel="00000000" w:rsidR="00000000" w:rsidRPr="00000000">
        <w:rPr>
          <w:rtl w:val="0"/>
        </w:rPr>
        <w:t xml:space="preserve">Participation and Hold Harmless Agreement </w:t>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Winter Camp NRA First Steps Pistol Program. Scouts will be instructed how to handle, maintain, and shoot a pistol safely and will be provided instruction to increase their marksmanship skills. Scouts will have classroom instruction and range instruction in which they will fire a pistol under the supervision of a trained NRA Range Safety Officer (RSO) and NRA Certified Pistol Instructor. The Instructor ratio is 1 Instructor to 1 student while on the firing line. Scouts will be required to wear eye protection, ear protection, and closed-toe shoes at all times while on the range. Scouts are expected to abide by all safety rules and the instructions of the Range Safety Officer(s) and pistol instructor(s).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the undersigned, give my child, ________________________________, permission to participate in this program. I understand that participation in the activity involves a certain degree of risk. I have carefully considered the risk involved and have given consent for my child to participate in the activity. I understand that participation in the activity is entirely voluntary and requires participants to abide by the rules and standards of conduct. I release Scouting America, the Circle Ten Council, the activity coordinators, and all employees, volunteers, related parties, or other organizations associated with the activity from any and all claims or liability arising out of this participation. For safety, my child and I agree that he/she will do the following or he/she will be removed from the program. I understand that any additional cost associated with participation in this program will not be refunded if my child is removed due to behavioral problems. </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Complete the FIRST Steps class taught at the Venturing, The Gathering event with the classroom course taught Friday night and the Range Time taking place Saturday morning.  If the Venturer or Scout misses any significant classroom or safety briefing time, they will no longer be eligible to complete the course.  There are no refunds if this occurs.</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Wear all safety gear at all times while on the range. </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Follow all safety rules provided in the training class.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Follow the instructions of the Range Safety Officer(s) and pistol Instructor(s). </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Do not handle any pistols until instructed to do so by the pistol Instructor(s).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Follow the instructions of the Range Safety Officer(s) at all times. </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Is 14 years of age, or 13 and has completed the eighth grade, as of the start of the class and will be in full compliance with all local, state, and federal guidelines, including age restrictions and original equipment manufacturer standards. </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The RSO and Instructors reserve the right to ask any youth, not following instruction or otherwise acting unruly, to leave the range.  They will not be allowed to return.</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Participant signature _______________________________________</w:t>
        <w:tab/>
        <w:t xml:space="preserve">Date: _________ Parent/guardian signature __________________________________ </w:t>
        <w:tab/>
        <w:t xml:space="preserve">Date: _________ Parent/guardian printed name ______________________________ </w:t>
        <w:tab/>
        <w:t xml:space="preserve">Date: _________</w:t>
      </w:r>
    </w:p>
    <w:p w:rsidR="00000000" w:rsidDel="00000000" w:rsidP="00000000" w:rsidRDefault="00000000" w:rsidRPr="00000000" w14:paraId="0000001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