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D0EB" w14:textId="77777777" w:rsidR="00DF34E8" w:rsidRDefault="00EC05C4">
      <w:pPr>
        <w:spacing w:after="0" w:line="276" w:lineRule="auto"/>
        <w:jc w:val="center"/>
        <w:rPr>
          <w:b/>
          <w:sz w:val="36"/>
          <w:szCs w:val="36"/>
        </w:rPr>
      </w:pPr>
      <w:r>
        <w:rPr>
          <w:b/>
          <w:noProof/>
          <w:sz w:val="36"/>
          <w:szCs w:val="36"/>
        </w:rPr>
        <w:drawing>
          <wp:inline distT="114300" distB="114300" distL="114300" distR="114300" wp14:anchorId="4C4DA0E6" wp14:editId="5922761D">
            <wp:extent cx="5943600" cy="2235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2235200"/>
                    </a:xfrm>
                    <a:prstGeom prst="rect">
                      <a:avLst/>
                    </a:prstGeom>
                    <a:ln/>
                  </pic:spPr>
                </pic:pic>
              </a:graphicData>
            </a:graphic>
          </wp:inline>
        </w:drawing>
      </w:r>
      <w:r>
        <w:rPr>
          <w:b/>
          <w:sz w:val="36"/>
          <w:szCs w:val="36"/>
        </w:rPr>
        <w:t>INTRODUCTION TO OUTDOOR LEADER SKILLS</w:t>
      </w:r>
    </w:p>
    <w:p w14:paraId="16A28C28" w14:textId="77777777" w:rsidR="00DF34E8" w:rsidRDefault="00EC05C4">
      <w:pPr>
        <w:spacing w:after="0" w:line="276" w:lineRule="auto"/>
        <w:jc w:val="center"/>
        <w:rPr>
          <w:b/>
          <w:sz w:val="36"/>
          <w:szCs w:val="36"/>
        </w:rPr>
      </w:pPr>
      <w:r>
        <w:rPr>
          <w:b/>
          <w:sz w:val="36"/>
          <w:szCs w:val="36"/>
        </w:rPr>
        <w:t>Boxwell Camp Craig</w:t>
      </w:r>
    </w:p>
    <w:p w14:paraId="74E7AAA0" w14:textId="77777777" w:rsidR="00DF34E8" w:rsidRDefault="00EC05C4">
      <w:pPr>
        <w:keepNext/>
        <w:spacing w:line="240" w:lineRule="auto"/>
        <w:jc w:val="center"/>
        <w:rPr>
          <w:b/>
          <w:sz w:val="36"/>
          <w:szCs w:val="36"/>
        </w:rPr>
      </w:pPr>
      <w:r>
        <w:rPr>
          <w:b/>
          <w:sz w:val="36"/>
          <w:szCs w:val="36"/>
        </w:rPr>
        <w:t>September 26-28, 2025</w:t>
      </w:r>
    </w:p>
    <w:p w14:paraId="7689C2FE" w14:textId="77777777" w:rsidR="00DF34E8" w:rsidRDefault="00EC05C4">
      <w:pPr>
        <w:keepNext/>
        <w:spacing w:line="240" w:lineRule="auto"/>
        <w:jc w:val="center"/>
        <w:rPr>
          <w:b/>
          <w:sz w:val="36"/>
          <w:szCs w:val="36"/>
        </w:rPr>
      </w:pPr>
      <w:r>
        <w:rPr>
          <w:b/>
          <w:sz w:val="36"/>
          <w:szCs w:val="36"/>
        </w:rPr>
        <w:t>$40.00 including meals</w:t>
      </w:r>
    </w:p>
    <w:p w14:paraId="1E0A88AE" w14:textId="77777777" w:rsidR="00DF34E8" w:rsidRDefault="00EC05C4">
      <w:pPr>
        <w:keepNext/>
        <w:spacing w:line="240" w:lineRule="auto"/>
        <w:jc w:val="center"/>
        <w:rPr>
          <w:b/>
          <w:sz w:val="36"/>
          <w:szCs w:val="36"/>
        </w:rPr>
      </w:pPr>
      <w:r>
        <w:rPr>
          <w:b/>
          <w:sz w:val="36"/>
          <w:szCs w:val="36"/>
        </w:rPr>
        <w:t xml:space="preserve">Sandra Green 615-856-7777 eph5@att.net </w:t>
      </w:r>
    </w:p>
    <w:p w14:paraId="152A3F2D" w14:textId="77777777" w:rsidR="00DF34E8" w:rsidRDefault="00EC05C4">
      <w:pPr>
        <w:spacing w:after="0"/>
      </w:pPr>
      <w:r>
        <w:rPr>
          <w:rFonts w:ascii="Arial" w:eastAsia="Arial" w:hAnsi="Arial" w:cs="Arial"/>
          <w:b/>
        </w:rPr>
        <w:t xml:space="preserve">Who should take this </w:t>
      </w:r>
      <w:proofErr w:type="gramStart"/>
      <w:r>
        <w:rPr>
          <w:rFonts w:ascii="Arial" w:eastAsia="Arial" w:hAnsi="Arial" w:cs="Arial"/>
          <w:b/>
        </w:rPr>
        <w:t>training</w:t>
      </w:r>
      <w:proofErr w:type="gramEnd"/>
      <w:r>
        <w:rPr>
          <w:rFonts w:ascii="Arial" w:eastAsia="Arial" w:hAnsi="Arial" w:cs="Arial"/>
          <w:b/>
        </w:rPr>
        <w:t>?</w:t>
      </w:r>
      <w:r>
        <w:rPr>
          <w:rFonts w:ascii="Arial" w:eastAsia="Arial" w:hAnsi="Arial" w:cs="Arial"/>
        </w:rPr>
        <w:t xml:space="preserve"> </w:t>
      </w:r>
    </w:p>
    <w:p w14:paraId="10C64B29" w14:textId="77777777" w:rsidR="00DF34E8" w:rsidRDefault="00EC05C4">
      <w:pPr>
        <w:spacing w:before="200" w:after="0"/>
      </w:pPr>
      <w:r>
        <w:t>Scoutmasters, Assistant Scoutmasters, Crew Advisors, Crew Associates as required in your position-specific training. Highly encouraged for Troop Committee, Crew Committee and COR’s as well as Webelo, AOL leaders, and Cubmasters that have already completed BALOO.</w:t>
      </w:r>
    </w:p>
    <w:p w14:paraId="223E2502" w14:textId="77777777" w:rsidR="00DF34E8" w:rsidRDefault="00DF34E8">
      <w:pPr>
        <w:spacing w:after="0"/>
      </w:pPr>
    </w:p>
    <w:p w14:paraId="451E91A5" w14:textId="77777777" w:rsidR="00DF34E8" w:rsidRDefault="00EC05C4">
      <w:pPr>
        <w:spacing w:after="0"/>
        <w:rPr>
          <w:rFonts w:ascii="Arial" w:eastAsia="Arial" w:hAnsi="Arial" w:cs="Arial"/>
        </w:rPr>
      </w:pPr>
      <w:r>
        <w:rPr>
          <w:rFonts w:ascii="Arial" w:eastAsia="Arial" w:hAnsi="Arial" w:cs="Arial"/>
          <w:b/>
        </w:rPr>
        <w:t>Why IOLS?</w:t>
      </w:r>
    </w:p>
    <w:p w14:paraId="40C65191" w14:textId="77777777" w:rsidR="00DF34E8" w:rsidRDefault="00EC05C4">
      <w:pPr>
        <w:spacing w:before="200" w:after="0"/>
      </w:pPr>
      <w:r>
        <w:t>Scouting’s outdoor program is one of the most powerful ways the Scouts BSA experience shapes young leaders. Whether on the trail, around a campfire, or facing the unexpected, Scouts develop teamwork, resilience, and confidence as they push their boundaries and master new skills. This hands-on training will prepare you to guide your Scouts on that journey. You'll learn how to teach and support the outdoor skills needed for advancement through First Class—including orienteering and map reading, knot tying, wood tool safety, campfire preparation, and Dutch oven cooking.</w:t>
      </w:r>
    </w:p>
    <w:p w14:paraId="1333ED5D" w14:textId="77777777" w:rsidR="00DF34E8" w:rsidRDefault="00EC05C4">
      <w:pPr>
        <w:spacing w:before="240" w:after="240"/>
      </w:pPr>
      <w:r>
        <w:t>With this training, you’ll gain both the knowledge and the confidence to help your Scouts navigate challenges and grow through outdoor adventure.</w:t>
      </w:r>
    </w:p>
    <w:p w14:paraId="4A25B96A" w14:textId="77777777" w:rsidR="00DF34E8" w:rsidRDefault="00EC05C4">
      <w:pPr>
        <w:shd w:val="clear" w:color="auto" w:fill="FFFFFF"/>
        <w:spacing w:after="150" w:line="240" w:lineRule="auto"/>
        <w:rPr>
          <w:rFonts w:ascii="Arial" w:eastAsia="Arial" w:hAnsi="Arial" w:cs="Arial"/>
          <w:color w:val="333333"/>
          <w:sz w:val="21"/>
          <w:szCs w:val="21"/>
        </w:rPr>
      </w:pPr>
      <w:r>
        <w:rPr>
          <w:rFonts w:ascii="Arial" w:eastAsia="Arial" w:hAnsi="Arial" w:cs="Arial"/>
          <w:b/>
          <w:color w:val="333333"/>
          <w:sz w:val="21"/>
          <w:szCs w:val="21"/>
        </w:rPr>
        <w:t>What to Bring:</w:t>
      </w:r>
    </w:p>
    <w:p w14:paraId="2446ECEE" w14:textId="77777777" w:rsidR="00DF34E8" w:rsidRDefault="00EC05C4">
      <w:pPr>
        <w:numPr>
          <w:ilvl w:val="0"/>
          <w:numId w:val="1"/>
        </w:numPr>
        <w:shd w:val="clear" w:color="auto" w:fill="FFFFFF"/>
        <w:spacing w:before="280" w:after="0" w:line="240" w:lineRule="auto"/>
        <w:rPr>
          <w:rFonts w:ascii="Arial" w:eastAsia="Arial" w:hAnsi="Arial" w:cs="Arial"/>
          <w:color w:val="333333"/>
          <w:sz w:val="21"/>
          <w:szCs w:val="21"/>
        </w:rPr>
      </w:pPr>
      <w:r>
        <w:rPr>
          <w:rFonts w:ascii="Arial" w:eastAsia="Arial" w:hAnsi="Arial" w:cs="Arial"/>
          <w:color w:val="333333"/>
          <w:sz w:val="21"/>
          <w:szCs w:val="21"/>
        </w:rPr>
        <w:t>BSA Medical Form A and B</w:t>
      </w:r>
    </w:p>
    <w:p w14:paraId="4FFC1CA2" w14:textId="77777777" w:rsidR="00DF34E8" w:rsidRDefault="00EC05C4">
      <w:pPr>
        <w:numPr>
          <w:ilvl w:val="0"/>
          <w:numId w:val="1"/>
        </w:num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Camp chair</w:t>
      </w:r>
    </w:p>
    <w:p w14:paraId="15E35935" w14:textId="77777777" w:rsidR="00DF34E8" w:rsidRDefault="00EC05C4">
      <w:pPr>
        <w:numPr>
          <w:ilvl w:val="0"/>
          <w:numId w:val="1"/>
        </w:num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Personal camping equipment (a suggested gear list will be emailed to those who register).</w:t>
      </w:r>
    </w:p>
    <w:p w14:paraId="4DE1FE60" w14:textId="77777777" w:rsidR="00DF34E8" w:rsidRDefault="00EC05C4">
      <w:pPr>
        <w:numPr>
          <w:ilvl w:val="0"/>
          <w:numId w:val="1"/>
        </w:numPr>
        <w:shd w:val="clear" w:color="auto" w:fill="FFFFFF"/>
        <w:spacing w:after="0" w:line="240" w:lineRule="auto"/>
        <w:rPr>
          <w:rFonts w:ascii="Arial" w:eastAsia="Arial" w:hAnsi="Arial" w:cs="Arial"/>
          <w:color w:val="333333"/>
          <w:sz w:val="21"/>
          <w:szCs w:val="21"/>
        </w:rPr>
      </w:pPr>
      <w:r>
        <w:rPr>
          <w:rFonts w:ascii="Arial" w:eastAsia="Arial" w:hAnsi="Arial" w:cs="Arial"/>
          <w:color w:val="333333"/>
          <w:sz w:val="21"/>
          <w:szCs w:val="21"/>
        </w:rPr>
        <w:t>Field Uniform and Activity Uniform (Class A and B), plus clothing appropriate for the weather.</w:t>
      </w:r>
    </w:p>
    <w:p w14:paraId="71E88496" w14:textId="77777777" w:rsidR="00DF34E8" w:rsidRDefault="00DF34E8">
      <w:pPr>
        <w:shd w:val="clear" w:color="auto" w:fill="FFFFFF"/>
        <w:spacing w:after="0" w:line="240" w:lineRule="auto"/>
        <w:ind w:left="720"/>
        <w:rPr>
          <w:rFonts w:ascii="Arial" w:eastAsia="Arial" w:hAnsi="Arial" w:cs="Arial"/>
          <w:color w:val="333333"/>
          <w:sz w:val="21"/>
          <w:szCs w:val="21"/>
        </w:rPr>
      </w:pPr>
    </w:p>
    <w:p w14:paraId="003354EC" w14:textId="77777777" w:rsidR="00DF34E8" w:rsidRDefault="00EC05C4">
      <w:pPr>
        <w:shd w:val="clear" w:color="auto" w:fill="FFFFFF"/>
        <w:spacing w:after="280" w:line="240" w:lineRule="auto"/>
        <w:rPr>
          <w:rFonts w:ascii="Arial" w:eastAsia="Arial" w:hAnsi="Arial" w:cs="Arial"/>
        </w:rPr>
      </w:pPr>
      <w:r>
        <w:rPr>
          <w:rFonts w:ascii="Arial" w:eastAsia="Arial" w:hAnsi="Arial" w:cs="Arial"/>
          <w:b/>
          <w:color w:val="333333"/>
          <w:sz w:val="21"/>
          <w:szCs w:val="21"/>
        </w:rPr>
        <w:t>Note:</w:t>
      </w:r>
      <w:r>
        <w:rPr>
          <w:rFonts w:ascii="Arial" w:eastAsia="Arial" w:hAnsi="Arial" w:cs="Arial"/>
          <w:color w:val="333333"/>
          <w:sz w:val="21"/>
          <w:szCs w:val="21"/>
        </w:rPr>
        <w:t xml:space="preserve"> Please eat supper before you arrive Friday evening. Additionally, reach out with any dietary restrictions so that we may accommodate you.</w:t>
      </w:r>
    </w:p>
    <w:sectPr w:rsidR="00DF34E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A7C70"/>
    <w:multiLevelType w:val="multilevel"/>
    <w:tmpl w:val="3D28A3D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54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E8"/>
    <w:rsid w:val="00435EC4"/>
    <w:rsid w:val="00632142"/>
    <w:rsid w:val="00A77A08"/>
    <w:rsid w:val="00B254EC"/>
    <w:rsid w:val="00DF34E8"/>
    <w:rsid w:val="00EC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6825B"/>
  <w15:docId w15:val="{A0407070-6011-4E76-AC60-89E483FF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7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UhLcaWEAxSEchZFQkGjkNPlgA==">CgMxLjA4AHIhMVJoYWNUYlppYnJlcDNrUzZfbUcyTUVZazAxOW9Nb21o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Green</dc:creator>
  <cp:lastModifiedBy>Clinton Tucker</cp:lastModifiedBy>
  <cp:revision>2</cp:revision>
  <dcterms:created xsi:type="dcterms:W3CDTF">2025-05-12T15:01:00Z</dcterms:created>
  <dcterms:modified xsi:type="dcterms:W3CDTF">2025-05-12T15:01:00Z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42d5b1376df2ccdfbb369b6702ca3f288d499ccace65203422266ec4c6c89446</vt:lpwstr>
  </property>
</Properties>
</file>