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F862A" w14:textId="77777777" w:rsidR="008F45D0" w:rsidRDefault="009E7979">
      <w:pPr>
        <w:pStyle w:val="Standard"/>
        <w:ind w:left="2160" w:firstLine="720"/>
        <w:jc w:val="right"/>
      </w:pPr>
      <w:r>
        <w:rPr>
          <w:noProof/>
        </w:rPr>
        <mc:AlternateContent>
          <mc:Choice Requires="wps">
            <w:drawing>
              <wp:anchor distT="0" distB="0" distL="114300" distR="114300" simplePos="0" relativeHeight="251659264" behindDoc="0" locked="0" layoutInCell="1" allowOverlap="1" wp14:anchorId="2E4F862B" wp14:editId="2E4F862C">
                <wp:simplePos x="0" y="0"/>
                <wp:positionH relativeFrom="page">
                  <wp:posOffset>3429000</wp:posOffset>
                </wp:positionH>
                <wp:positionV relativeFrom="page">
                  <wp:posOffset>646938</wp:posOffset>
                </wp:positionV>
                <wp:extent cx="3781409" cy="3384011"/>
                <wp:effectExtent l="0" t="0" r="9541" b="6889"/>
                <wp:wrapSquare wrapText="bothSides"/>
                <wp:docPr id="1" name="Frame1"/>
                <wp:cNvGraphicFramePr/>
                <a:graphic xmlns:a="http://schemas.openxmlformats.org/drawingml/2006/main">
                  <a:graphicData uri="http://schemas.microsoft.com/office/word/2010/wordprocessingShape">
                    <wps:wsp>
                      <wps:cNvSpPr txBox="1"/>
                      <wps:spPr>
                        <a:xfrm>
                          <a:off x="0" y="0"/>
                          <a:ext cx="3781409" cy="3384011"/>
                        </a:xfrm>
                        <a:prstGeom prst="rect">
                          <a:avLst/>
                        </a:prstGeom>
                        <a:noFill/>
                        <a:ln>
                          <a:noFill/>
                          <a:prstDash/>
                        </a:ln>
                      </wps:spPr>
                      <wps:txbx>
                        <w:txbxContent>
                          <w:p w14:paraId="2E4F862F" w14:textId="77777777" w:rsidR="008F45D0" w:rsidRDefault="009E7979">
                            <w:pPr>
                              <w:pStyle w:val="Standard"/>
                              <w:jc w:val="right"/>
                            </w:pPr>
                            <w:r>
                              <w:rPr>
                                <w:rFonts w:ascii="Bodoni MT Black" w:hAnsi="Bodoni MT Black"/>
                                <w:b/>
                                <w:bCs/>
                                <w:color w:val="000000"/>
                                <w:sz w:val="56"/>
                                <w:szCs w:val="56"/>
                              </w:rPr>
                              <w:t>UNIVERSITY OF SCOUTING</w:t>
                            </w:r>
                          </w:p>
                          <w:p w14:paraId="2E4F8630" w14:textId="105F5EED" w:rsidR="008F45D0" w:rsidRDefault="009E7979">
                            <w:pPr>
                              <w:pStyle w:val="Standard"/>
                              <w:jc w:val="right"/>
                            </w:pPr>
                            <w:r>
                              <w:rPr>
                                <w:b/>
                                <w:bCs/>
                                <w:color w:val="000000"/>
                                <w:sz w:val="40"/>
                                <w:szCs w:val="40"/>
                              </w:rPr>
                              <w:t xml:space="preserve">Saturday, February </w:t>
                            </w:r>
                            <w:r w:rsidR="00374744">
                              <w:rPr>
                                <w:b/>
                                <w:bCs/>
                                <w:color w:val="000000"/>
                                <w:sz w:val="40"/>
                                <w:szCs w:val="40"/>
                              </w:rPr>
                              <w:t>8</w:t>
                            </w:r>
                            <w:r>
                              <w:rPr>
                                <w:b/>
                                <w:bCs/>
                                <w:color w:val="000000"/>
                                <w:sz w:val="40"/>
                                <w:szCs w:val="40"/>
                              </w:rPr>
                              <w:t>, 202</w:t>
                            </w:r>
                            <w:r w:rsidR="00374744">
                              <w:rPr>
                                <w:b/>
                                <w:bCs/>
                                <w:color w:val="000000"/>
                                <w:sz w:val="40"/>
                                <w:szCs w:val="40"/>
                              </w:rPr>
                              <w:t>5</w:t>
                            </w:r>
                          </w:p>
                          <w:p w14:paraId="2E4F8631" w14:textId="77777777" w:rsidR="008F45D0" w:rsidRDefault="009E7979">
                            <w:pPr>
                              <w:pStyle w:val="Standard"/>
                              <w:jc w:val="right"/>
                            </w:pPr>
                            <w:r>
                              <w:rPr>
                                <w:b/>
                                <w:bCs/>
                                <w:color w:val="000000"/>
                                <w:sz w:val="40"/>
                                <w:szCs w:val="40"/>
                              </w:rPr>
                              <w:t>8:30 AM – 4:30 PM</w:t>
                            </w:r>
                          </w:p>
                          <w:p w14:paraId="1C247B39" w14:textId="50459B98" w:rsidR="009E7979" w:rsidRDefault="001A5FF7">
                            <w:pPr>
                              <w:pStyle w:val="Standard"/>
                              <w:jc w:val="right"/>
                            </w:pPr>
                            <w:r>
                              <w:rPr>
                                <w:b/>
                                <w:bCs/>
                                <w:color w:val="000000"/>
                                <w:sz w:val="40"/>
                                <w:szCs w:val="40"/>
                              </w:rPr>
                              <w:t xml:space="preserve">Location:  </w:t>
                            </w:r>
                            <w:r w:rsidR="00FB0927">
                              <w:rPr>
                                <w:b/>
                                <w:bCs/>
                                <w:color w:val="000000"/>
                                <w:sz w:val="40"/>
                                <w:szCs w:val="40"/>
                              </w:rPr>
                              <w:t>The Church of St. Benedict, Broken Arrow, OK</w:t>
                            </w:r>
                          </w:p>
                        </w:txbxContent>
                      </wps:txbx>
                      <wps:bodyPr vert="horz" wrap="square" lIns="0" tIns="0" rIns="0" bIns="0" compatLnSpc="0">
                        <a:spAutoFit/>
                      </wps:bodyPr>
                    </wps:wsp>
                  </a:graphicData>
                </a:graphic>
              </wp:anchor>
            </w:drawing>
          </mc:Choice>
          <mc:Fallback>
            <w:pict>
              <v:shapetype w14:anchorId="2E4F862B" id="_x0000_t202" coordsize="21600,21600" o:spt="202" path="m,l,21600r21600,l21600,xe">
                <v:stroke joinstyle="miter"/>
                <v:path gradientshapeok="t" o:connecttype="rect"/>
              </v:shapetype>
              <v:shape id="Frame1" o:spid="_x0000_s1026" type="#_x0000_t202" style="position:absolute;left:0;text-align:left;margin-left:270pt;margin-top:50.95pt;width:297.75pt;height:266.4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" filled="f" stroked="f">
                <v:textbox style="mso-fit-shape-to-text:t" inset="0,0,0,0">
                  <w:txbxContent>
                    <w:p w14:paraId="2E4F862F" w14:textId="77777777" w:rsidR="008F45D0" w:rsidRDefault="009E7979">
                      <w:pPr>
                        <w:pStyle w:val="Standard"/>
                        <w:jc w:val="right"/>
                      </w:pPr>
                      <w:r>
                        <w:rPr>
                          <w:rFonts w:ascii="Bodoni MT Black" w:hAnsi="Bodoni MT Black"/>
                          <w:b/>
                          <w:bCs/>
                          <w:color w:val="000000"/>
                          <w:sz w:val="56"/>
                          <w:szCs w:val="56"/>
                        </w:rPr>
                        <w:t>UNIVERSITY OF SCOUTING</w:t>
                      </w:r>
                    </w:p>
                    <w:p w14:paraId="2E4F8630" w14:textId="105F5EED" w:rsidR="008F45D0" w:rsidRDefault="009E7979">
                      <w:pPr>
                        <w:pStyle w:val="Standard"/>
                        <w:jc w:val="right"/>
                      </w:pPr>
                      <w:r>
                        <w:rPr>
                          <w:b/>
                          <w:bCs/>
                          <w:color w:val="000000"/>
                          <w:sz w:val="40"/>
                          <w:szCs w:val="40"/>
                        </w:rPr>
                        <w:t xml:space="preserve">Saturday, February </w:t>
                      </w:r>
                      <w:r w:rsidR="00374744">
                        <w:rPr>
                          <w:b/>
                          <w:bCs/>
                          <w:color w:val="000000"/>
                          <w:sz w:val="40"/>
                          <w:szCs w:val="40"/>
                        </w:rPr>
                        <w:t>8</w:t>
                      </w:r>
                      <w:r>
                        <w:rPr>
                          <w:b/>
                          <w:bCs/>
                          <w:color w:val="000000"/>
                          <w:sz w:val="40"/>
                          <w:szCs w:val="40"/>
                        </w:rPr>
                        <w:t>, 202</w:t>
                      </w:r>
                      <w:r w:rsidR="00374744">
                        <w:rPr>
                          <w:b/>
                          <w:bCs/>
                          <w:color w:val="000000"/>
                          <w:sz w:val="40"/>
                          <w:szCs w:val="40"/>
                        </w:rPr>
                        <w:t>5</w:t>
                      </w:r>
                    </w:p>
                    <w:p w14:paraId="2E4F8631" w14:textId="77777777" w:rsidR="008F45D0" w:rsidRDefault="009E7979">
                      <w:pPr>
                        <w:pStyle w:val="Standard"/>
                        <w:jc w:val="right"/>
                      </w:pPr>
                      <w:r>
                        <w:rPr>
                          <w:b/>
                          <w:bCs/>
                          <w:color w:val="000000"/>
                          <w:sz w:val="40"/>
                          <w:szCs w:val="40"/>
                        </w:rPr>
                        <w:t>8:30 AM – 4:30 PM</w:t>
                      </w:r>
                    </w:p>
                    <w:p w14:paraId="1C247B39" w14:textId="50459B98" w:rsidR="009E7979" w:rsidRDefault="001A5FF7">
                      <w:pPr>
                        <w:pStyle w:val="Standard"/>
                        <w:jc w:val="right"/>
                      </w:pPr>
                      <w:r>
                        <w:rPr>
                          <w:b/>
                          <w:bCs/>
                          <w:color w:val="000000"/>
                          <w:sz w:val="40"/>
                          <w:szCs w:val="40"/>
                        </w:rPr>
                        <w:t xml:space="preserve">Location:  </w:t>
                      </w:r>
                      <w:r w:rsidR="00FB0927">
                        <w:rPr>
                          <w:b/>
                          <w:bCs/>
                          <w:color w:val="000000"/>
                          <w:sz w:val="40"/>
                          <w:szCs w:val="40"/>
                        </w:rPr>
                        <w:t>The Church of St. Benedict, Broken Arrow, OK</w:t>
                      </w:r>
                    </w:p>
                  </w:txbxContent>
                </v:textbox>
                <w10:wrap type="square" anchorx="page" anchory="page"/>
              </v:shape>
            </w:pict>
          </mc:Fallback>
        </mc:AlternateContent>
      </w:r>
      <w:r>
        <w:rPr>
          <w:noProof/>
        </w:rPr>
        <w:drawing>
          <wp:anchor distT="0" distB="0" distL="114300" distR="114300" simplePos="0" relativeHeight="251658240" behindDoc="0" locked="0" layoutInCell="1" allowOverlap="1" wp14:anchorId="2E4F862D" wp14:editId="2E4F862E">
            <wp:simplePos x="0" y="0"/>
            <wp:positionH relativeFrom="page">
              <wp:posOffset>209489</wp:posOffset>
            </wp:positionH>
            <wp:positionV relativeFrom="page">
              <wp:posOffset>543610</wp:posOffset>
            </wp:positionV>
            <wp:extent cx="3266968" cy="3458900"/>
            <wp:effectExtent l="0" t="0" r="0" b="8200"/>
            <wp:wrapSquare wrapText="bothSides"/>
            <wp:docPr id="2" name="INC UoS Logo 201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266968" cy="3458900"/>
                    </a:xfrm>
                    <a:prstGeom prst="rect">
                      <a:avLst/>
                    </a:prstGeom>
                    <a:noFill/>
                    <a:ln>
                      <a:noFill/>
                      <a:prstDash/>
                    </a:ln>
                  </pic:spPr>
                </pic:pic>
              </a:graphicData>
            </a:graphic>
          </wp:anchor>
        </w:drawing>
      </w:r>
    </w:p>
    <w:p w14:paraId="2E4F862B" w14:textId="77777777" w:rsidR="008F45D0" w:rsidRDefault="008F45D0">
      <w:pPr>
        <w:pStyle w:val="Standard"/>
        <w:ind w:left="2160" w:firstLine="720"/>
        <w:jc w:val="right"/>
      </w:pPr>
    </w:p>
    <w:p w14:paraId="2E4F862C" w14:textId="77777777" w:rsidR="008F45D0" w:rsidRDefault="008F45D0">
      <w:pPr>
        <w:pStyle w:val="Standard"/>
        <w:ind w:left="2160" w:firstLine="720"/>
        <w:jc w:val="right"/>
      </w:pPr>
    </w:p>
    <w:p w14:paraId="1E27A202" w14:textId="77777777" w:rsidR="00B84156" w:rsidRPr="00B84156" w:rsidRDefault="00B84156" w:rsidP="00B84156">
      <w:pPr>
        <w:pStyle w:val="NormalWeb"/>
        <w:shd w:val="clear" w:color="auto" w:fill="FFFFFF"/>
        <w:spacing w:before="0" w:beforeAutospacing="0" w:after="150" w:afterAutospacing="0"/>
        <w:rPr>
          <w:rFonts w:ascii="Arial" w:eastAsia="SimSun" w:hAnsi="Arial" w:cs="Arial"/>
          <w:b/>
          <w:bCs/>
          <w:kern w:val="3"/>
          <w:sz w:val="28"/>
          <w:szCs w:val="28"/>
        </w:rPr>
      </w:pPr>
      <w:proofErr w:type="gramStart"/>
      <w:r w:rsidRPr="00B84156">
        <w:rPr>
          <w:rFonts w:ascii="Arial" w:eastAsia="SimSun" w:hAnsi="Arial" w:cs="Arial"/>
          <w:b/>
          <w:bCs/>
          <w:kern w:val="3"/>
          <w:sz w:val="28"/>
          <w:szCs w:val="28"/>
        </w:rPr>
        <w:t>So</w:t>
      </w:r>
      <w:proofErr w:type="gramEnd"/>
      <w:r w:rsidRPr="00B84156">
        <w:rPr>
          <w:rFonts w:ascii="Arial" w:eastAsia="SimSun" w:hAnsi="Arial" w:cs="Arial"/>
          <w:b/>
          <w:bCs/>
          <w:kern w:val="3"/>
          <w:sz w:val="28"/>
          <w:szCs w:val="28"/>
        </w:rPr>
        <w:t xml:space="preserve"> you’ve completed your Position Specific Training as Den Leader, Cubmaster, Scoutmaster or Committee Member. What’s next? How do you make your Den Meetings more active and eventful? What do you do to ensure your Unit’s program provides the opportunities your Scouts want and need?</w:t>
      </w:r>
    </w:p>
    <w:p w14:paraId="717EF998" w14:textId="77777777" w:rsidR="00B84156" w:rsidRPr="00B84156" w:rsidRDefault="00B84156" w:rsidP="00B84156">
      <w:pPr>
        <w:pStyle w:val="NormalWeb"/>
        <w:shd w:val="clear" w:color="auto" w:fill="FFFFFF"/>
        <w:spacing w:before="0" w:beforeAutospacing="0" w:after="150" w:afterAutospacing="0"/>
        <w:rPr>
          <w:rFonts w:ascii="Arial" w:eastAsia="SimSun" w:hAnsi="Arial" w:cs="Arial"/>
          <w:kern w:val="3"/>
          <w:sz w:val="28"/>
          <w:szCs w:val="28"/>
        </w:rPr>
      </w:pPr>
      <w:r w:rsidRPr="00B84156">
        <w:rPr>
          <w:rFonts w:ascii="Arial" w:eastAsia="SimSun" w:hAnsi="Arial" w:cs="Arial"/>
          <w:b/>
          <w:bCs/>
          <w:kern w:val="3"/>
          <w:sz w:val="28"/>
          <w:szCs w:val="28"/>
        </w:rPr>
        <w:t xml:space="preserve">Do you want to learn more about Scouting and how Scouting fits </w:t>
      </w:r>
      <w:proofErr w:type="gramStart"/>
      <w:r w:rsidRPr="00B84156">
        <w:rPr>
          <w:rFonts w:ascii="Arial" w:eastAsia="SimSun" w:hAnsi="Arial" w:cs="Arial"/>
          <w:b/>
          <w:bCs/>
          <w:kern w:val="3"/>
          <w:sz w:val="28"/>
          <w:szCs w:val="28"/>
        </w:rPr>
        <w:t>in today’s society</w:t>
      </w:r>
      <w:proofErr w:type="gramEnd"/>
      <w:r w:rsidRPr="00B84156">
        <w:rPr>
          <w:rFonts w:ascii="Arial" w:eastAsia="SimSun" w:hAnsi="Arial" w:cs="Arial"/>
          <w:b/>
          <w:bCs/>
          <w:kern w:val="3"/>
          <w:sz w:val="28"/>
          <w:szCs w:val="28"/>
        </w:rPr>
        <w:t xml:space="preserve">?  Do you need more information to allow </w:t>
      </w:r>
      <w:r w:rsidRPr="00111083">
        <w:rPr>
          <w:rFonts w:ascii="Arial" w:eastAsia="SimSun" w:hAnsi="Arial" w:cs="Arial"/>
          <w:b/>
          <w:bCs/>
          <w:i/>
          <w:iCs/>
          <w:kern w:val="3"/>
          <w:sz w:val="28"/>
          <w:szCs w:val="28"/>
        </w:rPr>
        <w:t>YOU</w:t>
      </w:r>
      <w:r w:rsidRPr="00B84156">
        <w:rPr>
          <w:rFonts w:ascii="Arial" w:eastAsia="SimSun" w:hAnsi="Arial" w:cs="Arial"/>
          <w:b/>
          <w:bCs/>
          <w:kern w:val="3"/>
          <w:sz w:val="28"/>
          <w:szCs w:val="28"/>
        </w:rPr>
        <w:t xml:space="preserve"> to become a more effective leader?  Do you need to know where to find the </w:t>
      </w:r>
      <w:r w:rsidRPr="00111083">
        <w:rPr>
          <w:rFonts w:ascii="Arial" w:eastAsia="SimSun" w:hAnsi="Arial" w:cs="Arial"/>
          <w:b/>
          <w:bCs/>
          <w:i/>
          <w:iCs/>
          <w:kern w:val="3"/>
          <w:sz w:val="28"/>
          <w:szCs w:val="28"/>
        </w:rPr>
        <w:t>RESOURCES</w:t>
      </w:r>
      <w:r w:rsidRPr="00B84156">
        <w:rPr>
          <w:rFonts w:ascii="Arial" w:eastAsia="SimSun" w:hAnsi="Arial" w:cs="Arial"/>
          <w:b/>
          <w:bCs/>
          <w:kern w:val="3"/>
          <w:sz w:val="28"/>
          <w:szCs w:val="28"/>
        </w:rPr>
        <w:t xml:space="preserve"> to enable you to do your very best?</w:t>
      </w:r>
    </w:p>
    <w:p w14:paraId="2F3A3860" w14:textId="7FEC2577" w:rsidR="00B84156" w:rsidRPr="00B84156" w:rsidRDefault="00B84156" w:rsidP="00B84156">
      <w:pPr>
        <w:pStyle w:val="NormalWeb"/>
        <w:shd w:val="clear" w:color="auto" w:fill="FFFFFF"/>
        <w:spacing w:before="0" w:beforeAutospacing="0" w:after="150" w:afterAutospacing="0"/>
        <w:rPr>
          <w:rFonts w:ascii="Arial" w:eastAsia="SimSun" w:hAnsi="Arial" w:cs="Arial"/>
          <w:kern w:val="3"/>
          <w:sz w:val="28"/>
          <w:szCs w:val="28"/>
        </w:rPr>
      </w:pPr>
      <w:r w:rsidRPr="00111083">
        <w:rPr>
          <w:rFonts w:ascii="Arial" w:eastAsia="SimSun" w:hAnsi="Arial" w:cs="Arial"/>
          <w:b/>
          <w:bCs/>
          <w:i/>
          <w:iCs/>
          <w:kern w:val="3"/>
          <w:sz w:val="28"/>
          <w:szCs w:val="28"/>
          <w:u w:val="single"/>
        </w:rPr>
        <w:t xml:space="preserve">The University of Scouting will be the place to be on Feb. </w:t>
      </w:r>
      <w:r w:rsidR="00374744">
        <w:rPr>
          <w:rFonts w:ascii="Arial" w:eastAsia="SimSun" w:hAnsi="Arial" w:cs="Arial"/>
          <w:b/>
          <w:bCs/>
          <w:i/>
          <w:iCs/>
          <w:kern w:val="3"/>
          <w:sz w:val="28"/>
          <w:szCs w:val="28"/>
          <w:u w:val="single"/>
        </w:rPr>
        <w:t>8</w:t>
      </w:r>
      <w:r w:rsidRPr="00111083">
        <w:rPr>
          <w:rFonts w:ascii="Arial" w:eastAsia="SimSun" w:hAnsi="Arial" w:cs="Arial"/>
          <w:b/>
          <w:bCs/>
          <w:i/>
          <w:iCs/>
          <w:kern w:val="3"/>
          <w:sz w:val="28"/>
          <w:szCs w:val="28"/>
          <w:u w:val="single"/>
        </w:rPr>
        <w:t>, 2024.</w:t>
      </w:r>
      <w:r w:rsidRPr="00B84156">
        <w:rPr>
          <w:rFonts w:ascii="Arial" w:eastAsia="SimSun" w:hAnsi="Arial" w:cs="Arial"/>
          <w:b/>
          <w:bCs/>
          <w:kern w:val="3"/>
          <w:sz w:val="28"/>
          <w:szCs w:val="28"/>
        </w:rPr>
        <w:t xml:space="preserve"> You will get all of this – </w:t>
      </w:r>
      <w:r w:rsidRPr="00111083">
        <w:rPr>
          <w:rFonts w:ascii="Arial" w:eastAsia="SimSun" w:hAnsi="Arial" w:cs="Arial"/>
          <w:b/>
          <w:bCs/>
          <w:i/>
          <w:iCs/>
          <w:kern w:val="3"/>
          <w:sz w:val="28"/>
          <w:szCs w:val="28"/>
        </w:rPr>
        <w:t>AND MORE</w:t>
      </w:r>
      <w:r w:rsidRPr="00B84156">
        <w:rPr>
          <w:rFonts w:ascii="Arial" w:eastAsia="SimSun" w:hAnsi="Arial" w:cs="Arial"/>
          <w:b/>
          <w:bCs/>
          <w:kern w:val="3"/>
          <w:sz w:val="28"/>
          <w:szCs w:val="28"/>
        </w:rPr>
        <w:t xml:space="preserve">.  Whether you are a new Cub Scout Leader, a seasoned Scouts BSA or Venturing Leader, or an active member of your District or Council Committee, </w:t>
      </w:r>
      <w:r w:rsidRPr="003A4094">
        <w:rPr>
          <w:rFonts w:ascii="Arial" w:eastAsia="SimSun" w:hAnsi="Arial" w:cs="Arial"/>
          <w:b/>
          <w:bCs/>
          <w:i/>
          <w:iCs/>
          <w:kern w:val="3"/>
          <w:sz w:val="28"/>
          <w:szCs w:val="28"/>
        </w:rPr>
        <w:t>YOU WILL</w:t>
      </w:r>
      <w:r w:rsidRPr="00B84156">
        <w:rPr>
          <w:rFonts w:ascii="Arial" w:eastAsia="SimSun" w:hAnsi="Arial" w:cs="Arial"/>
          <w:b/>
          <w:bCs/>
          <w:kern w:val="3"/>
          <w:sz w:val="28"/>
          <w:szCs w:val="28"/>
        </w:rPr>
        <w:t xml:space="preserve"> benefit from this single, full day training, by taking part in sessions that will provide the assistance you need to help aid your specific program area.</w:t>
      </w:r>
    </w:p>
    <w:p w14:paraId="679193F6" w14:textId="703DBA68" w:rsidR="00B84156" w:rsidRPr="00D03FA4" w:rsidRDefault="00B84156" w:rsidP="00B84156">
      <w:pPr>
        <w:pStyle w:val="NormalWeb"/>
        <w:shd w:val="clear" w:color="auto" w:fill="FFFFFF"/>
        <w:spacing w:before="0" w:beforeAutospacing="0" w:after="150" w:afterAutospacing="0"/>
        <w:rPr>
          <w:rFonts w:ascii="Arial" w:eastAsia="SimSun" w:hAnsi="Arial" w:cs="Arial"/>
          <w:b/>
          <w:bCs/>
          <w:kern w:val="3"/>
          <w:sz w:val="28"/>
          <w:szCs w:val="28"/>
        </w:rPr>
      </w:pPr>
      <w:r w:rsidRPr="00B84156">
        <w:rPr>
          <w:rFonts w:ascii="Arial" w:eastAsia="SimSun" w:hAnsi="Arial" w:cs="Arial"/>
          <w:b/>
          <w:bCs/>
          <w:kern w:val="3"/>
          <w:sz w:val="28"/>
          <w:szCs w:val="28"/>
        </w:rPr>
        <w:t>You can take part in up to 6 class sessions of your own choosing</w:t>
      </w:r>
      <w:r w:rsidR="006A6408">
        <w:rPr>
          <w:rFonts w:ascii="Arial" w:eastAsia="SimSun" w:hAnsi="Arial" w:cs="Arial"/>
          <w:b/>
          <w:bCs/>
          <w:kern w:val="3"/>
          <w:sz w:val="28"/>
          <w:szCs w:val="28"/>
        </w:rPr>
        <w:t xml:space="preserve"> and lunch is included</w:t>
      </w:r>
      <w:r w:rsidRPr="00B84156">
        <w:rPr>
          <w:rFonts w:ascii="Arial" w:eastAsia="SimSun" w:hAnsi="Arial" w:cs="Arial"/>
          <w:b/>
          <w:bCs/>
          <w:kern w:val="3"/>
          <w:sz w:val="28"/>
          <w:szCs w:val="28"/>
        </w:rPr>
        <w:t xml:space="preserve">. There will also be a Midway area where you can meet your District Leaders and learn about a multitude of activities available for you and your Scouts. </w:t>
      </w:r>
    </w:p>
    <w:p w14:paraId="2E4F8631" w14:textId="09994D7B" w:rsidR="008F45D0" w:rsidRPr="0087112B" w:rsidRDefault="00B84156">
      <w:pPr>
        <w:pStyle w:val="Standard"/>
      </w:pPr>
      <w:r w:rsidRPr="00B84156">
        <w:rPr>
          <w:rFonts w:cs="Arial"/>
          <w:b/>
          <w:bCs/>
          <w:sz w:val="28"/>
          <w:szCs w:val="28"/>
        </w:rPr>
        <w:t>Registration will open soon.</w:t>
      </w:r>
      <w:r w:rsidR="00B24CD5">
        <w:rPr>
          <w:rFonts w:cs="Arial"/>
          <w:b/>
          <w:bCs/>
          <w:sz w:val="28"/>
          <w:szCs w:val="28"/>
        </w:rPr>
        <w:t xml:space="preserve"> The first 100 to register will receive a </w:t>
      </w:r>
      <w:r w:rsidR="0087112B">
        <w:rPr>
          <w:rFonts w:cs="Arial"/>
          <w:b/>
          <w:bCs/>
          <w:sz w:val="28"/>
          <w:szCs w:val="28"/>
        </w:rPr>
        <w:t>program patch.</w:t>
      </w:r>
    </w:p>
    <w:p w14:paraId="2E4F8633" w14:textId="77777777" w:rsidR="008F45D0" w:rsidRDefault="008F45D0">
      <w:pPr>
        <w:pStyle w:val="Standard"/>
      </w:pPr>
    </w:p>
    <w:p w14:paraId="2E4F8634" w14:textId="77777777" w:rsidR="008F45D0" w:rsidRPr="00111083" w:rsidRDefault="009E7979">
      <w:pPr>
        <w:pStyle w:val="Standard"/>
        <w:rPr>
          <w:b/>
          <w:bCs/>
        </w:rPr>
      </w:pPr>
      <w:r w:rsidRPr="00111083">
        <w:rPr>
          <w:b/>
          <w:bCs/>
          <w:sz w:val="28"/>
          <w:szCs w:val="28"/>
        </w:rPr>
        <w:t>Questions? Contact:</w:t>
      </w:r>
      <w:r w:rsidRPr="00111083">
        <w:rPr>
          <w:b/>
          <w:bCs/>
          <w:sz w:val="28"/>
          <w:szCs w:val="28"/>
        </w:rPr>
        <w:tab/>
        <w:t>Ron Bender</w:t>
      </w:r>
      <w:r w:rsidRPr="00111083">
        <w:rPr>
          <w:b/>
          <w:bCs/>
          <w:sz w:val="28"/>
          <w:szCs w:val="28"/>
        </w:rPr>
        <w:br/>
      </w:r>
      <w:r w:rsidRPr="00111083">
        <w:rPr>
          <w:b/>
          <w:bCs/>
          <w:sz w:val="28"/>
          <w:szCs w:val="28"/>
        </w:rPr>
        <w:tab/>
      </w:r>
      <w:r w:rsidRPr="00111083">
        <w:rPr>
          <w:b/>
          <w:bCs/>
          <w:sz w:val="28"/>
          <w:szCs w:val="28"/>
        </w:rPr>
        <w:tab/>
      </w:r>
      <w:r w:rsidRPr="00111083">
        <w:rPr>
          <w:b/>
          <w:bCs/>
          <w:sz w:val="28"/>
          <w:szCs w:val="28"/>
        </w:rPr>
        <w:tab/>
      </w:r>
      <w:r w:rsidRPr="00111083">
        <w:rPr>
          <w:b/>
          <w:bCs/>
          <w:sz w:val="28"/>
          <w:szCs w:val="28"/>
        </w:rPr>
        <w:tab/>
        <w:t>(918) 373-4744</w:t>
      </w:r>
      <w:r w:rsidRPr="00111083">
        <w:rPr>
          <w:b/>
          <w:bCs/>
          <w:sz w:val="28"/>
          <w:szCs w:val="28"/>
        </w:rPr>
        <w:br/>
      </w:r>
      <w:r w:rsidRPr="00111083">
        <w:rPr>
          <w:b/>
          <w:bCs/>
          <w:sz w:val="28"/>
          <w:szCs w:val="28"/>
        </w:rPr>
        <w:tab/>
      </w:r>
      <w:r w:rsidRPr="00111083">
        <w:rPr>
          <w:b/>
          <w:bCs/>
          <w:sz w:val="28"/>
          <w:szCs w:val="28"/>
        </w:rPr>
        <w:tab/>
      </w:r>
      <w:r w:rsidRPr="00111083">
        <w:rPr>
          <w:b/>
          <w:bCs/>
          <w:sz w:val="28"/>
          <w:szCs w:val="28"/>
        </w:rPr>
        <w:tab/>
      </w:r>
      <w:r w:rsidRPr="00111083">
        <w:rPr>
          <w:b/>
          <w:bCs/>
          <w:sz w:val="28"/>
          <w:szCs w:val="28"/>
        </w:rPr>
        <w:tab/>
        <w:t>ron.bender79@gmail.com</w:t>
      </w:r>
    </w:p>
    <w:sectPr w:rsidR="008F45D0" w:rsidRPr="0011108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B1DA" w14:textId="77777777" w:rsidR="00BF1CDF" w:rsidRDefault="00BF1CDF">
      <w:pPr>
        <w:spacing w:after="0" w:line="240" w:lineRule="auto"/>
      </w:pPr>
      <w:r>
        <w:separator/>
      </w:r>
    </w:p>
  </w:endnote>
  <w:endnote w:type="continuationSeparator" w:id="0">
    <w:p w14:paraId="7F298993" w14:textId="77777777" w:rsidR="00BF1CDF" w:rsidRDefault="00BF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71C2" w14:textId="77777777" w:rsidR="00BF1CDF" w:rsidRDefault="00BF1CDF">
      <w:pPr>
        <w:spacing w:after="0" w:line="240" w:lineRule="auto"/>
      </w:pPr>
      <w:r>
        <w:rPr>
          <w:color w:val="000000"/>
        </w:rPr>
        <w:separator/>
      </w:r>
    </w:p>
  </w:footnote>
  <w:footnote w:type="continuationSeparator" w:id="0">
    <w:p w14:paraId="46DAC330" w14:textId="77777777" w:rsidR="00BF1CDF" w:rsidRDefault="00BF1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D0"/>
    <w:rsid w:val="000D2554"/>
    <w:rsid w:val="00111083"/>
    <w:rsid w:val="001234B8"/>
    <w:rsid w:val="001A5FF7"/>
    <w:rsid w:val="00374744"/>
    <w:rsid w:val="003A4094"/>
    <w:rsid w:val="00441567"/>
    <w:rsid w:val="005616B4"/>
    <w:rsid w:val="00580F77"/>
    <w:rsid w:val="006020E3"/>
    <w:rsid w:val="006A6408"/>
    <w:rsid w:val="00751162"/>
    <w:rsid w:val="007619C7"/>
    <w:rsid w:val="008457E3"/>
    <w:rsid w:val="0087112B"/>
    <w:rsid w:val="008F45D0"/>
    <w:rsid w:val="009E7979"/>
    <w:rsid w:val="00A90337"/>
    <w:rsid w:val="00B24CD5"/>
    <w:rsid w:val="00B84156"/>
    <w:rsid w:val="00BF1CDF"/>
    <w:rsid w:val="00D03FA4"/>
    <w:rsid w:val="00E65AF6"/>
    <w:rsid w:val="00FB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862A"/>
  <w15:docId w15:val="{A692B393-718E-464B-B5B9-E9213D2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F"/>
        <w:kern w:val="3"/>
        <w:sz w:val="24"/>
        <w:szCs w:val="22"/>
        <w:lang w:val="en-US"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customStyle="1" w:styleId="Framecontents">
    <w:name w:val="Frame contents"/>
    <w:basedOn w:val="Textbody"/>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rPr>
  </w:style>
  <w:style w:type="character" w:styleId="Hyperlink">
    <w:name w:val="Hyperlink"/>
    <w:basedOn w:val="DefaultParagraphFont"/>
    <w:rPr>
      <w:color w:val="0563C1"/>
      <w:u w:val="single"/>
    </w:rPr>
  </w:style>
  <w:style w:type="paragraph" w:styleId="NormalWeb">
    <w:name w:val="Normal (Web)"/>
    <w:basedOn w:val="Normal"/>
    <w:uiPriority w:val="99"/>
    <w:semiHidden/>
    <w:unhideWhenUsed/>
    <w:rsid w:val="00B8415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Cs w:val="24"/>
    </w:rPr>
  </w:style>
  <w:style w:type="character" w:styleId="Strong">
    <w:name w:val="Strong"/>
    <w:basedOn w:val="DefaultParagraphFont"/>
    <w:uiPriority w:val="22"/>
    <w:qFormat/>
    <w:rsid w:val="00B84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Bender</dc:creator>
  <cp:lastModifiedBy>Laura Lovell</cp:lastModifiedBy>
  <cp:revision>2</cp:revision>
  <cp:lastPrinted>2024-12-31T15:14:00Z</cp:lastPrinted>
  <dcterms:created xsi:type="dcterms:W3CDTF">2024-12-31T15:15:00Z</dcterms:created>
  <dcterms:modified xsi:type="dcterms:W3CDTF">2024-12-31T15:15:00Z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