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99AA5" w14:textId="3DB4537D" w:rsidR="000802FE" w:rsidRDefault="002D3CC9" w:rsidP="00752C80">
      <w:pPr>
        <w:jc w:val="center"/>
        <w:rPr>
          <w:rFonts w:ascii="Copperplate Gothic Bold" w:hAnsi="Copperplate Gothic Bold"/>
          <w:sz w:val="72"/>
          <w:szCs w:val="72"/>
        </w:rPr>
      </w:pPr>
      <w:r>
        <w:rPr>
          <w:rFonts w:ascii="Copperplate Gothic Bold" w:hAnsi="Copperplate Gothic Bold"/>
          <w:noProof/>
          <w:sz w:val="72"/>
          <w:szCs w:val="72"/>
        </w:rPr>
        <mc:AlternateContent>
          <mc:Choice Requires="wps">
            <w:drawing>
              <wp:anchor distT="0" distB="0" distL="114300" distR="114300" simplePos="0" relativeHeight="251668480" behindDoc="0" locked="0" layoutInCell="1" allowOverlap="1" wp14:anchorId="49F3B50E" wp14:editId="6C9570FC">
                <wp:simplePos x="0" y="0"/>
                <wp:positionH relativeFrom="column">
                  <wp:posOffset>-472440</wp:posOffset>
                </wp:positionH>
                <wp:positionV relativeFrom="paragraph">
                  <wp:posOffset>-152400</wp:posOffset>
                </wp:positionV>
                <wp:extent cx="6987540" cy="8526780"/>
                <wp:effectExtent l="38100" t="38100" r="41910" b="45720"/>
                <wp:wrapNone/>
                <wp:docPr id="18" name="Rectangle: Rounded Corners 18"/>
                <wp:cNvGraphicFramePr/>
                <a:graphic xmlns:a="http://schemas.openxmlformats.org/drawingml/2006/main">
                  <a:graphicData uri="http://schemas.microsoft.com/office/word/2010/wordprocessingShape">
                    <wps:wsp>
                      <wps:cNvSpPr/>
                      <wps:spPr>
                        <a:xfrm>
                          <a:off x="0" y="0"/>
                          <a:ext cx="6987540" cy="8526780"/>
                        </a:xfrm>
                        <a:prstGeom prst="round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431CCA" id="Rectangle: Rounded Corners 18" o:spid="_x0000_s1026" style="position:absolute;margin-left:-37.2pt;margin-top:-12pt;width:550.2pt;height:671.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" filled="f" strokecolor="#1f3763 [1604]" strokeweight="6pt">
                <v:stroke joinstyle="miter"/>
              </v:roundrect>
            </w:pict>
          </mc:Fallback>
        </mc:AlternateContent>
      </w:r>
      <w:r w:rsidR="00752C80">
        <w:rPr>
          <w:rFonts w:ascii="Copperplate Gothic Bold" w:hAnsi="Copperplate Gothic Bold"/>
          <w:sz w:val="72"/>
          <w:szCs w:val="72"/>
        </w:rPr>
        <w:t>Spring Family Camp</w:t>
      </w:r>
    </w:p>
    <w:p w14:paraId="4C73B12C" w14:textId="04BE3FBD" w:rsidR="00752C80" w:rsidRDefault="002D3CC9" w:rsidP="00752C80">
      <w:pPr>
        <w:jc w:val="center"/>
        <w:rPr>
          <w:rFonts w:ascii="Copperplate Gothic Bold" w:hAnsi="Copperplate Gothic Bold"/>
          <w:sz w:val="72"/>
          <w:szCs w:val="72"/>
        </w:rPr>
      </w:pPr>
      <w:r>
        <w:rPr>
          <w:rFonts w:ascii="Copperplate Gothic Bold" w:hAnsi="Copperplate Gothic Bold"/>
          <w:sz w:val="72"/>
          <w:szCs w:val="72"/>
        </w:rPr>
        <w:t>at JNSR</w:t>
      </w:r>
    </w:p>
    <w:p w14:paraId="119FFA39" w14:textId="5DD4328F" w:rsidR="002D3CC9" w:rsidRDefault="002D3CC9" w:rsidP="00752C80">
      <w:pPr>
        <w:jc w:val="center"/>
        <w:rPr>
          <w:rFonts w:ascii="Copperplate Gothic Bold" w:hAnsi="Copperplate Gothic Bold"/>
          <w:sz w:val="40"/>
          <w:szCs w:val="40"/>
        </w:rPr>
      </w:pPr>
      <w:r>
        <w:rPr>
          <w:rFonts w:ascii="Copperplate Gothic Bold" w:hAnsi="Copperplate Gothic Bold"/>
          <w:sz w:val="40"/>
          <w:szCs w:val="40"/>
        </w:rPr>
        <w:t xml:space="preserve">featuring </w:t>
      </w:r>
    </w:p>
    <w:p w14:paraId="30A47696" w14:textId="62F9518F" w:rsidR="002D3CC9" w:rsidRDefault="002D3CC9" w:rsidP="00752C80">
      <w:pPr>
        <w:jc w:val="center"/>
        <w:rPr>
          <w:rFonts w:ascii="Copperplate Gothic Bold" w:hAnsi="Copperplate Gothic Bold"/>
          <w:sz w:val="72"/>
          <w:szCs w:val="72"/>
        </w:rPr>
      </w:pPr>
      <w:r>
        <w:rPr>
          <w:rFonts w:ascii="Copperplate Gothic Bold" w:hAnsi="Copperplate Gothic Bold"/>
          <w:sz w:val="72"/>
          <w:szCs w:val="72"/>
        </w:rPr>
        <w:t>CUB SCOUT TOP SHOT</w:t>
      </w:r>
    </w:p>
    <w:p w14:paraId="11BAB6AA" w14:textId="7BFFCDFB" w:rsidR="002D3CC9" w:rsidRPr="002D3CC9" w:rsidRDefault="002D3CC9" w:rsidP="00752C80">
      <w:pPr>
        <w:jc w:val="center"/>
        <w:rPr>
          <w:rFonts w:ascii="Copperplate Gothic Bold" w:hAnsi="Copperplate Gothic Bold"/>
          <w:sz w:val="56"/>
          <w:szCs w:val="56"/>
        </w:rPr>
      </w:pPr>
      <w:r w:rsidRPr="002D3CC9">
        <w:rPr>
          <w:rFonts w:ascii="Copperplate Gothic Bold" w:hAnsi="Copperplate Gothic Bold"/>
          <w:sz w:val="56"/>
          <w:szCs w:val="56"/>
        </w:rPr>
        <w:t>Parent and Leaders Guide</w:t>
      </w:r>
    </w:p>
    <w:p w14:paraId="140496FE" w14:textId="5E95E240" w:rsidR="00752C80" w:rsidRPr="000802FE" w:rsidRDefault="00752C80"/>
    <w:p w14:paraId="495E5706" w14:textId="37159C66" w:rsidR="00D02CE9" w:rsidRPr="000802FE" w:rsidRDefault="002D3CC9">
      <w:pPr>
        <w:rPr>
          <w:b/>
          <w:bCs/>
        </w:rPr>
      </w:pPr>
      <w:r>
        <w:rPr>
          <w:noProof/>
        </w:rPr>
        <mc:AlternateContent>
          <mc:Choice Requires="wps">
            <w:drawing>
              <wp:anchor distT="0" distB="0" distL="114300" distR="114300" simplePos="0" relativeHeight="251667456" behindDoc="0" locked="0" layoutInCell="1" allowOverlap="1" wp14:anchorId="0262EA31" wp14:editId="2F2FE144">
                <wp:simplePos x="0" y="0"/>
                <wp:positionH relativeFrom="margin">
                  <wp:align>right</wp:align>
                </wp:positionH>
                <wp:positionV relativeFrom="paragraph">
                  <wp:posOffset>7620</wp:posOffset>
                </wp:positionV>
                <wp:extent cx="1828800" cy="202692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2026920"/>
                        </a:xfrm>
                        <a:prstGeom prst="rect">
                          <a:avLst/>
                        </a:prstGeom>
                        <a:noFill/>
                        <a:ln>
                          <a:noFill/>
                        </a:ln>
                      </wps:spPr>
                      <wps:txbx>
                        <w:txbxContent>
                          <w:p w14:paraId="0361B97F" w14:textId="13D41226" w:rsidR="002D3CC9" w:rsidRPr="002D3CC9" w:rsidRDefault="002D3CC9" w:rsidP="002D3CC9">
                            <w:pPr>
                              <w:jc w:val="right"/>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2D3CC9">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April </w:t>
                            </w:r>
                            <w:r w:rsidR="00301271">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21</w:t>
                            </w:r>
                            <w:r w:rsidRPr="002D3CC9">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to</w:t>
                            </w:r>
                            <w:r w:rsidRPr="002D3CC9">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p w14:paraId="225544FE" w14:textId="1F74A4C7" w:rsidR="002D3CC9" w:rsidRPr="002D3CC9" w:rsidRDefault="00301271" w:rsidP="002D3CC9">
                            <w:pPr>
                              <w:jc w:val="right"/>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April</w:t>
                            </w:r>
                            <w:r w:rsidR="002D3CC9" w:rsidRPr="002D3CC9">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23</w:t>
                            </w:r>
                            <w:r w:rsidR="002D3CC9" w:rsidRPr="002D3CC9">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p w14:paraId="158A75C1" w14:textId="6BF4A029" w:rsidR="002D3CC9" w:rsidRPr="002D3CC9" w:rsidRDefault="00301271" w:rsidP="002D3CC9">
                            <w:pPr>
                              <w:jc w:val="right"/>
                              <w:rPr>
                                <w:rFonts w:ascii="Copperplate Gothic Bold" w:hAnsi="Copperplate Gothic Bold"/>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62EA31" id="_x0000_t202" coordsize="21600,21600" o:spt="202" path="m,l,21600r21600,l21600,xe">
                <v:stroke joinstyle="miter"/>
                <v:path gradientshapeok="t" o:connecttype="rect"/>
              </v:shapetype>
              <v:shape id="Text Box 1" o:spid="_x0000_s1026" type="#_x0000_t202" style="position:absolute;margin-left:92.8pt;margin-top:.6pt;width:2in;height:159.6pt;z-index:25166745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" filled="f" stroked="f">
                <v:textbox>
                  <w:txbxContent>
                    <w:p w14:paraId="0361B97F" w14:textId="13D41226" w:rsidR="002D3CC9" w:rsidRPr="002D3CC9" w:rsidRDefault="002D3CC9" w:rsidP="002D3CC9">
                      <w:pPr>
                        <w:jc w:val="right"/>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2D3CC9">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April </w:t>
                      </w:r>
                      <w:r w:rsidR="00301271">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21</w:t>
                      </w:r>
                      <w:r w:rsidRPr="002D3CC9">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to</w:t>
                      </w:r>
                      <w:r w:rsidRPr="002D3CC9">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p w14:paraId="225544FE" w14:textId="1F74A4C7" w:rsidR="002D3CC9" w:rsidRPr="002D3CC9" w:rsidRDefault="00301271" w:rsidP="002D3CC9">
                      <w:pPr>
                        <w:jc w:val="right"/>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April</w:t>
                      </w:r>
                      <w:r w:rsidR="002D3CC9" w:rsidRPr="002D3CC9">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23</w:t>
                      </w:r>
                      <w:r w:rsidR="002D3CC9" w:rsidRPr="002D3CC9">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p w14:paraId="158A75C1" w14:textId="6BF4A029" w:rsidR="002D3CC9" w:rsidRPr="002D3CC9" w:rsidRDefault="00301271" w:rsidP="002D3CC9">
                      <w:pPr>
                        <w:jc w:val="right"/>
                        <w:rPr>
                          <w:rFonts w:ascii="Copperplate Gothic Bold" w:hAnsi="Copperplate Gothic Bold"/>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Copperplate Gothic Bold" w:hAnsi="Copperplate Gothic Bold"/>
                          <w:b/>
                          <w:outline/>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2023</w:t>
                      </w:r>
                    </w:p>
                  </w:txbxContent>
                </v:textbox>
                <w10:wrap anchorx="margin"/>
              </v:shape>
            </w:pict>
          </mc:Fallback>
        </mc:AlternateContent>
      </w:r>
      <w:r w:rsidR="00752C80">
        <w:rPr>
          <w:b/>
          <w:bCs/>
          <w:noProof/>
        </w:rPr>
        <w:drawing>
          <wp:inline distT="0" distB="0" distL="0" distR="0" wp14:anchorId="55D6845C" wp14:editId="22D36120">
            <wp:extent cx="5943600" cy="3961765"/>
            <wp:effectExtent l="0" t="0" r="0" b="635"/>
            <wp:docPr id="11" name="Picture 11" descr="A picture containing sky, person,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person, outdoor, yellow&#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1765"/>
                    </a:xfrm>
                    <a:prstGeom prst="rect">
                      <a:avLst/>
                    </a:prstGeom>
                  </pic:spPr>
                </pic:pic>
              </a:graphicData>
            </a:graphic>
          </wp:inline>
        </w:drawing>
      </w:r>
    </w:p>
    <w:p w14:paraId="433D6C07" w14:textId="2A8773EC" w:rsidR="001D2798" w:rsidRDefault="002D3CC9" w:rsidP="002D3CC9">
      <w:pPr>
        <w:jc w:val="center"/>
      </w:pPr>
      <w:r>
        <w:rPr>
          <w:noProof/>
        </w:rPr>
        <w:drawing>
          <wp:inline distT="0" distB="0" distL="0" distR="0" wp14:anchorId="2976E2A0" wp14:editId="39C13675">
            <wp:extent cx="4088963" cy="1066800"/>
            <wp:effectExtent l="0" t="0" r="6985" b="0"/>
            <wp:docPr id="17" name="Picture 17" descr="A picture containing text, gambling house, room,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gambling house, room,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5471" cy="1076325"/>
                    </a:xfrm>
                    <a:prstGeom prst="rect">
                      <a:avLst/>
                    </a:prstGeom>
                  </pic:spPr>
                </pic:pic>
              </a:graphicData>
            </a:graphic>
          </wp:inline>
        </w:drawing>
      </w:r>
    </w:p>
    <w:sdt>
      <w:sdtPr>
        <w:rPr>
          <w:rFonts w:asciiTheme="minorHAnsi" w:eastAsiaTheme="minorHAnsi" w:hAnsiTheme="minorHAnsi" w:cstheme="minorBidi"/>
          <w:color w:val="auto"/>
          <w:sz w:val="22"/>
          <w:szCs w:val="22"/>
        </w:rPr>
        <w:id w:val="-290525116"/>
        <w:docPartObj>
          <w:docPartGallery w:val="Table of Contents"/>
          <w:docPartUnique/>
        </w:docPartObj>
      </w:sdtPr>
      <w:sdtEndPr>
        <w:rPr>
          <w:b/>
          <w:bCs/>
          <w:noProof/>
        </w:rPr>
      </w:sdtEndPr>
      <w:sdtContent>
        <w:p w14:paraId="375E99FB" w14:textId="4B22B4FB" w:rsidR="000802FE" w:rsidRDefault="000802FE">
          <w:pPr>
            <w:pStyle w:val="TOCHeading"/>
          </w:pPr>
          <w:r>
            <w:t>Contents</w:t>
          </w:r>
        </w:p>
        <w:p w14:paraId="434608BA" w14:textId="657CFA12" w:rsidR="000802FE" w:rsidRDefault="000802FE">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31799673" w:history="1">
            <w:r w:rsidRPr="007C0AA1">
              <w:rPr>
                <w:rStyle w:val="Hyperlink"/>
                <w:b/>
                <w:bCs/>
                <w:noProof/>
              </w:rPr>
              <w:t>What Do Youth Want from Scouting?</w:t>
            </w:r>
            <w:r>
              <w:rPr>
                <w:noProof/>
                <w:webHidden/>
              </w:rPr>
              <w:tab/>
            </w:r>
            <w:r>
              <w:rPr>
                <w:noProof/>
                <w:webHidden/>
              </w:rPr>
              <w:fldChar w:fldCharType="begin"/>
            </w:r>
            <w:r>
              <w:rPr>
                <w:noProof/>
                <w:webHidden/>
              </w:rPr>
              <w:instrText xml:space="preserve"> PAGEREF _Toc31799673 \h </w:instrText>
            </w:r>
            <w:r>
              <w:rPr>
                <w:noProof/>
                <w:webHidden/>
              </w:rPr>
            </w:r>
            <w:r>
              <w:rPr>
                <w:noProof/>
                <w:webHidden/>
              </w:rPr>
              <w:fldChar w:fldCharType="separate"/>
            </w:r>
            <w:r w:rsidR="00580EE0">
              <w:rPr>
                <w:noProof/>
                <w:webHidden/>
              </w:rPr>
              <w:t>3</w:t>
            </w:r>
            <w:r>
              <w:rPr>
                <w:noProof/>
                <w:webHidden/>
              </w:rPr>
              <w:fldChar w:fldCharType="end"/>
            </w:r>
          </w:hyperlink>
        </w:p>
        <w:p w14:paraId="70C9998A" w14:textId="3B3CFDDE" w:rsidR="000802FE" w:rsidRDefault="00305A47">
          <w:pPr>
            <w:pStyle w:val="TOC2"/>
            <w:tabs>
              <w:tab w:val="right" w:leader="dot" w:pos="9350"/>
            </w:tabs>
            <w:rPr>
              <w:rFonts w:eastAsiaTheme="minorEastAsia"/>
              <w:noProof/>
            </w:rPr>
          </w:pPr>
          <w:hyperlink w:anchor="_Toc31799674" w:history="1">
            <w:r w:rsidR="000802FE" w:rsidRPr="007C0AA1">
              <w:rPr>
                <w:rStyle w:val="Hyperlink"/>
                <w:b/>
                <w:bCs/>
                <w:noProof/>
              </w:rPr>
              <w:t>Who Can Attend?</w:t>
            </w:r>
            <w:r w:rsidR="000802FE">
              <w:rPr>
                <w:noProof/>
                <w:webHidden/>
              </w:rPr>
              <w:tab/>
            </w:r>
            <w:r w:rsidR="000802FE">
              <w:rPr>
                <w:noProof/>
                <w:webHidden/>
              </w:rPr>
              <w:fldChar w:fldCharType="begin"/>
            </w:r>
            <w:r w:rsidR="000802FE">
              <w:rPr>
                <w:noProof/>
                <w:webHidden/>
              </w:rPr>
              <w:instrText xml:space="preserve"> PAGEREF _Toc31799674 \h </w:instrText>
            </w:r>
            <w:r w:rsidR="000802FE">
              <w:rPr>
                <w:noProof/>
                <w:webHidden/>
              </w:rPr>
            </w:r>
            <w:r w:rsidR="000802FE">
              <w:rPr>
                <w:noProof/>
                <w:webHidden/>
              </w:rPr>
              <w:fldChar w:fldCharType="separate"/>
            </w:r>
            <w:r w:rsidR="00580EE0">
              <w:rPr>
                <w:noProof/>
                <w:webHidden/>
              </w:rPr>
              <w:t>3</w:t>
            </w:r>
            <w:r w:rsidR="000802FE">
              <w:rPr>
                <w:noProof/>
                <w:webHidden/>
              </w:rPr>
              <w:fldChar w:fldCharType="end"/>
            </w:r>
          </w:hyperlink>
        </w:p>
        <w:p w14:paraId="01143866" w14:textId="20285646" w:rsidR="000802FE" w:rsidRDefault="00305A47">
          <w:pPr>
            <w:pStyle w:val="TOC2"/>
            <w:tabs>
              <w:tab w:val="right" w:leader="dot" w:pos="9350"/>
            </w:tabs>
            <w:rPr>
              <w:rFonts w:eastAsiaTheme="minorEastAsia"/>
              <w:noProof/>
            </w:rPr>
          </w:pPr>
          <w:hyperlink w:anchor="_Toc31799675" w:history="1">
            <w:r w:rsidR="000802FE" w:rsidRPr="007C0AA1">
              <w:rPr>
                <w:rStyle w:val="Hyperlink"/>
                <w:b/>
                <w:bCs/>
                <w:noProof/>
              </w:rPr>
              <w:t>How much does it Cost?</w:t>
            </w:r>
            <w:r w:rsidR="000802FE">
              <w:rPr>
                <w:noProof/>
                <w:webHidden/>
              </w:rPr>
              <w:tab/>
            </w:r>
            <w:r w:rsidR="000802FE">
              <w:rPr>
                <w:noProof/>
                <w:webHidden/>
              </w:rPr>
              <w:fldChar w:fldCharType="begin"/>
            </w:r>
            <w:r w:rsidR="000802FE">
              <w:rPr>
                <w:noProof/>
                <w:webHidden/>
              </w:rPr>
              <w:instrText xml:space="preserve"> PAGEREF _Toc31799675 \h </w:instrText>
            </w:r>
            <w:r w:rsidR="000802FE">
              <w:rPr>
                <w:noProof/>
                <w:webHidden/>
              </w:rPr>
            </w:r>
            <w:r w:rsidR="000802FE">
              <w:rPr>
                <w:noProof/>
                <w:webHidden/>
              </w:rPr>
              <w:fldChar w:fldCharType="separate"/>
            </w:r>
            <w:r w:rsidR="00580EE0">
              <w:rPr>
                <w:noProof/>
                <w:webHidden/>
              </w:rPr>
              <w:t>3</w:t>
            </w:r>
            <w:r w:rsidR="000802FE">
              <w:rPr>
                <w:noProof/>
                <w:webHidden/>
              </w:rPr>
              <w:fldChar w:fldCharType="end"/>
            </w:r>
          </w:hyperlink>
        </w:p>
        <w:p w14:paraId="7FC45EDE" w14:textId="17AE6BE2" w:rsidR="000802FE" w:rsidRDefault="00305A47">
          <w:pPr>
            <w:pStyle w:val="TOC2"/>
            <w:tabs>
              <w:tab w:val="right" w:leader="dot" w:pos="9350"/>
            </w:tabs>
            <w:rPr>
              <w:rFonts w:eastAsiaTheme="minorEastAsia"/>
              <w:noProof/>
            </w:rPr>
          </w:pPr>
          <w:hyperlink w:anchor="_Toc31799676" w:history="1">
            <w:r w:rsidR="000802FE" w:rsidRPr="007C0AA1">
              <w:rPr>
                <w:rStyle w:val="Hyperlink"/>
                <w:b/>
                <w:bCs/>
                <w:noProof/>
              </w:rPr>
              <w:t>How Do I Register for Camp?</w:t>
            </w:r>
            <w:r w:rsidR="000802FE">
              <w:rPr>
                <w:noProof/>
                <w:webHidden/>
              </w:rPr>
              <w:tab/>
            </w:r>
            <w:r w:rsidR="000802FE">
              <w:rPr>
                <w:noProof/>
                <w:webHidden/>
              </w:rPr>
              <w:fldChar w:fldCharType="begin"/>
            </w:r>
            <w:r w:rsidR="000802FE">
              <w:rPr>
                <w:noProof/>
                <w:webHidden/>
              </w:rPr>
              <w:instrText xml:space="preserve"> PAGEREF _Toc31799676 \h </w:instrText>
            </w:r>
            <w:r w:rsidR="000802FE">
              <w:rPr>
                <w:noProof/>
                <w:webHidden/>
              </w:rPr>
            </w:r>
            <w:r w:rsidR="000802FE">
              <w:rPr>
                <w:noProof/>
                <w:webHidden/>
              </w:rPr>
              <w:fldChar w:fldCharType="separate"/>
            </w:r>
            <w:r w:rsidR="00580EE0">
              <w:rPr>
                <w:noProof/>
                <w:webHidden/>
              </w:rPr>
              <w:t>3</w:t>
            </w:r>
            <w:r w:rsidR="000802FE">
              <w:rPr>
                <w:noProof/>
                <w:webHidden/>
              </w:rPr>
              <w:fldChar w:fldCharType="end"/>
            </w:r>
          </w:hyperlink>
        </w:p>
        <w:p w14:paraId="2B78653C" w14:textId="1884586C" w:rsidR="000802FE" w:rsidRDefault="00305A47">
          <w:pPr>
            <w:pStyle w:val="TOC2"/>
            <w:tabs>
              <w:tab w:val="right" w:leader="dot" w:pos="9350"/>
            </w:tabs>
            <w:rPr>
              <w:rFonts w:eastAsiaTheme="minorEastAsia"/>
              <w:noProof/>
            </w:rPr>
          </w:pPr>
          <w:hyperlink w:anchor="_Toc31799677" w:history="1">
            <w:r w:rsidR="000802FE" w:rsidRPr="007C0AA1">
              <w:rPr>
                <w:rStyle w:val="Hyperlink"/>
                <w:b/>
                <w:bCs/>
                <w:noProof/>
              </w:rPr>
              <w:t>Refund Policy</w:t>
            </w:r>
            <w:r w:rsidR="000802FE">
              <w:rPr>
                <w:noProof/>
                <w:webHidden/>
              </w:rPr>
              <w:tab/>
            </w:r>
            <w:r w:rsidR="000802FE">
              <w:rPr>
                <w:noProof/>
                <w:webHidden/>
              </w:rPr>
              <w:fldChar w:fldCharType="begin"/>
            </w:r>
            <w:r w:rsidR="000802FE">
              <w:rPr>
                <w:noProof/>
                <w:webHidden/>
              </w:rPr>
              <w:instrText xml:space="preserve"> PAGEREF _Toc31799677 \h </w:instrText>
            </w:r>
            <w:r w:rsidR="000802FE">
              <w:rPr>
                <w:noProof/>
                <w:webHidden/>
              </w:rPr>
            </w:r>
            <w:r w:rsidR="000802FE">
              <w:rPr>
                <w:noProof/>
                <w:webHidden/>
              </w:rPr>
              <w:fldChar w:fldCharType="separate"/>
            </w:r>
            <w:r w:rsidR="00580EE0">
              <w:rPr>
                <w:noProof/>
                <w:webHidden/>
              </w:rPr>
              <w:t>3</w:t>
            </w:r>
            <w:r w:rsidR="000802FE">
              <w:rPr>
                <w:noProof/>
                <w:webHidden/>
              </w:rPr>
              <w:fldChar w:fldCharType="end"/>
            </w:r>
          </w:hyperlink>
        </w:p>
        <w:p w14:paraId="44D0741B" w14:textId="5A4FD295" w:rsidR="000802FE" w:rsidRDefault="00305A47">
          <w:pPr>
            <w:pStyle w:val="TOC2"/>
            <w:tabs>
              <w:tab w:val="right" w:leader="dot" w:pos="9350"/>
            </w:tabs>
            <w:rPr>
              <w:rFonts w:eastAsiaTheme="minorEastAsia"/>
              <w:noProof/>
            </w:rPr>
          </w:pPr>
          <w:hyperlink w:anchor="_Toc31799678" w:history="1">
            <w:r w:rsidR="000802FE" w:rsidRPr="007C0AA1">
              <w:rPr>
                <w:rStyle w:val="Hyperlink"/>
                <w:b/>
                <w:bCs/>
                <w:noProof/>
              </w:rPr>
              <w:t>Health and Medical Record Forms</w:t>
            </w:r>
            <w:r w:rsidR="000802FE">
              <w:rPr>
                <w:noProof/>
                <w:webHidden/>
              </w:rPr>
              <w:tab/>
            </w:r>
            <w:r w:rsidR="000802FE">
              <w:rPr>
                <w:noProof/>
                <w:webHidden/>
              </w:rPr>
              <w:fldChar w:fldCharType="begin"/>
            </w:r>
            <w:r w:rsidR="000802FE">
              <w:rPr>
                <w:noProof/>
                <w:webHidden/>
              </w:rPr>
              <w:instrText xml:space="preserve"> PAGEREF _Toc31799678 \h </w:instrText>
            </w:r>
            <w:r w:rsidR="000802FE">
              <w:rPr>
                <w:noProof/>
                <w:webHidden/>
              </w:rPr>
            </w:r>
            <w:r w:rsidR="000802FE">
              <w:rPr>
                <w:noProof/>
                <w:webHidden/>
              </w:rPr>
              <w:fldChar w:fldCharType="separate"/>
            </w:r>
            <w:r w:rsidR="00580EE0">
              <w:rPr>
                <w:noProof/>
                <w:webHidden/>
              </w:rPr>
              <w:t>4</w:t>
            </w:r>
            <w:r w:rsidR="000802FE">
              <w:rPr>
                <w:noProof/>
                <w:webHidden/>
              </w:rPr>
              <w:fldChar w:fldCharType="end"/>
            </w:r>
          </w:hyperlink>
        </w:p>
        <w:p w14:paraId="0C030A53" w14:textId="360C635E" w:rsidR="000802FE" w:rsidRDefault="00305A47">
          <w:pPr>
            <w:pStyle w:val="TOC2"/>
            <w:tabs>
              <w:tab w:val="right" w:leader="dot" w:pos="9350"/>
            </w:tabs>
            <w:rPr>
              <w:rFonts w:eastAsiaTheme="minorEastAsia"/>
              <w:noProof/>
            </w:rPr>
          </w:pPr>
          <w:hyperlink w:anchor="_Toc31799679" w:history="1">
            <w:r w:rsidR="000802FE" w:rsidRPr="007C0AA1">
              <w:rPr>
                <w:rStyle w:val="Hyperlink"/>
                <w:b/>
                <w:bCs/>
                <w:noProof/>
              </w:rPr>
              <w:t>Accreditation</w:t>
            </w:r>
            <w:r w:rsidR="000802FE">
              <w:rPr>
                <w:noProof/>
                <w:webHidden/>
              </w:rPr>
              <w:tab/>
            </w:r>
            <w:r w:rsidR="000802FE">
              <w:rPr>
                <w:noProof/>
                <w:webHidden/>
              </w:rPr>
              <w:fldChar w:fldCharType="begin"/>
            </w:r>
            <w:r w:rsidR="000802FE">
              <w:rPr>
                <w:noProof/>
                <w:webHidden/>
              </w:rPr>
              <w:instrText xml:space="preserve"> PAGEREF _Toc31799679 \h </w:instrText>
            </w:r>
            <w:r w:rsidR="000802FE">
              <w:rPr>
                <w:noProof/>
                <w:webHidden/>
              </w:rPr>
            </w:r>
            <w:r w:rsidR="000802FE">
              <w:rPr>
                <w:noProof/>
                <w:webHidden/>
              </w:rPr>
              <w:fldChar w:fldCharType="separate"/>
            </w:r>
            <w:r w:rsidR="00580EE0">
              <w:rPr>
                <w:noProof/>
                <w:webHidden/>
              </w:rPr>
              <w:t>4</w:t>
            </w:r>
            <w:r w:rsidR="000802FE">
              <w:rPr>
                <w:noProof/>
                <w:webHidden/>
              </w:rPr>
              <w:fldChar w:fldCharType="end"/>
            </w:r>
          </w:hyperlink>
        </w:p>
        <w:p w14:paraId="6BAFD5CF" w14:textId="648E51DB" w:rsidR="000802FE" w:rsidRDefault="00305A47">
          <w:pPr>
            <w:pStyle w:val="TOC2"/>
            <w:tabs>
              <w:tab w:val="right" w:leader="dot" w:pos="9350"/>
            </w:tabs>
            <w:rPr>
              <w:rFonts w:eastAsiaTheme="minorEastAsia"/>
              <w:noProof/>
            </w:rPr>
          </w:pPr>
          <w:hyperlink w:anchor="_Toc31799680" w:history="1">
            <w:r w:rsidR="000802FE" w:rsidRPr="007C0AA1">
              <w:rPr>
                <w:rStyle w:val="Hyperlink"/>
                <w:b/>
                <w:bCs/>
                <w:noProof/>
              </w:rPr>
              <w:t>Policies</w:t>
            </w:r>
            <w:r w:rsidR="000802FE">
              <w:rPr>
                <w:noProof/>
                <w:webHidden/>
              </w:rPr>
              <w:tab/>
            </w:r>
            <w:r w:rsidR="000802FE">
              <w:rPr>
                <w:noProof/>
                <w:webHidden/>
              </w:rPr>
              <w:fldChar w:fldCharType="begin"/>
            </w:r>
            <w:r w:rsidR="000802FE">
              <w:rPr>
                <w:noProof/>
                <w:webHidden/>
              </w:rPr>
              <w:instrText xml:space="preserve"> PAGEREF _Toc31799680 \h </w:instrText>
            </w:r>
            <w:r w:rsidR="000802FE">
              <w:rPr>
                <w:noProof/>
                <w:webHidden/>
              </w:rPr>
            </w:r>
            <w:r w:rsidR="000802FE">
              <w:rPr>
                <w:noProof/>
                <w:webHidden/>
              </w:rPr>
              <w:fldChar w:fldCharType="separate"/>
            </w:r>
            <w:r w:rsidR="00580EE0">
              <w:rPr>
                <w:noProof/>
                <w:webHidden/>
              </w:rPr>
              <w:t>4</w:t>
            </w:r>
            <w:r w:rsidR="000802FE">
              <w:rPr>
                <w:noProof/>
                <w:webHidden/>
              </w:rPr>
              <w:fldChar w:fldCharType="end"/>
            </w:r>
          </w:hyperlink>
        </w:p>
        <w:p w14:paraId="53AA673A" w14:textId="3B965991" w:rsidR="000802FE" w:rsidRDefault="00305A47">
          <w:pPr>
            <w:pStyle w:val="TOC2"/>
            <w:tabs>
              <w:tab w:val="right" w:leader="dot" w:pos="9350"/>
            </w:tabs>
            <w:rPr>
              <w:rFonts w:eastAsiaTheme="minorEastAsia"/>
              <w:noProof/>
            </w:rPr>
          </w:pPr>
          <w:hyperlink w:anchor="_Toc31799681" w:history="1">
            <w:r w:rsidR="000802FE" w:rsidRPr="007C0AA1">
              <w:rPr>
                <w:rStyle w:val="Hyperlink"/>
                <w:b/>
                <w:bCs/>
                <w:noProof/>
              </w:rPr>
              <w:t>What to expect upon arrival at camp.</w:t>
            </w:r>
            <w:r w:rsidR="000802FE">
              <w:rPr>
                <w:noProof/>
                <w:webHidden/>
              </w:rPr>
              <w:tab/>
            </w:r>
            <w:r w:rsidR="000802FE">
              <w:rPr>
                <w:noProof/>
                <w:webHidden/>
              </w:rPr>
              <w:fldChar w:fldCharType="begin"/>
            </w:r>
            <w:r w:rsidR="000802FE">
              <w:rPr>
                <w:noProof/>
                <w:webHidden/>
              </w:rPr>
              <w:instrText xml:space="preserve"> PAGEREF _Toc31799681 \h </w:instrText>
            </w:r>
            <w:r w:rsidR="000802FE">
              <w:rPr>
                <w:noProof/>
                <w:webHidden/>
              </w:rPr>
            </w:r>
            <w:r w:rsidR="000802FE">
              <w:rPr>
                <w:noProof/>
                <w:webHidden/>
              </w:rPr>
              <w:fldChar w:fldCharType="separate"/>
            </w:r>
            <w:r w:rsidR="00580EE0">
              <w:rPr>
                <w:noProof/>
                <w:webHidden/>
              </w:rPr>
              <w:t>4</w:t>
            </w:r>
            <w:r w:rsidR="000802FE">
              <w:rPr>
                <w:noProof/>
                <w:webHidden/>
              </w:rPr>
              <w:fldChar w:fldCharType="end"/>
            </w:r>
          </w:hyperlink>
        </w:p>
        <w:p w14:paraId="4B46EDD1" w14:textId="4594DF37" w:rsidR="000802FE" w:rsidRDefault="00305A47">
          <w:pPr>
            <w:pStyle w:val="TOC2"/>
            <w:tabs>
              <w:tab w:val="right" w:leader="dot" w:pos="9350"/>
            </w:tabs>
            <w:rPr>
              <w:rFonts w:eastAsiaTheme="minorEastAsia"/>
              <w:noProof/>
            </w:rPr>
          </w:pPr>
          <w:hyperlink w:anchor="_Toc31799682" w:history="1">
            <w:r w:rsidR="000802FE" w:rsidRPr="007C0AA1">
              <w:rPr>
                <w:rStyle w:val="Hyperlink"/>
                <w:b/>
                <w:bCs/>
                <w:noProof/>
              </w:rPr>
              <w:t>Program at Camp</w:t>
            </w:r>
            <w:r w:rsidR="000802FE">
              <w:rPr>
                <w:noProof/>
                <w:webHidden/>
              </w:rPr>
              <w:tab/>
            </w:r>
            <w:r w:rsidR="000802FE">
              <w:rPr>
                <w:noProof/>
                <w:webHidden/>
              </w:rPr>
              <w:fldChar w:fldCharType="begin"/>
            </w:r>
            <w:r w:rsidR="000802FE">
              <w:rPr>
                <w:noProof/>
                <w:webHidden/>
              </w:rPr>
              <w:instrText xml:space="preserve"> PAGEREF _Toc31799682 \h </w:instrText>
            </w:r>
            <w:r w:rsidR="000802FE">
              <w:rPr>
                <w:noProof/>
                <w:webHidden/>
              </w:rPr>
            </w:r>
            <w:r w:rsidR="000802FE">
              <w:rPr>
                <w:noProof/>
                <w:webHidden/>
              </w:rPr>
              <w:fldChar w:fldCharType="separate"/>
            </w:r>
            <w:r w:rsidR="00580EE0">
              <w:rPr>
                <w:noProof/>
                <w:webHidden/>
              </w:rPr>
              <w:t>5</w:t>
            </w:r>
            <w:r w:rsidR="000802FE">
              <w:rPr>
                <w:noProof/>
                <w:webHidden/>
              </w:rPr>
              <w:fldChar w:fldCharType="end"/>
            </w:r>
          </w:hyperlink>
        </w:p>
        <w:p w14:paraId="7B1E4B48" w14:textId="7F1BF814" w:rsidR="000802FE" w:rsidRDefault="00305A47">
          <w:pPr>
            <w:pStyle w:val="TOC2"/>
            <w:tabs>
              <w:tab w:val="right" w:leader="dot" w:pos="9350"/>
            </w:tabs>
            <w:rPr>
              <w:rFonts w:eastAsiaTheme="minorEastAsia"/>
              <w:noProof/>
            </w:rPr>
          </w:pPr>
          <w:hyperlink w:anchor="_Toc31799683" w:history="1">
            <w:r w:rsidR="000802FE" w:rsidRPr="007C0AA1">
              <w:rPr>
                <w:rStyle w:val="Hyperlink"/>
                <w:b/>
                <w:bCs/>
                <w:noProof/>
              </w:rPr>
              <w:t>Meals</w:t>
            </w:r>
            <w:r w:rsidR="000802FE">
              <w:rPr>
                <w:noProof/>
                <w:webHidden/>
              </w:rPr>
              <w:tab/>
            </w:r>
            <w:r w:rsidR="000802FE">
              <w:rPr>
                <w:noProof/>
                <w:webHidden/>
              </w:rPr>
              <w:fldChar w:fldCharType="begin"/>
            </w:r>
            <w:r w:rsidR="000802FE">
              <w:rPr>
                <w:noProof/>
                <w:webHidden/>
              </w:rPr>
              <w:instrText xml:space="preserve"> PAGEREF _Toc31799683 \h </w:instrText>
            </w:r>
            <w:r w:rsidR="000802FE">
              <w:rPr>
                <w:noProof/>
                <w:webHidden/>
              </w:rPr>
            </w:r>
            <w:r w:rsidR="000802FE">
              <w:rPr>
                <w:noProof/>
                <w:webHidden/>
              </w:rPr>
              <w:fldChar w:fldCharType="separate"/>
            </w:r>
            <w:r w:rsidR="00580EE0">
              <w:rPr>
                <w:noProof/>
                <w:webHidden/>
              </w:rPr>
              <w:t>5</w:t>
            </w:r>
            <w:r w:rsidR="000802FE">
              <w:rPr>
                <w:noProof/>
                <w:webHidden/>
              </w:rPr>
              <w:fldChar w:fldCharType="end"/>
            </w:r>
          </w:hyperlink>
        </w:p>
        <w:p w14:paraId="543AF99F" w14:textId="497D37DC" w:rsidR="000802FE" w:rsidRDefault="00305A47">
          <w:pPr>
            <w:pStyle w:val="TOC2"/>
            <w:tabs>
              <w:tab w:val="right" w:leader="dot" w:pos="9350"/>
            </w:tabs>
            <w:rPr>
              <w:rFonts w:eastAsiaTheme="minorEastAsia"/>
              <w:noProof/>
            </w:rPr>
          </w:pPr>
          <w:hyperlink w:anchor="_Toc31799684" w:history="1">
            <w:r w:rsidR="000802FE" w:rsidRPr="007C0AA1">
              <w:rPr>
                <w:rStyle w:val="Hyperlink"/>
                <w:b/>
                <w:bCs/>
                <w:noProof/>
              </w:rPr>
              <w:t>Advancements at Camp</w:t>
            </w:r>
            <w:r w:rsidR="000802FE">
              <w:rPr>
                <w:noProof/>
                <w:webHidden/>
              </w:rPr>
              <w:tab/>
            </w:r>
            <w:r w:rsidR="000802FE">
              <w:rPr>
                <w:noProof/>
                <w:webHidden/>
              </w:rPr>
              <w:fldChar w:fldCharType="begin"/>
            </w:r>
            <w:r w:rsidR="000802FE">
              <w:rPr>
                <w:noProof/>
                <w:webHidden/>
              </w:rPr>
              <w:instrText xml:space="preserve"> PAGEREF _Toc31799684 \h </w:instrText>
            </w:r>
            <w:r w:rsidR="000802FE">
              <w:rPr>
                <w:noProof/>
                <w:webHidden/>
              </w:rPr>
            </w:r>
            <w:r w:rsidR="000802FE">
              <w:rPr>
                <w:noProof/>
                <w:webHidden/>
              </w:rPr>
              <w:fldChar w:fldCharType="separate"/>
            </w:r>
            <w:r w:rsidR="00580EE0">
              <w:rPr>
                <w:noProof/>
                <w:webHidden/>
              </w:rPr>
              <w:t>5</w:t>
            </w:r>
            <w:r w:rsidR="000802FE">
              <w:rPr>
                <w:noProof/>
                <w:webHidden/>
              </w:rPr>
              <w:fldChar w:fldCharType="end"/>
            </w:r>
          </w:hyperlink>
        </w:p>
        <w:p w14:paraId="75873B53" w14:textId="761C225F" w:rsidR="000802FE" w:rsidRDefault="00305A47">
          <w:pPr>
            <w:pStyle w:val="TOC2"/>
            <w:tabs>
              <w:tab w:val="right" w:leader="dot" w:pos="9350"/>
            </w:tabs>
            <w:rPr>
              <w:rFonts w:eastAsiaTheme="minorEastAsia"/>
              <w:noProof/>
            </w:rPr>
          </w:pPr>
          <w:hyperlink w:anchor="_Toc31799685" w:history="1">
            <w:r w:rsidR="000802FE" w:rsidRPr="007C0AA1">
              <w:rPr>
                <w:rStyle w:val="Hyperlink"/>
                <w:b/>
                <w:bCs/>
                <w:noProof/>
              </w:rPr>
              <w:t>What to Bring to Camp</w:t>
            </w:r>
            <w:r w:rsidR="000802FE">
              <w:rPr>
                <w:noProof/>
                <w:webHidden/>
              </w:rPr>
              <w:tab/>
            </w:r>
            <w:r w:rsidR="000802FE">
              <w:rPr>
                <w:noProof/>
                <w:webHidden/>
              </w:rPr>
              <w:fldChar w:fldCharType="begin"/>
            </w:r>
            <w:r w:rsidR="000802FE">
              <w:rPr>
                <w:noProof/>
                <w:webHidden/>
              </w:rPr>
              <w:instrText xml:space="preserve"> PAGEREF _Toc31799685 \h </w:instrText>
            </w:r>
            <w:r w:rsidR="000802FE">
              <w:rPr>
                <w:noProof/>
                <w:webHidden/>
              </w:rPr>
            </w:r>
            <w:r w:rsidR="000802FE">
              <w:rPr>
                <w:noProof/>
                <w:webHidden/>
              </w:rPr>
              <w:fldChar w:fldCharType="separate"/>
            </w:r>
            <w:r w:rsidR="00580EE0">
              <w:rPr>
                <w:noProof/>
                <w:webHidden/>
              </w:rPr>
              <w:t>6</w:t>
            </w:r>
            <w:r w:rsidR="000802FE">
              <w:rPr>
                <w:noProof/>
                <w:webHidden/>
              </w:rPr>
              <w:fldChar w:fldCharType="end"/>
            </w:r>
          </w:hyperlink>
        </w:p>
        <w:p w14:paraId="5B24E9B5" w14:textId="787DD9BE" w:rsidR="000802FE" w:rsidRDefault="00305A47">
          <w:pPr>
            <w:pStyle w:val="TOC2"/>
            <w:tabs>
              <w:tab w:val="right" w:leader="dot" w:pos="9350"/>
            </w:tabs>
            <w:rPr>
              <w:rFonts w:eastAsiaTheme="minorEastAsia"/>
              <w:noProof/>
            </w:rPr>
          </w:pPr>
          <w:hyperlink w:anchor="_Toc31799687" w:history="1">
            <w:r w:rsidR="000802FE" w:rsidRPr="007C0AA1">
              <w:rPr>
                <w:rStyle w:val="Hyperlink"/>
                <w:b/>
                <w:bCs/>
                <w:noProof/>
              </w:rPr>
              <w:t>Frequently Asked Questions</w:t>
            </w:r>
            <w:r w:rsidR="000802FE">
              <w:rPr>
                <w:noProof/>
                <w:webHidden/>
              </w:rPr>
              <w:tab/>
            </w:r>
            <w:r w:rsidR="001207B5">
              <w:rPr>
                <w:noProof/>
                <w:webHidden/>
              </w:rPr>
              <w:t>7</w:t>
            </w:r>
          </w:hyperlink>
        </w:p>
        <w:p w14:paraId="32269B86" w14:textId="0C9F5321" w:rsidR="000802FE" w:rsidRDefault="00305A47">
          <w:pPr>
            <w:pStyle w:val="TOC2"/>
            <w:tabs>
              <w:tab w:val="right" w:leader="dot" w:pos="9350"/>
            </w:tabs>
            <w:rPr>
              <w:rFonts w:eastAsiaTheme="minorEastAsia"/>
              <w:noProof/>
            </w:rPr>
          </w:pPr>
          <w:hyperlink w:anchor="_Toc31799688" w:history="1">
            <w:r w:rsidR="000802FE" w:rsidRPr="007C0AA1">
              <w:rPr>
                <w:rStyle w:val="Hyperlink"/>
                <w:b/>
                <w:bCs/>
                <w:noProof/>
              </w:rPr>
              <w:t>Map of John Nichols Scout Ranch</w:t>
            </w:r>
            <w:r w:rsidR="000802FE">
              <w:rPr>
                <w:noProof/>
                <w:webHidden/>
              </w:rPr>
              <w:tab/>
            </w:r>
            <w:r w:rsidR="001207B5">
              <w:rPr>
                <w:noProof/>
                <w:webHidden/>
              </w:rPr>
              <w:t>8</w:t>
            </w:r>
          </w:hyperlink>
        </w:p>
        <w:p w14:paraId="0E292432" w14:textId="77777777" w:rsidR="000802FE" w:rsidRDefault="000802FE">
          <w:r>
            <w:rPr>
              <w:b/>
              <w:bCs/>
              <w:noProof/>
            </w:rPr>
            <w:fldChar w:fldCharType="end"/>
          </w:r>
        </w:p>
      </w:sdtContent>
    </w:sdt>
    <w:p w14:paraId="5B5E54B3" w14:textId="77777777" w:rsidR="000802FE" w:rsidRDefault="000802FE" w:rsidP="000802FE">
      <w:pPr>
        <w:rPr>
          <w:b/>
          <w:bCs/>
        </w:rPr>
      </w:pPr>
      <w:r>
        <w:rPr>
          <w:b/>
          <w:bCs/>
        </w:rPr>
        <w:t xml:space="preserve">Link to Health Forms </w:t>
      </w:r>
      <w:hyperlink r:id="rId14" w:history="1">
        <w:r>
          <w:rPr>
            <w:rStyle w:val="Hyperlink"/>
          </w:rPr>
          <w:t>https://filestore.scouting.org/filestore/HealthSafety/pdf/680-001_AB.pdf</w:t>
        </w:r>
      </w:hyperlink>
      <w:r>
        <w:t>)</w:t>
      </w:r>
    </w:p>
    <w:p w14:paraId="4CE43C41" w14:textId="77777777" w:rsidR="001B3ACB" w:rsidRDefault="001B3ACB">
      <w:pPr>
        <w:rPr>
          <w:b/>
          <w:bCs/>
        </w:rPr>
      </w:pPr>
    </w:p>
    <w:p w14:paraId="6AE872A9" w14:textId="77777777" w:rsidR="000802FE" w:rsidRDefault="000802FE">
      <w:pPr>
        <w:rPr>
          <w:b/>
          <w:bCs/>
        </w:rPr>
        <w:sectPr w:rsidR="000802FE" w:rsidSect="001B3ACB">
          <w:headerReference w:type="default" r:id="rId15"/>
          <w:footerReference w:type="default" r:id="rId16"/>
          <w:pgSz w:w="12240" w:h="15840"/>
          <w:pgMar w:top="1440" w:right="1440" w:bottom="1260" w:left="1440" w:header="720" w:footer="720" w:gutter="0"/>
          <w:cols w:space="720"/>
          <w:docGrid w:linePitch="360"/>
        </w:sectPr>
      </w:pPr>
    </w:p>
    <w:p w14:paraId="7283B08E" w14:textId="37869EEF" w:rsidR="001B3ACB" w:rsidRDefault="001B3ACB">
      <w:pPr>
        <w:rPr>
          <w:rFonts w:asciiTheme="majorHAnsi" w:eastAsiaTheme="majorEastAsia" w:hAnsiTheme="majorHAnsi" w:cstheme="majorBidi"/>
          <w:b/>
          <w:bCs/>
          <w:sz w:val="26"/>
          <w:szCs w:val="26"/>
        </w:rPr>
      </w:pPr>
      <w:r>
        <w:rPr>
          <w:b/>
          <w:bCs/>
        </w:rPr>
        <w:br w:type="page"/>
      </w:r>
    </w:p>
    <w:p w14:paraId="41193ED5" w14:textId="2F1DDB1A" w:rsidR="001D2798" w:rsidRPr="00B8406D" w:rsidRDefault="00261DE8" w:rsidP="001D2798">
      <w:pPr>
        <w:pStyle w:val="Heading2"/>
        <w:rPr>
          <w:b/>
          <w:bCs/>
          <w:color w:val="auto"/>
        </w:rPr>
      </w:pPr>
      <w:bookmarkStart w:id="0" w:name="_Toc31799673"/>
      <w:r w:rsidRPr="000802FE">
        <w:rPr>
          <w:b/>
          <w:bCs/>
          <w:noProof/>
          <w:color w:val="auto"/>
        </w:rPr>
        <w:lastRenderedPageBreak/>
        <w:drawing>
          <wp:anchor distT="0" distB="0" distL="114300" distR="114300" simplePos="0" relativeHeight="251665408" behindDoc="0" locked="0" layoutInCell="1" allowOverlap="1" wp14:anchorId="42DDA33B" wp14:editId="7022EC76">
            <wp:simplePos x="0" y="0"/>
            <wp:positionH relativeFrom="margin">
              <wp:posOffset>3205480</wp:posOffset>
            </wp:positionH>
            <wp:positionV relativeFrom="margin">
              <wp:align>top</wp:align>
            </wp:positionV>
            <wp:extent cx="2767965" cy="1952625"/>
            <wp:effectExtent l="0" t="0" r="0" b="9525"/>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b-Shooting-Sports.gif"/>
                    <pic:cNvPicPr/>
                  </pic:nvPicPr>
                  <pic:blipFill>
                    <a:blip r:embed="rId17">
                      <a:extLst>
                        <a:ext uri="{28A0092B-C50C-407E-A947-70E740481C1C}">
                          <a14:useLocalDpi xmlns:a14="http://schemas.microsoft.com/office/drawing/2010/main" val="0"/>
                        </a:ext>
                      </a:extLst>
                    </a:blip>
                    <a:stretch>
                      <a:fillRect/>
                    </a:stretch>
                  </pic:blipFill>
                  <pic:spPr>
                    <a:xfrm>
                      <a:off x="0" y="0"/>
                      <a:ext cx="2812302" cy="1984246"/>
                    </a:xfrm>
                    <a:prstGeom prst="rect">
                      <a:avLst/>
                    </a:prstGeom>
                  </pic:spPr>
                </pic:pic>
              </a:graphicData>
            </a:graphic>
            <wp14:sizeRelH relativeFrom="margin">
              <wp14:pctWidth>0</wp14:pctWidth>
            </wp14:sizeRelH>
            <wp14:sizeRelV relativeFrom="margin">
              <wp14:pctHeight>0</wp14:pctHeight>
            </wp14:sizeRelV>
          </wp:anchor>
        </w:drawing>
      </w:r>
      <w:r w:rsidR="001D2798" w:rsidRPr="00B8406D">
        <w:rPr>
          <w:b/>
          <w:bCs/>
          <w:color w:val="auto"/>
        </w:rPr>
        <w:t>What Do Youth Want from Scouting?</w:t>
      </w:r>
      <w:bookmarkEnd w:id="0"/>
      <w:r w:rsidR="001D2798" w:rsidRPr="00B8406D">
        <w:rPr>
          <w:b/>
          <w:bCs/>
          <w:color w:val="auto"/>
        </w:rPr>
        <w:t xml:space="preserve"> </w:t>
      </w:r>
    </w:p>
    <w:p w14:paraId="008C45FA" w14:textId="77777777" w:rsidR="001D2798" w:rsidRDefault="001D2798">
      <w:r>
        <w:t xml:space="preserve">When a youth </w:t>
      </w:r>
      <w:r w:rsidR="00280BE7">
        <w:t>joins the</w:t>
      </w:r>
      <w:r>
        <w:t xml:space="preserve"> </w:t>
      </w:r>
      <w:r w:rsidR="00280BE7">
        <w:t>Cub Scouts</w:t>
      </w:r>
      <w:r>
        <w:t>, one of their first questions is, “When do we go camping?” The Cub Scout program offers a variety of opportunities that include day camps, pack campouts, family camping, and Webelos overnighters. Each of these experiences have a different dynamic that gives the youth and their friends and their family an appreciation for the outdoors. Camping and outdoor activities fulfill the dream of fun, excitement, and adventure. Camps provide a natural setting for quality time with family and friends. Scout council camps with trained staffers provide an ideal setting for a wide variety of activities.</w:t>
      </w:r>
    </w:p>
    <w:p w14:paraId="20653E12" w14:textId="77777777" w:rsidR="001D2798" w:rsidRPr="00B8406D" w:rsidRDefault="001D2798" w:rsidP="001D2798">
      <w:pPr>
        <w:pStyle w:val="Heading2"/>
        <w:rPr>
          <w:b/>
          <w:bCs/>
          <w:color w:val="auto"/>
        </w:rPr>
      </w:pPr>
      <w:bookmarkStart w:id="1" w:name="_Toc31799674"/>
      <w:r w:rsidRPr="00B8406D">
        <w:rPr>
          <w:b/>
          <w:bCs/>
          <w:color w:val="auto"/>
        </w:rPr>
        <w:t>Who Can Attend?</w:t>
      </w:r>
      <w:bookmarkEnd w:id="1"/>
      <w:r w:rsidRPr="00B8406D">
        <w:rPr>
          <w:b/>
          <w:bCs/>
          <w:color w:val="auto"/>
        </w:rPr>
        <w:t xml:space="preserve"> </w:t>
      </w:r>
    </w:p>
    <w:p w14:paraId="670AFF7F" w14:textId="77777777" w:rsidR="001D2798" w:rsidRDefault="001D2798">
      <w:r>
        <w:t>The whole family is invited to attend Cub Scout Family Camp. Anyone in the family (immediate or extended) may attend any of the Cub Scout Family Camps hosted at John Nichols Scout Ranch, if there is one registered Cub Scout in the family.</w:t>
      </w:r>
    </w:p>
    <w:p w14:paraId="2BF89101" w14:textId="77777777" w:rsidR="001D2798" w:rsidRPr="00B8406D" w:rsidRDefault="001D2798" w:rsidP="001D2798">
      <w:pPr>
        <w:pStyle w:val="Heading2"/>
        <w:rPr>
          <w:b/>
          <w:bCs/>
          <w:color w:val="auto"/>
        </w:rPr>
      </w:pPr>
      <w:bookmarkStart w:id="2" w:name="_Toc31799675"/>
      <w:r w:rsidRPr="00B8406D">
        <w:rPr>
          <w:b/>
          <w:bCs/>
          <w:color w:val="auto"/>
        </w:rPr>
        <w:t>How much does it Cost?</w:t>
      </w:r>
      <w:bookmarkEnd w:id="2"/>
      <w:r w:rsidRPr="00B8406D">
        <w:rPr>
          <w:b/>
          <w:bCs/>
          <w:color w:val="auto"/>
        </w:rPr>
        <w:t xml:space="preserve"> </w:t>
      </w:r>
    </w:p>
    <w:p w14:paraId="79DF97B2" w14:textId="01E9BF95" w:rsidR="001D2798" w:rsidRDefault="001D2798" w:rsidP="001D2798">
      <w:r>
        <w:t>Every effort is made to keep costs low while providing a safe, fun event for you and your family. The registration fees below cover food, craft supplies, sporting good supplies, insurance, and</w:t>
      </w:r>
      <w:r w:rsidR="00280BE7">
        <w:t xml:space="preserve"> program equipment maintenance. </w:t>
      </w:r>
      <w:r>
        <w:t xml:space="preserve">All registered participants will receive an event patch and Cub Scouts will receive the Cub Scout Shooting Sports patch and pins as part of their fees. </w:t>
      </w:r>
    </w:p>
    <w:p w14:paraId="2609B5B8" w14:textId="5B7ADDA0" w:rsidR="00D179EF" w:rsidRPr="00807804" w:rsidRDefault="00D179EF" w:rsidP="001D2798">
      <w:pPr>
        <w:rPr>
          <w:b/>
          <w:bCs/>
        </w:rPr>
      </w:pPr>
      <w:r w:rsidRPr="00807804">
        <w:rPr>
          <w:b/>
          <w:bCs/>
        </w:rPr>
        <w:t xml:space="preserve">Costs </w:t>
      </w:r>
      <w:r w:rsidR="002D3CC9">
        <w:rPr>
          <w:b/>
          <w:bCs/>
        </w:rPr>
        <w:t>(Includes Saturday Lunch and Campfire Cracker Barrel)</w:t>
      </w:r>
    </w:p>
    <w:p w14:paraId="7F6761E9" w14:textId="79C075A9" w:rsidR="00D179EF" w:rsidRDefault="00D179EF" w:rsidP="00807804">
      <w:pPr>
        <w:pStyle w:val="ListParagraph"/>
        <w:numPr>
          <w:ilvl w:val="0"/>
          <w:numId w:val="4"/>
        </w:numPr>
      </w:pPr>
      <w:r>
        <w:t>Cub Scouts</w:t>
      </w:r>
      <w:r w:rsidR="00807804">
        <w:t xml:space="preserve"> $2</w:t>
      </w:r>
      <w:r w:rsidR="00301271">
        <w:t>5</w:t>
      </w:r>
    </w:p>
    <w:p w14:paraId="599D1C59" w14:textId="2A30DCC3" w:rsidR="00807804" w:rsidRDefault="00807804" w:rsidP="00807804">
      <w:pPr>
        <w:pStyle w:val="ListParagraph"/>
        <w:numPr>
          <w:ilvl w:val="0"/>
          <w:numId w:val="4"/>
        </w:numPr>
      </w:pPr>
      <w:r>
        <w:t xml:space="preserve">Adults </w:t>
      </w:r>
      <w:r w:rsidR="00854BDB">
        <w:t>and</w:t>
      </w:r>
      <w:r>
        <w:t xml:space="preserve"> Siblings </w:t>
      </w:r>
      <w:r w:rsidR="00B564BA">
        <w:t>6</w:t>
      </w:r>
      <w:r>
        <w:t>+ $1</w:t>
      </w:r>
      <w:r w:rsidR="002D3CC9">
        <w:t>0</w:t>
      </w:r>
    </w:p>
    <w:p w14:paraId="1CAF77F6" w14:textId="4B4976FA" w:rsidR="00854BDB" w:rsidRDefault="00854BDB" w:rsidP="00807804">
      <w:pPr>
        <w:pStyle w:val="ListParagraph"/>
        <w:numPr>
          <w:ilvl w:val="0"/>
          <w:numId w:val="4"/>
        </w:numPr>
      </w:pPr>
      <w:r>
        <w:t>Siblings 5 and under Fre</w:t>
      </w:r>
      <w:r w:rsidR="005101B0">
        <w:t>e</w:t>
      </w:r>
    </w:p>
    <w:p w14:paraId="5C664031" w14:textId="4E4C44D5" w:rsidR="00B564BA" w:rsidRDefault="00B564BA" w:rsidP="00807804">
      <w:pPr>
        <w:pStyle w:val="ListParagraph"/>
        <w:numPr>
          <w:ilvl w:val="0"/>
          <w:numId w:val="4"/>
        </w:numPr>
      </w:pPr>
      <w:r>
        <w:t>Volunteers $</w:t>
      </w:r>
      <w:r w:rsidR="00933242">
        <w:t>10.0</w:t>
      </w:r>
      <w:r>
        <w:t>0 (Age 14+)</w:t>
      </w:r>
    </w:p>
    <w:p w14:paraId="11CB7AAF" w14:textId="1148C0EC" w:rsidR="001D2798" w:rsidRPr="000802FE" w:rsidRDefault="001D2798" w:rsidP="000802FE">
      <w:pPr>
        <w:pStyle w:val="Heading2"/>
        <w:rPr>
          <w:b/>
          <w:bCs/>
          <w:color w:val="auto"/>
        </w:rPr>
      </w:pPr>
      <w:r>
        <w:br w:type="column"/>
      </w:r>
      <w:bookmarkStart w:id="3" w:name="_Toc31799676"/>
      <w:r w:rsidRPr="000802FE">
        <w:rPr>
          <w:b/>
          <w:bCs/>
          <w:color w:val="auto"/>
        </w:rPr>
        <w:t>How Do I Register for Camp?</w:t>
      </w:r>
      <w:bookmarkEnd w:id="3"/>
      <w:r w:rsidRPr="000802FE">
        <w:rPr>
          <w:b/>
          <w:bCs/>
          <w:color w:val="auto"/>
        </w:rPr>
        <w:t xml:space="preserve"> </w:t>
      </w:r>
    </w:p>
    <w:p w14:paraId="462E3828" w14:textId="65CA3AC7" w:rsidR="00EA5C2F" w:rsidRDefault="00EA5C2F" w:rsidP="001D2798">
      <w:r>
        <w:t xml:space="preserve">Online registration is available at </w:t>
      </w:r>
    </w:p>
    <w:p w14:paraId="1A3DCB8C" w14:textId="04A06F20" w:rsidR="002D3CC9" w:rsidRDefault="00305A47" w:rsidP="001D2798">
      <w:hyperlink r:id="rId18" w:history="1">
        <w:r w:rsidR="00464653" w:rsidRPr="00464653">
          <w:rPr>
            <w:rStyle w:val="Hyperlink"/>
          </w:rPr>
          <w:t>[Registration Link - Click HERE]</w:t>
        </w:r>
      </w:hyperlink>
    </w:p>
    <w:p w14:paraId="762D334A" w14:textId="77777777" w:rsidR="001D2798" w:rsidRDefault="00EA5C2F" w:rsidP="001D2798">
      <w:r>
        <w:t>You may register in person over the phone at the Gaylord Scout Center or the Laura Fields Scout Center.</w:t>
      </w:r>
    </w:p>
    <w:p w14:paraId="3F159924" w14:textId="77777777" w:rsidR="00EA5C2F" w:rsidRDefault="00EA5C2F" w:rsidP="001D2798">
      <w:r w:rsidRPr="00EA5C2F">
        <w:rPr>
          <w:b/>
          <w:bCs/>
        </w:rPr>
        <w:t>Gaylord Scout Center</w:t>
      </w:r>
      <w:r>
        <w:br/>
        <w:t>3021 NW 64</w:t>
      </w:r>
      <w:r w:rsidRPr="00EA5C2F">
        <w:rPr>
          <w:vertAlign w:val="superscript"/>
        </w:rPr>
        <w:t>th</w:t>
      </w:r>
      <w:r>
        <w:t xml:space="preserve"> Street, STE 100</w:t>
      </w:r>
      <w:r>
        <w:br/>
        <w:t>Oklahoma City, OK 73116</w:t>
      </w:r>
      <w:r>
        <w:br/>
        <w:t>405-840-1114</w:t>
      </w:r>
      <w:r>
        <w:br/>
        <w:t>Toll free: 888-841-1114</w:t>
      </w:r>
    </w:p>
    <w:p w14:paraId="3AA0CC46" w14:textId="77777777" w:rsidR="00EA5C2F" w:rsidRPr="002D3CC9" w:rsidRDefault="00EA5C2F" w:rsidP="001D2798">
      <w:r w:rsidRPr="00EA5C2F">
        <w:rPr>
          <w:b/>
          <w:bCs/>
        </w:rPr>
        <w:t>Laura Fields Scout Center</w:t>
      </w:r>
      <w:r>
        <w:br/>
      </w:r>
      <w:r w:rsidRPr="002D3CC9">
        <w:t>620 NW Cache Rd</w:t>
      </w:r>
      <w:r w:rsidRPr="002D3CC9">
        <w:br/>
        <w:t>Lawton, OK 73507</w:t>
      </w:r>
    </w:p>
    <w:p w14:paraId="45C97D3C" w14:textId="77777777" w:rsidR="00EA5C2F" w:rsidRPr="00B8406D" w:rsidRDefault="00EA5C2F" w:rsidP="00EA5C2F">
      <w:pPr>
        <w:pStyle w:val="Heading2"/>
        <w:rPr>
          <w:b/>
          <w:bCs/>
          <w:color w:val="auto"/>
        </w:rPr>
      </w:pPr>
      <w:bookmarkStart w:id="4" w:name="_Toc31799677"/>
      <w:r w:rsidRPr="00B8406D">
        <w:rPr>
          <w:b/>
          <w:bCs/>
          <w:color w:val="auto"/>
        </w:rPr>
        <w:t>Refund Policy</w:t>
      </w:r>
      <w:bookmarkEnd w:id="4"/>
    </w:p>
    <w:p w14:paraId="5DD63E89" w14:textId="77777777" w:rsidR="00EA5C2F" w:rsidRDefault="00EA5C2F" w:rsidP="00EA5C2F">
      <w:r>
        <w:t xml:space="preserve">Scouts or adults unable to attend camp due to an accident, serious illness or death in the immediate family, or family relocation may request a refund of up to 80% of fees paid. All refund requests are to follow these procedures: </w:t>
      </w:r>
    </w:p>
    <w:p w14:paraId="7F2A0281" w14:textId="77777777" w:rsidR="00EA5C2F" w:rsidRPr="005C063D" w:rsidRDefault="00EA5C2F" w:rsidP="00EA5C2F">
      <w:pPr>
        <w:pStyle w:val="ListParagraph"/>
        <w:numPr>
          <w:ilvl w:val="0"/>
          <w:numId w:val="1"/>
        </w:numPr>
        <w:ind w:left="360"/>
      </w:pPr>
      <w:r w:rsidRPr="005C063D">
        <w:t xml:space="preserve">All refund requests must be submitted in writing or e-mail to the Last Frontier Council, no later than two weeks after the conclusion of your event. </w:t>
      </w:r>
    </w:p>
    <w:p w14:paraId="09AF0EEB" w14:textId="77777777" w:rsidR="00EA5C2F" w:rsidRPr="005C063D" w:rsidRDefault="00EA5C2F" w:rsidP="00EA5C2F">
      <w:pPr>
        <w:pStyle w:val="ListParagraph"/>
        <w:numPr>
          <w:ilvl w:val="0"/>
          <w:numId w:val="1"/>
        </w:numPr>
        <w:ind w:left="360"/>
      </w:pPr>
      <w:r w:rsidRPr="005C063D">
        <w:t xml:space="preserve">To be included in the request: Camp name and date, name of the participant for whom the refund is sought, the reason for the refund, the amount paid to date, the receipt number if available, the unit number and name and address of the unit leader. </w:t>
      </w:r>
    </w:p>
    <w:p w14:paraId="1BDC112F" w14:textId="77777777" w:rsidR="00EA5C2F" w:rsidRPr="005C063D" w:rsidRDefault="00EA5C2F" w:rsidP="00EA5C2F">
      <w:pPr>
        <w:pStyle w:val="ListParagraph"/>
        <w:numPr>
          <w:ilvl w:val="0"/>
          <w:numId w:val="1"/>
        </w:numPr>
        <w:ind w:left="360"/>
      </w:pPr>
      <w:r w:rsidRPr="005C063D">
        <w:lastRenderedPageBreak/>
        <w:t>Refunds are issued due to accident, illness, death in the immediate family or family relocation. “No Shows” will not receive a refund. Other unacceptable reasons are optional summer classes, vacation or work schedule changes, child custody issues, or family-imposed discipline.</w:t>
      </w:r>
    </w:p>
    <w:p w14:paraId="648BFA4F" w14:textId="77777777" w:rsidR="00EA5C2F" w:rsidRPr="005C063D" w:rsidRDefault="00EA5C2F" w:rsidP="00EA5C2F">
      <w:pPr>
        <w:pStyle w:val="ListParagraph"/>
        <w:numPr>
          <w:ilvl w:val="0"/>
          <w:numId w:val="1"/>
        </w:numPr>
        <w:ind w:left="360"/>
      </w:pPr>
      <w:r w:rsidRPr="005C063D">
        <w:t xml:space="preserve">Refunds or transfers will not be granted for those who register for camp and choose to arrive late or depart early. </w:t>
      </w:r>
    </w:p>
    <w:p w14:paraId="690E986A" w14:textId="77777777" w:rsidR="00EA5C2F" w:rsidRPr="005C063D" w:rsidRDefault="00EA5C2F" w:rsidP="00EA5C2F">
      <w:pPr>
        <w:pStyle w:val="ListParagraph"/>
        <w:numPr>
          <w:ilvl w:val="0"/>
          <w:numId w:val="1"/>
        </w:numPr>
        <w:ind w:left="360"/>
      </w:pPr>
      <w:r w:rsidRPr="005C063D">
        <w:t>Refund checks will be made payable to and mailed to the party making the original payment.</w:t>
      </w:r>
    </w:p>
    <w:p w14:paraId="6FFA140A" w14:textId="77777777" w:rsidR="00834031" w:rsidRPr="00B8406D" w:rsidRDefault="00834031" w:rsidP="00834031">
      <w:pPr>
        <w:pStyle w:val="Heading2"/>
        <w:rPr>
          <w:b/>
          <w:bCs/>
          <w:color w:val="auto"/>
        </w:rPr>
      </w:pPr>
      <w:bookmarkStart w:id="5" w:name="_Toc31799678"/>
      <w:r w:rsidRPr="00B8406D">
        <w:rPr>
          <w:b/>
          <w:bCs/>
          <w:color w:val="auto"/>
        </w:rPr>
        <w:t>Health and Medical Record Forms</w:t>
      </w:r>
      <w:bookmarkEnd w:id="5"/>
    </w:p>
    <w:p w14:paraId="67DFB54C" w14:textId="77777777" w:rsidR="00EA5C2F" w:rsidRDefault="00834031" w:rsidP="00EA5C2F">
      <w:r>
        <w:t xml:space="preserve">All our overnight family camps are under 72 hours in duration with medical support available within 30 minutes. Our Cub Scout Family Camp at John Nichols Scout Ranch requires only </w:t>
      </w:r>
      <w:hyperlink r:id="rId19" w:history="1">
        <w:r w:rsidRPr="00280BE7">
          <w:rPr>
            <w:rStyle w:val="Hyperlink"/>
          </w:rPr>
          <w:t>Part A and Part B of the BSA Health and Medical Record form</w:t>
        </w:r>
      </w:hyperlink>
      <w:r>
        <w:t>. Please have these two parts completed for each member of your party that is attending Family Camp and bring it to John Nichols Scout Ranch. These forms will be submitted during the check-in process.</w:t>
      </w:r>
    </w:p>
    <w:p w14:paraId="0C3B1395" w14:textId="77777777" w:rsidR="00834031" w:rsidRPr="00B8406D" w:rsidRDefault="00834031" w:rsidP="00834031">
      <w:pPr>
        <w:pStyle w:val="Heading2"/>
        <w:rPr>
          <w:b/>
          <w:bCs/>
          <w:color w:val="auto"/>
        </w:rPr>
      </w:pPr>
      <w:bookmarkStart w:id="6" w:name="_Toc31799679"/>
      <w:r w:rsidRPr="00B8406D">
        <w:rPr>
          <w:b/>
          <w:bCs/>
          <w:color w:val="auto"/>
        </w:rPr>
        <w:t>Accreditation</w:t>
      </w:r>
      <w:bookmarkEnd w:id="6"/>
    </w:p>
    <w:p w14:paraId="516AEEFB" w14:textId="77777777" w:rsidR="00834031" w:rsidRDefault="00834031" w:rsidP="00EA5C2F">
      <w:r>
        <w:t>John Nichols Scout Ranch is a nationally accredited Boy Scout Camp. The camp annually undergoes a rigid inspection based on the National Camping Standards of the Boy Scouts of America.</w:t>
      </w:r>
    </w:p>
    <w:p w14:paraId="0E5EE156" w14:textId="77777777" w:rsidR="005C063D" w:rsidRDefault="005C063D" w:rsidP="005C063D">
      <w:pPr>
        <w:jc w:val="center"/>
      </w:pPr>
      <w:r>
        <w:rPr>
          <w:noProof/>
        </w:rPr>
        <w:drawing>
          <wp:inline distT="0" distB="0" distL="0" distR="0" wp14:anchorId="6616B412" wp14:editId="1006F254">
            <wp:extent cx="1819275" cy="1822643"/>
            <wp:effectExtent l="0" t="0" r="0" b="635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bShotPatch.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6730" cy="1830112"/>
                    </a:xfrm>
                    <a:prstGeom prst="rect">
                      <a:avLst/>
                    </a:prstGeom>
                  </pic:spPr>
                </pic:pic>
              </a:graphicData>
            </a:graphic>
          </wp:inline>
        </w:drawing>
      </w:r>
    </w:p>
    <w:p w14:paraId="68F76506" w14:textId="77777777" w:rsidR="00834031" w:rsidRPr="00B8406D" w:rsidRDefault="00834031" w:rsidP="00834031">
      <w:pPr>
        <w:pStyle w:val="Heading2"/>
        <w:rPr>
          <w:b/>
          <w:bCs/>
          <w:color w:val="auto"/>
        </w:rPr>
      </w:pPr>
      <w:bookmarkStart w:id="7" w:name="_Toc31799680"/>
      <w:r w:rsidRPr="00B8406D">
        <w:rPr>
          <w:b/>
          <w:bCs/>
          <w:color w:val="auto"/>
        </w:rPr>
        <w:t>Policies</w:t>
      </w:r>
      <w:bookmarkEnd w:id="7"/>
      <w:r w:rsidRPr="00B8406D">
        <w:rPr>
          <w:b/>
          <w:bCs/>
          <w:color w:val="auto"/>
        </w:rPr>
        <w:t xml:space="preserve"> </w:t>
      </w:r>
    </w:p>
    <w:p w14:paraId="75EB8DA3" w14:textId="77777777" w:rsidR="00834031" w:rsidRPr="00834031" w:rsidRDefault="00834031" w:rsidP="00EA5C2F">
      <w:pPr>
        <w:rPr>
          <w:sz w:val="20"/>
          <w:szCs w:val="20"/>
        </w:rPr>
      </w:pPr>
      <w:r w:rsidRPr="00834031">
        <w:rPr>
          <w:sz w:val="20"/>
          <w:szCs w:val="20"/>
        </w:rPr>
        <w:t xml:space="preserve">The Last Frontier Council will follow certain policies and requirements that have been developed by the National Council of the Boy Scouts of America These policies and requirements will ensure that the camp is a haven for your child, your family, and your pack. </w:t>
      </w:r>
    </w:p>
    <w:p w14:paraId="68A5AD15" w14:textId="77777777" w:rsidR="00834031" w:rsidRPr="005C063D" w:rsidRDefault="00834031" w:rsidP="00834031">
      <w:pPr>
        <w:pStyle w:val="ListParagraph"/>
        <w:numPr>
          <w:ilvl w:val="0"/>
          <w:numId w:val="3"/>
        </w:numPr>
        <w:ind w:left="360"/>
      </w:pPr>
      <w:r w:rsidRPr="005C063D">
        <w:t xml:space="preserve">No alcoholic beverages are allowed on camp property. </w:t>
      </w:r>
    </w:p>
    <w:p w14:paraId="36EDFD09" w14:textId="77777777" w:rsidR="00834031" w:rsidRPr="005C063D" w:rsidRDefault="00834031" w:rsidP="00834031">
      <w:pPr>
        <w:pStyle w:val="ListParagraph"/>
        <w:numPr>
          <w:ilvl w:val="0"/>
          <w:numId w:val="3"/>
        </w:numPr>
        <w:ind w:left="360"/>
      </w:pPr>
      <w:r w:rsidRPr="005C063D">
        <w:t xml:space="preserve">Smoke Free Policy – all buildings or facilities are designated as nonsmoking facilities. </w:t>
      </w:r>
    </w:p>
    <w:p w14:paraId="63110627" w14:textId="77777777" w:rsidR="00834031" w:rsidRPr="005C063D" w:rsidRDefault="00834031" w:rsidP="00834031">
      <w:pPr>
        <w:pStyle w:val="ListParagraph"/>
        <w:numPr>
          <w:ilvl w:val="0"/>
          <w:numId w:val="3"/>
        </w:numPr>
        <w:ind w:left="360"/>
      </w:pPr>
      <w:r w:rsidRPr="005C063D">
        <w:t xml:space="preserve">The Boy Scouts of America will not tolerate any form of child abuse in any form—emotional, physical, sexual, or neglect. Parents should be confident that camp is a haven for their children. </w:t>
      </w:r>
    </w:p>
    <w:p w14:paraId="1F25F5BD" w14:textId="77777777" w:rsidR="00834031" w:rsidRPr="005C063D" w:rsidRDefault="00834031" w:rsidP="00834031">
      <w:pPr>
        <w:pStyle w:val="ListParagraph"/>
        <w:numPr>
          <w:ilvl w:val="0"/>
          <w:numId w:val="3"/>
        </w:numPr>
        <w:ind w:left="360"/>
      </w:pPr>
      <w:r w:rsidRPr="005C063D">
        <w:t xml:space="preserve">Hazing is not permitted in any form. </w:t>
      </w:r>
    </w:p>
    <w:p w14:paraId="0E5118E6" w14:textId="77777777" w:rsidR="00834031" w:rsidRPr="005C063D" w:rsidRDefault="00834031" w:rsidP="00834031">
      <w:pPr>
        <w:pStyle w:val="ListParagraph"/>
        <w:numPr>
          <w:ilvl w:val="0"/>
          <w:numId w:val="3"/>
        </w:numPr>
        <w:ind w:left="360"/>
      </w:pPr>
      <w:r w:rsidRPr="005C063D">
        <w:t xml:space="preserve">Youth may have other youth of the same gender as “tent mates”. </w:t>
      </w:r>
    </w:p>
    <w:p w14:paraId="5834DCBC" w14:textId="77777777" w:rsidR="00834031" w:rsidRPr="005C063D" w:rsidRDefault="00834031" w:rsidP="00834031">
      <w:pPr>
        <w:pStyle w:val="ListParagraph"/>
        <w:numPr>
          <w:ilvl w:val="0"/>
          <w:numId w:val="3"/>
        </w:numPr>
        <w:ind w:left="360"/>
      </w:pPr>
      <w:r w:rsidRPr="005C063D">
        <w:t xml:space="preserve">Only the parents of a child may sleep in the same tent with the child. Adults will be camping in the same campsite as their children. </w:t>
      </w:r>
    </w:p>
    <w:p w14:paraId="7F050670" w14:textId="77777777" w:rsidR="00834031" w:rsidRPr="00EA561D" w:rsidRDefault="00834031" w:rsidP="00834031">
      <w:pPr>
        <w:pStyle w:val="ListParagraph"/>
        <w:numPr>
          <w:ilvl w:val="0"/>
          <w:numId w:val="3"/>
        </w:numPr>
        <w:ind w:left="360"/>
      </w:pPr>
      <w:r w:rsidRPr="00EA561D">
        <w:t xml:space="preserve">No pets or emotional support animals are allowed in camp. In accordance with the ADA, service animals specially trained to aid a disabled person are allowed at camp. </w:t>
      </w:r>
    </w:p>
    <w:p w14:paraId="7ED4F756" w14:textId="77777777" w:rsidR="00834031" w:rsidRPr="005C063D" w:rsidRDefault="00834031" w:rsidP="00834031">
      <w:pPr>
        <w:pStyle w:val="ListParagraph"/>
        <w:numPr>
          <w:ilvl w:val="0"/>
          <w:numId w:val="3"/>
        </w:numPr>
        <w:ind w:left="360"/>
      </w:pPr>
      <w:r w:rsidRPr="005C063D">
        <w:t>Personal firearms and archery items are not allowed on camp property.</w:t>
      </w:r>
    </w:p>
    <w:p w14:paraId="4B2199CC" w14:textId="3FD6611A" w:rsidR="00834031" w:rsidRPr="00B8406D" w:rsidRDefault="00261DE8" w:rsidP="00834031">
      <w:pPr>
        <w:pStyle w:val="Heading2"/>
        <w:rPr>
          <w:b/>
          <w:bCs/>
          <w:color w:val="auto"/>
        </w:rPr>
      </w:pPr>
      <w:r>
        <w:rPr>
          <w:b/>
          <w:bCs/>
          <w:color w:val="auto"/>
        </w:rPr>
        <w:t>Camp Check IN</w:t>
      </w:r>
    </w:p>
    <w:p w14:paraId="6316152D" w14:textId="46883A49" w:rsidR="00834031" w:rsidRDefault="00261DE8" w:rsidP="00834031">
      <w:r>
        <w:t>C</w:t>
      </w:r>
      <w:r w:rsidR="00834031">
        <w:t>amp</w:t>
      </w:r>
      <w:r>
        <w:t xml:space="preserve">ers may arrive </w:t>
      </w:r>
      <w:r w:rsidR="00834031">
        <w:t xml:space="preserve">on Friday any time between 5:00PM and 9:00PM. Upon arrival, you </w:t>
      </w:r>
      <w:r>
        <w:t>MUST</w:t>
      </w:r>
      <w:r w:rsidR="00834031">
        <w:t xml:space="preserve"> check in </w:t>
      </w:r>
      <w:r w:rsidR="00386934">
        <w:t xml:space="preserve">Program Building </w:t>
      </w:r>
      <w:r w:rsidR="00834031">
        <w:t>and turn in all medical forms. You will be assigned a</w:t>
      </w:r>
      <w:r>
        <w:t xml:space="preserve"> campsite. Once you are checked</w:t>
      </w:r>
      <w:r w:rsidR="00834031">
        <w:t>, you may drive your gear to your campsite, drop your gear and return you</w:t>
      </w:r>
      <w:r>
        <w:t>r</w:t>
      </w:r>
      <w:r w:rsidR="00834031">
        <w:t xml:space="preserve"> vehicle to the parking area. No vehicles will be allowed in campsites.</w:t>
      </w:r>
      <w:r>
        <w:t xml:space="preserve"> </w:t>
      </w:r>
      <w:r w:rsidRPr="00741A5A">
        <w:rPr>
          <w:b/>
          <w:bCs/>
          <w:sz w:val="24"/>
          <w:szCs w:val="24"/>
          <w:highlight w:val="yellow"/>
          <w:u w:val="single"/>
        </w:rPr>
        <w:t xml:space="preserve">Roads </w:t>
      </w:r>
      <w:r>
        <w:rPr>
          <w:b/>
          <w:bCs/>
          <w:sz w:val="24"/>
          <w:szCs w:val="24"/>
          <w:highlight w:val="yellow"/>
          <w:u w:val="single"/>
        </w:rPr>
        <w:t xml:space="preserve">are </w:t>
      </w:r>
      <w:r w:rsidRPr="00741A5A">
        <w:rPr>
          <w:b/>
          <w:bCs/>
          <w:sz w:val="24"/>
          <w:szCs w:val="24"/>
          <w:highlight w:val="yellow"/>
          <w:u w:val="single"/>
        </w:rPr>
        <w:t xml:space="preserve">closed after </w:t>
      </w:r>
      <w:r>
        <w:rPr>
          <w:b/>
          <w:bCs/>
          <w:sz w:val="24"/>
          <w:szCs w:val="24"/>
          <w:highlight w:val="yellow"/>
          <w:u w:val="single"/>
        </w:rPr>
        <w:t xml:space="preserve">9 </w:t>
      </w:r>
      <w:r w:rsidRPr="00741A5A">
        <w:rPr>
          <w:b/>
          <w:bCs/>
          <w:sz w:val="24"/>
          <w:szCs w:val="24"/>
          <w:highlight w:val="yellow"/>
          <w:u w:val="single"/>
        </w:rPr>
        <w:t>PM for youth safety.</w:t>
      </w:r>
    </w:p>
    <w:p w14:paraId="7CA5B8EF" w14:textId="10FD1001" w:rsidR="00A14C65" w:rsidRDefault="00A14C65" w:rsidP="00834031">
      <w:r>
        <w:t xml:space="preserve">Saturday </w:t>
      </w:r>
      <w:r w:rsidR="00261DE8">
        <w:t>c</w:t>
      </w:r>
      <w:r>
        <w:t xml:space="preserve">heck-ins will </w:t>
      </w:r>
      <w:r w:rsidR="00261DE8">
        <w:t xml:space="preserve">be permitted </w:t>
      </w:r>
      <w:r>
        <w:t>between 7:</w:t>
      </w:r>
      <w:r w:rsidR="00261DE8">
        <w:t>15</w:t>
      </w:r>
      <w:r>
        <w:t xml:space="preserve"> and 8:</w:t>
      </w:r>
      <w:r w:rsidR="00022B58">
        <w:t>15</w:t>
      </w:r>
      <w:r>
        <w:t xml:space="preserve"> AM at the program building.  Fees are the same for Saturday only participants.</w:t>
      </w:r>
    </w:p>
    <w:p w14:paraId="61375908" w14:textId="77777777" w:rsidR="00834031" w:rsidRPr="00B8406D" w:rsidRDefault="00834031" w:rsidP="00834031">
      <w:pPr>
        <w:pStyle w:val="Heading2"/>
        <w:rPr>
          <w:b/>
          <w:bCs/>
          <w:color w:val="auto"/>
        </w:rPr>
      </w:pPr>
      <w:bookmarkStart w:id="8" w:name="_Toc31799682"/>
      <w:r w:rsidRPr="00B8406D">
        <w:rPr>
          <w:b/>
          <w:bCs/>
          <w:color w:val="auto"/>
        </w:rPr>
        <w:lastRenderedPageBreak/>
        <w:t>Program at Camp</w:t>
      </w:r>
      <w:bookmarkEnd w:id="8"/>
      <w:r w:rsidRPr="00B8406D">
        <w:rPr>
          <w:b/>
          <w:bCs/>
          <w:color w:val="auto"/>
        </w:rPr>
        <w:t xml:space="preserve"> </w:t>
      </w:r>
    </w:p>
    <w:p w14:paraId="7F87CEC2" w14:textId="77777777" w:rsidR="00261DE8" w:rsidRDefault="00261DE8" w:rsidP="00834031">
      <w:pPr>
        <w:rPr>
          <w:color w:val="FF0000"/>
        </w:rPr>
      </w:pPr>
      <w:r>
        <w:t>The camp offers many activity areas like crafts, Scout skills, and how to handle an American flag properly. We also offer bb gun, archery ranges, and sling shots / wrist rockets</w:t>
      </w:r>
      <w:r w:rsidRPr="00E52829">
        <w:rPr>
          <w:b/>
          <w:bCs/>
          <w:u w:val="single"/>
        </w:rPr>
        <w:t xml:space="preserve">. </w:t>
      </w:r>
      <w:r w:rsidRPr="001A282E">
        <w:rPr>
          <w:b/>
          <w:bCs/>
          <w:color w:val="FF0000"/>
          <w:u w:val="single"/>
        </w:rPr>
        <w:t>*As a reminder Lion’s are not allowed to shoot bb gu</w:t>
      </w:r>
      <w:r>
        <w:rPr>
          <w:b/>
          <w:bCs/>
          <w:color w:val="FF0000"/>
          <w:u w:val="single"/>
        </w:rPr>
        <w:t>n</w:t>
      </w:r>
      <w:r w:rsidRPr="001A282E">
        <w:rPr>
          <w:b/>
          <w:bCs/>
          <w:color w:val="FF0000"/>
          <w:u w:val="single"/>
        </w:rPr>
        <w:t>s but may participate in the other ranges.</w:t>
      </w:r>
      <w:r w:rsidRPr="001A282E">
        <w:rPr>
          <w:color w:val="FF0000"/>
        </w:rPr>
        <w:t xml:space="preserve"> </w:t>
      </w:r>
    </w:p>
    <w:p w14:paraId="38AAA162" w14:textId="77777777" w:rsidR="00261DE8" w:rsidRDefault="00261DE8" w:rsidP="00834031">
      <w:r>
        <w:t xml:space="preserve">The crafts and activities will be available as a come and go for those not wanting to participate in the shooting sports. The crafts include bird feeders and birdhouse and will be available at various times to be determined.  </w:t>
      </w:r>
    </w:p>
    <w:p w14:paraId="0CFC73AA" w14:textId="2A40B817" w:rsidR="00261DE8" w:rsidRDefault="00261DE8" w:rsidP="00834031">
      <w:pPr>
        <w:rPr>
          <w:color w:val="FF0000"/>
        </w:rPr>
      </w:pPr>
      <w:r>
        <w:t xml:space="preserve">For shooting sports, people will be assigned sessions and times to help keep the number of participants manageable for each sport so that all scouts have an opportunity to participate. This will also help to maintain physical distancing and safe conditions. </w:t>
      </w:r>
    </w:p>
    <w:p w14:paraId="235F6126" w14:textId="6CA06D23" w:rsidR="00834031" w:rsidRDefault="00834031" w:rsidP="00834031">
      <w:pPr>
        <w:rPr>
          <w:b/>
          <w:bCs/>
          <w:sz w:val="24"/>
          <w:szCs w:val="24"/>
          <w:u w:val="single"/>
        </w:rPr>
      </w:pPr>
      <w:r w:rsidRPr="001D78C4">
        <w:rPr>
          <w:b/>
        </w:rPr>
        <w:t>Saturday</w:t>
      </w:r>
      <w:r>
        <w:t xml:space="preserve"> </w:t>
      </w:r>
      <w:r w:rsidR="001D78C4">
        <w:t>will begin with an opening flag ceremony</w:t>
      </w:r>
      <w:r>
        <w:t>.</w:t>
      </w:r>
      <w:r w:rsidR="001D78C4">
        <w:t xml:space="preserve"> All schedules will be handed out during check-in for rotations and Saturdays events which will include an evening Campfire program, Cracker Barrel, and Dutch oven dessert contest. </w:t>
      </w:r>
    </w:p>
    <w:p w14:paraId="7FE6475E" w14:textId="0E48D13A" w:rsidR="001D78C4" w:rsidRPr="001D78C4" w:rsidRDefault="001D78C4" w:rsidP="00834031">
      <w:r w:rsidRPr="00063CDF">
        <w:rPr>
          <w:b/>
          <w:bCs/>
          <w:highlight w:val="yellow"/>
        </w:rPr>
        <w:t xml:space="preserve">*For the safety of </w:t>
      </w:r>
      <w:r>
        <w:rPr>
          <w:b/>
          <w:bCs/>
          <w:highlight w:val="yellow"/>
        </w:rPr>
        <w:t>scouts</w:t>
      </w:r>
      <w:r w:rsidRPr="00063CDF">
        <w:rPr>
          <w:b/>
          <w:bCs/>
          <w:highlight w:val="yellow"/>
        </w:rPr>
        <w:t>, vehicles are strictly prohibited from driving in camp during Program 8:30 AM – 5:30 PM</w:t>
      </w:r>
      <w:r>
        <w:rPr>
          <w:b/>
          <w:bCs/>
          <w:highlight w:val="yellow"/>
        </w:rPr>
        <w:t xml:space="preserve"> with the exception of camp staff.</w:t>
      </w:r>
      <w:r w:rsidRPr="00063CDF">
        <w:rPr>
          <w:b/>
          <w:bCs/>
          <w:highlight w:val="yellow"/>
        </w:rPr>
        <w:t xml:space="preserve"> If you are leaving Saturday, you must wait until after 5:30 if you must drive to your site to load gear. Pull carts are available at the Program Building anytime.</w:t>
      </w:r>
    </w:p>
    <w:p w14:paraId="1D1EAF18" w14:textId="77777777" w:rsidR="00DB07B2" w:rsidRPr="00B8406D" w:rsidRDefault="00DB07B2" w:rsidP="00DB07B2">
      <w:pPr>
        <w:pStyle w:val="Heading2"/>
        <w:rPr>
          <w:b/>
          <w:bCs/>
          <w:color w:val="auto"/>
        </w:rPr>
      </w:pPr>
      <w:bookmarkStart w:id="9" w:name="_Toc31799683"/>
      <w:r w:rsidRPr="00B8406D">
        <w:rPr>
          <w:b/>
          <w:bCs/>
          <w:color w:val="auto"/>
        </w:rPr>
        <w:t>Meals</w:t>
      </w:r>
      <w:bookmarkEnd w:id="9"/>
    </w:p>
    <w:p w14:paraId="3D2FFFB7" w14:textId="795B137F" w:rsidR="00DB07B2" w:rsidRDefault="00386934" w:rsidP="00834031">
      <w:r>
        <w:t xml:space="preserve">The following meals are provided in your fee: </w:t>
      </w:r>
      <w:r w:rsidR="00DB07B2">
        <w:t xml:space="preserve">Saturday </w:t>
      </w:r>
      <w:r w:rsidR="00874461">
        <w:t>L</w:t>
      </w:r>
      <w:r w:rsidR="00DB07B2">
        <w:t xml:space="preserve">unch, </w:t>
      </w:r>
      <w:r w:rsidR="00874461">
        <w:t>Saturday campfire cracker barrel, and bottled water throughout the day</w:t>
      </w:r>
      <w:r w:rsidR="00DB07B2">
        <w:t>. Meals are</w:t>
      </w:r>
      <w:r w:rsidR="00E52829">
        <w:t xml:space="preserve"> served</w:t>
      </w:r>
      <w:r w:rsidR="00DB07B2">
        <w:t xml:space="preserve"> </w:t>
      </w:r>
      <w:r w:rsidR="00B564BA">
        <w:t xml:space="preserve">at </w:t>
      </w:r>
      <w:r w:rsidR="00D62410">
        <w:t>Boyce Pavilion</w:t>
      </w:r>
      <w:r w:rsidR="00B564BA">
        <w:t xml:space="preserve">.  </w:t>
      </w:r>
    </w:p>
    <w:p w14:paraId="3607E453" w14:textId="77777777" w:rsidR="008E1AE1" w:rsidRDefault="008E1AE1" w:rsidP="00834031"/>
    <w:p w14:paraId="7571DAB5" w14:textId="77777777" w:rsidR="00DB07B2" w:rsidRPr="00B8406D" w:rsidRDefault="00DB07B2" w:rsidP="00DB07B2">
      <w:pPr>
        <w:pStyle w:val="Heading2"/>
        <w:rPr>
          <w:b/>
          <w:bCs/>
          <w:color w:val="auto"/>
        </w:rPr>
      </w:pPr>
      <w:bookmarkStart w:id="10" w:name="_Toc31799684"/>
      <w:r w:rsidRPr="00B8406D">
        <w:rPr>
          <w:b/>
          <w:bCs/>
          <w:color w:val="auto"/>
        </w:rPr>
        <w:t>Advancements at Camp</w:t>
      </w:r>
      <w:bookmarkEnd w:id="10"/>
      <w:r w:rsidRPr="00B8406D">
        <w:rPr>
          <w:b/>
          <w:bCs/>
          <w:color w:val="auto"/>
        </w:rPr>
        <w:t xml:space="preserve"> </w:t>
      </w:r>
    </w:p>
    <w:p w14:paraId="169D89BE" w14:textId="77777777" w:rsidR="008E1AE1" w:rsidRDefault="00DB07B2">
      <w:r>
        <w:t xml:space="preserve">All program areas and activities are developed from the Cub Scout and Webelos advancement handbooks. Although there is no formal sign offs on various requirements, parents should review their Scouts’ handbooks to see what requirements they can sign. Projects, games, nature hikes may fall under Achievements, Electives, or activity pin Requirements. Parents should also check to see items that can be completed in the Cub Scout Sports and Academics program. A Cub Scout Shooting Sports requirement card will be provided to </w:t>
      </w:r>
      <w:r w:rsidR="00874461">
        <w:t xml:space="preserve">record the shooting sports achievements.  Completed cards can be presented to the Camp Director.  Those completing the card will be presented the appropriate shooting sports patch and pins </w:t>
      </w:r>
      <w:r w:rsidR="00E52829">
        <w:t>upon check-out.</w:t>
      </w:r>
      <w:r>
        <w:t xml:space="preserve"> </w:t>
      </w:r>
    </w:p>
    <w:p w14:paraId="562C212D" w14:textId="2515F370" w:rsidR="008E1AE1" w:rsidRPr="00B8406D" w:rsidRDefault="008E1AE1" w:rsidP="008E1AE1">
      <w:pPr>
        <w:pStyle w:val="Heading2"/>
        <w:rPr>
          <w:b/>
          <w:bCs/>
          <w:color w:val="auto"/>
        </w:rPr>
      </w:pPr>
      <w:r>
        <w:rPr>
          <w:b/>
          <w:bCs/>
          <w:color w:val="auto"/>
        </w:rPr>
        <w:t>Camp Check OUT</w:t>
      </w:r>
    </w:p>
    <w:p w14:paraId="43DD1CEE" w14:textId="77777777" w:rsidR="008E1AE1" w:rsidRDefault="008E1AE1" w:rsidP="008E1AE1">
      <w:r>
        <w:t xml:space="preserve">ALL campers MUST check out with at the program office or with the camp director. Those planning to leave Saturday after the events may do so but must make arrangements to provide the camp director all information as soon as possible to make arrangements for any shooting pins earned. </w:t>
      </w:r>
    </w:p>
    <w:p w14:paraId="5DA1AE7B" w14:textId="24547C9C" w:rsidR="008E1AE1" w:rsidRDefault="008E1AE1" w:rsidP="00834031">
      <w:pPr>
        <w:rPr>
          <w:sz w:val="24"/>
          <w:szCs w:val="24"/>
        </w:rPr>
      </w:pPr>
      <w:r>
        <w:t xml:space="preserve">Check out will be available on Sunday from </w:t>
      </w:r>
      <w:r w:rsidRPr="001B3ACB">
        <w:rPr>
          <w:sz w:val="24"/>
          <w:szCs w:val="24"/>
        </w:rPr>
        <w:t>8:00 – 10:00 AM</w:t>
      </w:r>
      <w:r>
        <w:rPr>
          <w:sz w:val="24"/>
          <w:szCs w:val="24"/>
        </w:rPr>
        <w:t xml:space="preserve">.  All patches and pins will be </w:t>
      </w:r>
      <w:r w:rsidR="008045F9">
        <w:rPr>
          <w:sz w:val="24"/>
          <w:szCs w:val="24"/>
        </w:rPr>
        <w:t>available to</w:t>
      </w:r>
      <w:r>
        <w:rPr>
          <w:sz w:val="24"/>
          <w:szCs w:val="24"/>
        </w:rPr>
        <w:t xml:space="preserve"> </w:t>
      </w:r>
      <w:r w:rsidR="008045F9">
        <w:rPr>
          <w:sz w:val="24"/>
          <w:szCs w:val="24"/>
        </w:rPr>
        <w:t>pick up</w:t>
      </w:r>
      <w:r>
        <w:rPr>
          <w:sz w:val="24"/>
          <w:szCs w:val="24"/>
        </w:rPr>
        <w:t xml:space="preserve"> at that </w:t>
      </w:r>
      <w:r w:rsidR="008045F9">
        <w:rPr>
          <w:sz w:val="24"/>
          <w:szCs w:val="24"/>
        </w:rPr>
        <w:t xml:space="preserve">time. </w:t>
      </w:r>
      <w:r>
        <w:rPr>
          <w:sz w:val="24"/>
          <w:szCs w:val="24"/>
        </w:rPr>
        <w:t xml:space="preserve">*As a </w:t>
      </w:r>
      <w:r w:rsidR="008045F9">
        <w:rPr>
          <w:sz w:val="24"/>
          <w:szCs w:val="24"/>
        </w:rPr>
        <w:t>reminder all</w:t>
      </w:r>
      <w:r>
        <w:rPr>
          <w:sz w:val="24"/>
          <w:szCs w:val="24"/>
        </w:rPr>
        <w:t xml:space="preserve"> scouts need to clean their campsites before </w:t>
      </w:r>
      <w:r w:rsidR="008045F9">
        <w:rPr>
          <w:sz w:val="24"/>
          <w:szCs w:val="24"/>
        </w:rPr>
        <w:t>departing to</w:t>
      </w:r>
      <w:r>
        <w:rPr>
          <w:sz w:val="24"/>
          <w:szCs w:val="24"/>
        </w:rPr>
        <w:t xml:space="preserve"> ensure no trash is left behind. A dumpster is available near the entrance to the camp on your way out.  Thanks and have a safe trip!</w:t>
      </w:r>
    </w:p>
    <w:p w14:paraId="01D6655E" w14:textId="5CA291B5" w:rsidR="008E1AE1" w:rsidRDefault="008E1AE1" w:rsidP="00834031">
      <w:pPr>
        <w:rPr>
          <w:sz w:val="24"/>
          <w:szCs w:val="24"/>
        </w:rPr>
      </w:pPr>
    </w:p>
    <w:p w14:paraId="63BCA35F" w14:textId="4A818776" w:rsidR="008E1AE1" w:rsidRDefault="008E1AE1" w:rsidP="00834031">
      <w:pPr>
        <w:rPr>
          <w:sz w:val="24"/>
          <w:szCs w:val="24"/>
        </w:rPr>
      </w:pPr>
    </w:p>
    <w:p w14:paraId="66368877" w14:textId="7A750891" w:rsidR="008E1AE1" w:rsidRDefault="008E1AE1" w:rsidP="00834031">
      <w:pPr>
        <w:rPr>
          <w:sz w:val="24"/>
          <w:szCs w:val="24"/>
        </w:rPr>
      </w:pPr>
    </w:p>
    <w:p w14:paraId="31403CF2" w14:textId="2C3428A1" w:rsidR="008E1AE1" w:rsidRDefault="008E1AE1" w:rsidP="00834031">
      <w:pPr>
        <w:rPr>
          <w:sz w:val="24"/>
          <w:szCs w:val="24"/>
        </w:rPr>
      </w:pPr>
    </w:p>
    <w:p w14:paraId="680778E2" w14:textId="77777777" w:rsidR="008E1AE1" w:rsidRPr="008E1AE1" w:rsidRDefault="008E1AE1" w:rsidP="00834031">
      <w:pPr>
        <w:rPr>
          <w:sz w:val="24"/>
          <w:szCs w:val="24"/>
        </w:rPr>
        <w:sectPr w:rsidR="008E1AE1" w:rsidRPr="008E1AE1" w:rsidSect="001B3ACB">
          <w:type w:val="continuous"/>
          <w:pgSz w:w="12240" w:h="15840"/>
          <w:pgMar w:top="1440" w:right="1440" w:bottom="1260" w:left="1440" w:header="720" w:footer="720" w:gutter="0"/>
          <w:cols w:num="2" w:space="720"/>
          <w:docGrid w:linePitch="360"/>
        </w:sectPr>
      </w:pPr>
    </w:p>
    <w:p w14:paraId="4326A288" w14:textId="5FBC9713" w:rsidR="00DB07B2" w:rsidRPr="00B8406D" w:rsidRDefault="00DB07B2" w:rsidP="00DB07B2">
      <w:pPr>
        <w:pStyle w:val="Heading2"/>
        <w:rPr>
          <w:b/>
          <w:bCs/>
          <w:color w:val="auto"/>
        </w:rPr>
      </w:pPr>
      <w:bookmarkStart w:id="11" w:name="_Toc31799685"/>
      <w:r w:rsidRPr="00B8406D">
        <w:rPr>
          <w:b/>
          <w:bCs/>
          <w:color w:val="auto"/>
        </w:rPr>
        <w:lastRenderedPageBreak/>
        <w:t xml:space="preserve">What to Bring to </w:t>
      </w:r>
      <w:bookmarkEnd w:id="11"/>
      <w:r w:rsidR="00934D6B" w:rsidRPr="00B8406D">
        <w:rPr>
          <w:b/>
          <w:bCs/>
          <w:color w:val="auto"/>
        </w:rPr>
        <w:t>Camp</w:t>
      </w:r>
      <w:r w:rsidR="00934D6B">
        <w:rPr>
          <w:b/>
          <w:bCs/>
          <w:color w:val="auto"/>
        </w:rPr>
        <w:t>:</w:t>
      </w:r>
    </w:p>
    <w:p w14:paraId="3C362595" w14:textId="77777777" w:rsidR="00DB07B2" w:rsidRDefault="00DB07B2" w:rsidP="00834031">
      <w:r>
        <w:t>Please remember to have all items packed in easily carried bags, as the parking is not located near camp sites. Bring only what you need and can easily move.</w:t>
      </w:r>
    </w:p>
    <w:p w14:paraId="044C875F" w14:textId="77777777" w:rsidR="00374EC0" w:rsidRDefault="00374EC0" w:rsidP="00834031">
      <w:pPr>
        <w:sectPr w:rsidR="00374EC0" w:rsidSect="00DB07B2">
          <w:type w:val="continuous"/>
          <w:pgSz w:w="12240" w:h="15840"/>
          <w:pgMar w:top="1440" w:right="1440" w:bottom="1260" w:left="1440" w:header="720" w:footer="720" w:gutter="0"/>
          <w:cols w:space="720"/>
          <w:docGrid w:linePitch="360"/>
        </w:sectPr>
      </w:pPr>
    </w:p>
    <w:p w14:paraId="06F1EA82" w14:textId="77777777" w:rsidR="00DB07B2" w:rsidRDefault="00DB07B2" w:rsidP="00834031">
      <w:r>
        <w:t>_____ Signed Health and Medical Record</w:t>
      </w:r>
    </w:p>
    <w:p w14:paraId="5F5F6692" w14:textId="77777777" w:rsidR="00DB07B2" w:rsidRDefault="00DB07B2" w:rsidP="00834031">
      <w:r>
        <w:t>_____ Personal Tents</w:t>
      </w:r>
    </w:p>
    <w:p w14:paraId="0BC4ED13" w14:textId="37930D7E" w:rsidR="00DB07B2" w:rsidRDefault="00DB07B2" w:rsidP="00834031">
      <w:r>
        <w:t>_____ Sleeping Bag</w:t>
      </w:r>
    </w:p>
    <w:p w14:paraId="1F796FBF" w14:textId="78818F9F" w:rsidR="00A73D02" w:rsidRDefault="00A73D02" w:rsidP="00834031">
      <w:r>
        <w:t>_____ Pillow</w:t>
      </w:r>
    </w:p>
    <w:p w14:paraId="1CC79DD0" w14:textId="77777777" w:rsidR="00DB07B2" w:rsidRDefault="00DB07B2" w:rsidP="00834031">
      <w:r>
        <w:t>_____ Jacket</w:t>
      </w:r>
    </w:p>
    <w:p w14:paraId="30FDF8F9" w14:textId="77777777" w:rsidR="00DB07B2" w:rsidRDefault="00DB07B2" w:rsidP="00834031">
      <w:r>
        <w:t>_____ Raincoat or Poncho</w:t>
      </w:r>
    </w:p>
    <w:p w14:paraId="6D1E9A03" w14:textId="77777777" w:rsidR="00DB07B2" w:rsidRDefault="00DB07B2" w:rsidP="00834031">
      <w:r>
        <w:t>_____ Field Uniform (aka Class A)</w:t>
      </w:r>
    </w:p>
    <w:p w14:paraId="4A07619F" w14:textId="12EF5F77" w:rsidR="00DB07B2" w:rsidRDefault="00374EC0" w:rsidP="00834031">
      <w:r>
        <w:t xml:space="preserve">_____ </w:t>
      </w:r>
      <w:r w:rsidR="00A73D02">
        <w:t>S</w:t>
      </w:r>
      <w:r>
        <w:t>hirts</w:t>
      </w:r>
    </w:p>
    <w:p w14:paraId="1838E668" w14:textId="77777777" w:rsidR="00374EC0" w:rsidRDefault="00374EC0" w:rsidP="00834031">
      <w:r>
        <w:t>_____ Pants</w:t>
      </w:r>
    </w:p>
    <w:p w14:paraId="22CE9541" w14:textId="7832F184" w:rsidR="00374EC0" w:rsidRDefault="00374EC0" w:rsidP="00834031">
      <w:r>
        <w:t>_____ Socks</w:t>
      </w:r>
    </w:p>
    <w:p w14:paraId="55683ADB" w14:textId="0CCDB357" w:rsidR="00A73D02" w:rsidRDefault="00A73D02" w:rsidP="00834031">
      <w:r>
        <w:t>_____ Underwear</w:t>
      </w:r>
    </w:p>
    <w:p w14:paraId="6A40AFC2" w14:textId="77777777" w:rsidR="00374EC0" w:rsidRDefault="00374EC0" w:rsidP="00834031">
      <w:r>
        <w:t>_____ Pajamas</w:t>
      </w:r>
    </w:p>
    <w:p w14:paraId="4EA39AD0" w14:textId="77777777" w:rsidR="00374EC0" w:rsidRDefault="00374EC0" w:rsidP="00834031">
      <w:r>
        <w:t>_____ Light Shoes</w:t>
      </w:r>
      <w:r>
        <w:br w:type="column"/>
      </w:r>
      <w:r>
        <w:t>_____ Hat</w:t>
      </w:r>
    </w:p>
    <w:p w14:paraId="6C1FD5B2" w14:textId="2824E552" w:rsidR="00E52829" w:rsidRDefault="00E52829" w:rsidP="00834031">
      <w:r>
        <w:t>_____ Day Pack with 6 essentials</w:t>
      </w:r>
    </w:p>
    <w:p w14:paraId="757708A2" w14:textId="2A7E3A8E" w:rsidR="00374EC0" w:rsidRDefault="00374EC0" w:rsidP="00834031">
      <w:r>
        <w:t>_____ Towel</w:t>
      </w:r>
    </w:p>
    <w:p w14:paraId="72931E58" w14:textId="77777777" w:rsidR="00374EC0" w:rsidRDefault="00374EC0" w:rsidP="00834031">
      <w:r>
        <w:t>_____ Chapstick</w:t>
      </w:r>
    </w:p>
    <w:p w14:paraId="10FFFA9A" w14:textId="77777777" w:rsidR="00374EC0" w:rsidRDefault="00374EC0" w:rsidP="00834031">
      <w:r>
        <w:t>_____ Water Bottle</w:t>
      </w:r>
    </w:p>
    <w:p w14:paraId="473D9753" w14:textId="77777777" w:rsidR="00374EC0" w:rsidRDefault="00374EC0" w:rsidP="00834031">
      <w:r>
        <w:t>_____ Handbook</w:t>
      </w:r>
    </w:p>
    <w:p w14:paraId="5C417589" w14:textId="77777777" w:rsidR="00B8406D" w:rsidRDefault="00B8406D" w:rsidP="00834031">
      <w:r>
        <w:t>_____ Washcloth</w:t>
      </w:r>
    </w:p>
    <w:p w14:paraId="5646FC9C" w14:textId="77777777" w:rsidR="00B8406D" w:rsidRDefault="00B8406D" w:rsidP="00834031">
      <w:r>
        <w:t>_____ Toothbrush</w:t>
      </w:r>
    </w:p>
    <w:p w14:paraId="7C55D678" w14:textId="77777777" w:rsidR="00B8406D" w:rsidRDefault="00B8406D" w:rsidP="00834031">
      <w:r>
        <w:t>_____ Toothpaste</w:t>
      </w:r>
    </w:p>
    <w:p w14:paraId="0411A5B8" w14:textId="77777777" w:rsidR="00B8406D" w:rsidRDefault="00B8406D" w:rsidP="00834031">
      <w:r>
        <w:t>_____ Soap</w:t>
      </w:r>
    </w:p>
    <w:p w14:paraId="476B0F38" w14:textId="77777777" w:rsidR="00B8406D" w:rsidRDefault="00B8406D" w:rsidP="00834031">
      <w:r>
        <w:t>_____Insect Repellent</w:t>
      </w:r>
    </w:p>
    <w:p w14:paraId="66F8EB8E" w14:textId="77777777" w:rsidR="00B8406D" w:rsidRDefault="00B8406D" w:rsidP="00834031">
      <w:pPr>
        <w:rPr>
          <w:sz w:val="20"/>
          <w:szCs w:val="20"/>
        </w:rPr>
      </w:pPr>
      <w:r>
        <w:rPr>
          <w:sz w:val="20"/>
          <w:szCs w:val="20"/>
        </w:rPr>
        <w:t>_____ Chair</w:t>
      </w:r>
    </w:p>
    <w:p w14:paraId="7671934E" w14:textId="77777777" w:rsidR="00B8406D" w:rsidRDefault="00B8406D" w:rsidP="00834031">
      <w:pPr>
        <w:rPr>
          <w:sz w:val="20"/>
          <w:szCs w:val="20"/>
        </w:rPr>
        <w:sectPr w:rsidR="00B8406D" w:rsidSect="00374EC0">
          <w:type w:val="continuous"/>
          <w:pgSz w:w="12240" w:h="15840"/>
          <w:pgMar w:top="1440" w:right="1440" w:bottom="1260" w:left="1440" w:header="720" w:footer="720" w:gutter="0"/>
          <w:cols w:num="2" w:space="720"/>
          <w:docGrid w:linePitch="360"/>
        </w:sectPr>
      </w:pPr>
    </w:p>
    <w:p w14:paraId="7E2D06AD" w14:textId="0502A13B" w:rsidR="00B8406D" w:rsidRDefault="001D78C4">
      <w:pPr>
        <w:rPr>
          <w:sz w:val="20"/>
          <w:szCs w:val="20"/>
        </w:rPr>
      </w:pPr>
      <w:r>
        <w:rPr>
          <w:noProof/>
        </w:rPr>
        <w:drawing>
          <wp:anchor distT="0" distB="0" distL="114300" distR="114300" simplePos="0" relativeHeight="251659264" behindDoc="0" locked="0" layoutInCell="1" allowOverlap="1" wp14:anchorId="17E9D023" wp14:editId="23DF51D4">
            <wp:simplePos x="0" y="0"/>
            <wp:positionH relativeFrom="margin">
              <wp:align>right</wp:align>
            </wp:positionH>
            <wp:positionV relativeFrom="page">
              <wp:posOffset>7172325</wp:posOffset>
            </wp:positionV>
            <wp:extent cx="1828800" cy="1831975"/>
            <wp:effectExtent l="0" t="0" r="0" b="0"/>
            <wp:wrapSquare wrapText="bothSides"/>
            <wp:docPr id="5" name="Picture 5"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bShotArcher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831975"/>
                    </a:xfrm>
                    <a:prstGeom prst="rect">
                      <a:avLst/>
                    </a:prstGeom>
                  </pic:spPr>
                </pic:pic>
              </a:graphicData>
            </a:graphic>
            <wp14:sizeRelH relativeFrom="margin">
              <wp14:pctWidth>0</wp14:pctWidth>
            </wp14:sizeRelH>
            <wp14:sizeRelV relativeFrom="margin">
              <wp14:pctHeight>0</wp14:pctHeight>
            </wp14:sizeRelV>
          </wp:anchor>
        </w:drawing>
      </w:r>
      <w:r w:rsidRPr="001D78C4">
        <w:rPr>
          <w:b/>
          <w:noProof/>
        </w:rPr>
        <w:drawing>
          <wp:anchor distT="0" distB="0" distL="114300" distR="114300" simplePos="0" relativeHeight="251658240" behindDoc="0" locked="0" layoutInCell="1" allowOverlap="1" wp14:anchorId="13CEDAD8" wp14:editId="3C39570F">
            <wp:simplePos x="0" y="0"/>
            <wp:positionH relativeFrom="margin">
              <wp:align>center</wp:align>
            </wp:positionH>
            <wp:positionV relativeFrom="page">
              <wp:posOffset>5381625</wp:posOffset>
            </wp:positionV>
            <wp:extent cx="1828800" cy="1831975"/>
            <wp:effectExtent l="0" t="0" r="0" b="0"/>
            <wp:wrapSquare wrapText="bothSides"/>
            <wp:docPr id="6" name="Picture 6"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bShotB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831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58B478B" wp14:editId="617E8FF4">
            <wp:simplePos x="0" y="0"/>
            <wp:positionH relativeFrom="margin">
              <wp:align>left</wp:align>
            </wp:positionH>
            <wp:positionV relativeFrom="page">
              <wp:posOffset>7048500</wp:posOffset>
            </wp:positionV>
            <wp:extent cx="1828800" cy="1831975"/>
            <wp:effectExtent l="0" t="0" r="0" b="0"/>
            <wp:wrapSquare wrapText="bothSides"/>
            <wp:docPr id="7" name="Picture 7"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bShotSlingSho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1831975"/>
                    </a:xfrm>
                    <a:prstGeom prst="rect">
                      <a:avLst/>
                    </a:prstGeom>
                  </pic:spPr>
                </pic:pic>
              </a:graphicData>
            </a:graphic>
            <wp14:sizeRelH relativeFrom="margin">
              <wp14:pctWidth>0</wp14:pctWidth>
            </wp14:sizeRelH>
            <wp14:sizeRelV relativeFrom="margin">
              <wp14:pctHeight>0</wp14:pctHeight>
            </wp14:sizeRelV>
          </wp:anchor>
        </w:drawing>
      </w:r>
      <w:r w:rsidR="00B8406D">
        <w:rPr>
          <w:sz w:val="20"/>
          <w:szCs w:val="20"/>
        </w:rPr>
        <w:br w:type="page"/>
      </w:r>
    </w:p>
    <w:p w14:paraId="75CE365B" w14:textId="77777777" w:rsidR="00B8406D" w:rsidRPr="00B8406D" w:rsidRDefault="00B8406D" w:rsidP="00B8406D">
      <w:pPr>
        <w:pStyle w:val="Heading2"/>
        <w:rPr>
          <w:b/>
          <w:bCs/>
          <w:color w:val="auto"/>
        </w:rPr>
      </w:pPr>
      <w:bookmarkStart w:id="12" w:name="_Toc31799687"/>
      <w:r w:rsidRPr="00B8406D">
        <w:rPr>
          <w:b/>
          <w:bCs/>
          <w:color w:val="auto"/>
        </w:rPr>
        <w:lastRenderedPageBreak/>
        <w:t>Frequently Asked Questions</w:t>
      </w:r>
      <w:bookmarkEnd w:id="12"/>
      <w:r w:rsidRPr="00B8406D">
        <w:rPr>
          <w:b/>
          <w:bCs/>
          <w:color w:val="auto"/>
        </w:rPr>
        <w:t xml:space="preserve"> </w:t>
      </w:r>
    </w:p>
    <w:p w14:paraId="03083580" w14:textId="77777777" w:rsidR="00B8406D" w:rsidRDefault="00B8406D" w:rsidP="00834031">
      <w:pPr>
        <w:rPr>
          <w:sz w:val="20"/>
          <w:szCs w:val="20"/>
        </w:rPr>
      </w:pPr>
      <w:r w:rsidRPr="00B8406D">
        <w:rPr>
          <w:sz w:val="20"/>
          <w:szCs w:val="20"/>
        </w:rPr>
        <w:t xml:space="preserve">Q: Does our Pack need to sign up for our family to participate? </w:t>
      </w:r>
      <w:r>
        <w:rPr>
          <w:sz w:val="20"/>
          <w:szCs w:val="20"/>
        </w:rPr>
        <w:br/>
      </w:r>
      <w:r w:rsidRPr="00B8406D">
        <w:rPr>
          <w:sz w:val="20"/>
          <w:szCs w:val="20"/>
        </w:rPr>
        <w:t xml:space="preserve">A: No, this is a family centered event, your family can and should still come even if no one else in your Pack is planning to attend. </w:t>
      </w:r>
    </w:p>
    <w:p w14:paraId="6CF92D77" w14:textId="77777777" w:rsidR="00B8406D" w:rsidRDefault="00B8406D" w:rsidP="00834031">
      <w:pPr>
        <w:rPr>
          <w:sz w:val="20"/>
          <w:szCs w:val="20"/>
        </w:rPr>
      </w:pPr>
      <w:r w:rsidRPr="00B8406D">
        <w:rPr>
          <w:sz w:val="20"/>
          <w:szCs w:val="20"/>
        </w:rPr>
        <w:t xml:space="preserve">Q: When are uniforms worn? </w:t>
      </w:r>
      <w:r>
        <w:rPr>
          <w:sz w:val="20"/>
          <w:szCs w:val="20"/>
        </w:rPr>
        <w:br/>
      </w:r>
      <w:r w:rsidRPr="00B8406D">
        <w:rPr>
          <w:sz w:val="20"/>
          <w:szCs w:val="20"/>
        </w:rPr>
        <w:t xml:space="preserve">A: Morning and evening flag ceremonies. </w:t>
      </w:r>
    </w:p>
    <w:p w14:paraId="2E521064" w14:textId="77777777" w:rsidR="00B8406D" w:rsidRDefault="00B8406D" w:rsidP="00834031">
      <w:pPr>
        <w:rPr>
          <w:sz w:val="20"/>
          <w:szCs w:val="20"/>
        </w:rPr>
      </w:pPr>
      <w:r w:rsidRPr="00B8406D">
        <w:rPr>
          <w:sz w:val="20"/>
          <w:szCs w:val="20"/>
        </w:rPr>
        <w:t xml:space="preserve">Q: Is dinner served on Friday night? </w:t>
      </w:r>
      <w:r>
        <w:rPr>
          <w:sz w:val="20"/>
          <w:szCs w:val="20"/>
        </w:rPr>
        <w:br/>
      </w:r>
      <w:r w:rsidRPr="00B8406D">
        <w:rPr>
          <w:sz w:val="20"/>
          <w:szCs w:val="20"/>
        </w:rPr>
        <w:t xml:space="preserve">A: No. We encourage you to eat dinner before you arrive at camp. </w:t>
      </w:r>
    </w:p>
    <w:p w14:paraId="1D4B94F0" w14:textId="77777777" w:rsidR="00B8406D" w:rsidRDefault="00B8406D" w:rsidP="00834031">
      <w:pPr>
        <w:rPr>
          <w:sz w:val="20"/>
          <w:szCs w:val="20"/>
        </w:rPr>
      </w:pPr>
      <w:r w:rsidRPr="00B8406D">
        <w:rPr>
          <w:sz w:val="20"/>
          <w:szCs w:val="20"/>
        </w:rPr>
        <w:t xml:space="preserve">Q: Can we have a campfire? </w:t>
      </w:r>
      <w:r>
        <w:rPr>
          <w:sz w:val="20"/>
          <w:szCs w:val="20"/>
        </w:rPr>
        <w:br/>
      </w:r>
      <w:r w:rsidRPr="00B8406D">
        <w:rPr>
          <w:sz w:val="20"/>
          <w:szCs w:val="20"/>
        </w:rPr>
        <w:t xml:space="preserve">A: In general, yes. You will be given campfire rules when you check in, unless there is a reason to prohibit open fires due to dry or windy conditions. </w:t>
      </w:r>
    </w:p>
    <w:p w14:paraId="779D6F09" w14:textId="77777777" w:rsidR="00B8406D" w:rsidRDefault="00B8406D" w:rsidP="00834031">
      <w:pPr>
        <w:rPr>
          <w:sz w:val="20"/>
          <w:szCs w:val="20"/>
        </w:rPr>
      </w:pPr>
      <w:r w:rsidRPr="00B8406D">
        <w:rPr>
          <w:sz w:val="20"/>
          <w:szCs w:val="20"/>
        </w:rPr>
        <w:t xml:space="preserve">Q: Can we gather firewood? </w:t>
      </w:r>
      <w:r>
        <w:rPr>
          <w:sz w:val="20"/>
          <w:szCs w:val="20"/>
        </w:rPr>
        <w:br/>
      </w:r>
      <w:r w:rsidRPr="00B8406D">
        <w:rPr>
          <w:sz w:val="20"/>
          <w:szCs w:val="20"/>
        </w:rPr>
        <w:t xml:space="preserve">A: Yes, there is plenty of wood around camp. </w:t>
      </w:r>
    </w:p>
    <w:p w14:paraId="6DB9A0C8" w14:textId="78FD1261" w:rsidR="00B8406D" w:rsidRDefault="00B8406D" w:rsidP="00834031">
      <w:pPr>
        <w:rPr>
          <w:sz w:val="20"/>
          <w:szCs w:val="20"/>
        </w:rPr>
      </w:pPr>
      <w:r w:rsidRPr="00B8406D">
        <w:rPr>
          <w:sz w:val="20"/>
          <w:szCs w:val="20"/>
        </w:rPr>
        <w:t xml:space="preserve">Q: What is the food like? </w:t>
      </w:r>
      <w:r>
        <w:rPr>
          <w:sz w:val="20"/>
          <w:szCs w:val="20"/>
        </w:rPr>
        <w:br/>
      </w:r>
      <w:r w:rsidRPr="00B8406D">
        <w:rPr>
          <w:sz w:val="20"/>
          <w:szCs w:val="20"/>
        </w:rPr>
        <w:t xml:space="preserve">A: </w:t>
      </w:r>
      <w:r w:rsidRPr="002F0064">
        <w:rPr>
          <w:sz w:val="20"/>
          <w:szCs w:val="20"/>
        </w:rPr>
        <w:t xml:space="preserve">Meals </w:t>
      </w:r>
      <w:r w:rsidR="002F0064" w:rsidRPr="002F0064">
        <w:rPr>
          <w:sz w:val="20"/>
          <w:szCs w:val="20"/>
        </w:rPr>
        <w:t>will be a simple scout friendly lunch with secondary options as needed. For those with specific dietary concerns p</w:t>
      </w:r>
      <w:r w:rsidRPr="002F0064">
        <w:rPr>
          <w:sz w:val="20"/>
          <w:szCs w:val="20"/>
        </w:rPr>
        <w:t xml:space="preserve">lease contact us a week in advance </w:t>
      </w:r>
      <w:r w:rsidR="002F0064" w:rsidRPr="002F0064">
        <w:rPr>
          <w:sz w:val="20"/>
          <w:szCs w:val="20"/>
        </w:rPr>
        <w:t>s</w:t>
      </w:r>
      <w:r w:rsidR="002F0064">
        <w:rPr>
          <w:sz w:val="20"/>
          <w:szCs w:val="20"/>
        </w:rPr>
        <w:t>o that we can accommodate any allergies.</w:t>
      </w:r>
      <w:r w:rsidRPr="00B8406D">
        <w:rPr>
          <w:sz w:val="20"/>
          <w:szCs w:val="20"/>
        </w:rPr>
        <w:t xml:space="preserve"> </w:t>
      </w:r>
    </w:p>
    <w:p w14:paraId="055A03E2" w14:textId="77777777" w:rsidR="00B8406D" w:rsidRDefault="00B8406D" w:rsidP="00834031">
      <w:pPr>
        <w:rPr>
          <w:sz w:val="20"/>
          <w:szCs w:val="20"/>
        </w:rPr>
      </w:pPr>
      <w:r w:rsidRPr="00B8406D">
        <w:rPr>
          <w:sz w:val="20"/>
          <w:szCs w:val="20"/>
        </w:rPr>
        <w:t xml:space="preserve">Q: What if we get hungry between meals or after a campfire? </w:t>
      </w:r>
      <w:r>
        <w:rPr>
          <w:sz w:val="20"/>
          <w:szCs w:val="20"/>
        </w:rPr>
        <w:br/>
      </w:r>
      <w:r w:rsidRPr="00B8406D">
        <w:rPr>
          <w:sz w:val="20"/>
          <w:szCs w:val="20"/>
        </w:rPr>
        <w:t xml:space="preserve">A: </w:t>
      </w:r>
      <w:r>
        <w:rPr>
          <w:sz w:val="20"/>
          <w:szCs w:val="20"/>
        </w:rPr>
        <w:t xml:space="preserve">Please bring light snacks to fight </w:t>
      </w:r>
      <w:proofErr w:type="gramStart"/>
      <w:r>
        <w:rPr>
          <w:sz w:val="20"/>
          <w:szCs w:val="20"/>
        </w:rPr>
        <w:t>your</w:t>
      </w:r>
      <w:proofErr w:type="gramEnd"/>
      <w:r>
        <w:rPr>
          <w:sz w:val="20"/>
          <w:szCs w:val="20"/>
        </w:rPr>
        <w:t xml:space="preserve"> between meals </w:t>
      </w:r>
      <w:r w:rsidR="00386934">
        <w:rPr>
          <w:sz w:val="20"/>
          <w:szCs w:val="20"/>
        </w:rPr>
        <w:t>munchies.</w:t>
      </w:r>
      <w:r w:rsidRPr="00B8406D">
        <w:rPr>
          <w:sz w:val="20"/>
          <w:szCs w:val="20"/>
        </w:rPr>
        <w:t xml:space="preserve"> </w:t>
      </w:r>
    </w:p>
    <w:p w14:paraId="6953A5E1" w14:textId="77777777" w:rsidR="00386934" w:rsidRDefault="00386934" w:rsidP="00834031">
      <w:pPr>
        <w:rPr>
          <w:sz w:val="20"/>
          <w:szCs w:val="20"/>
        </w:rPr>
      </w:pPr>
      <w:r>
        <w:rPr>
          <w:sz w:val="20"/>
          <w:szCs w:val="20"/>
        </w:rPr>
        <w:t>Q: Do I have to have Youth Protection to attend?</w:t>
      </w:r>
      <w:r>
        <w:rPr>
          <w:sz w:val="20"/>
          <w:szCs w:val="20"/>
        </w:rPr>
        <w:br/>
        <w:t xml:space="preserve">A: </w:t>
      </w:r>
      <w:r w:rsidRPr="00386934">
        <w:rPr>
          <w:sz w:val="20"/>
          <w:szCs w:val="20"/>
        </w:rPr>
        <w:t xml:space="preserve">All adults attending </w:t>
      </w:r>
      <w:r>
        <w:rPr>
          <w:sz w:val="20"/>
          <w:szCs w:val="20"/>
        </w:rPr>
        <w:t>Spring Family Camp at JNSR</w:t>
      </w:r>
      <w:r w:rsidRPr="00386934">
        <w:rPr>
          <w:sz w:val="20"/>
          <w:szCs w:val="20"/>
        </w:rPr>
        <w:t xml:space="preserve"> must have completed the new Youth Protection Training.</w:t>
      </w:r>
    </w:p>
    <w:p w14:paraId="490F8C18" w14:textId="2879103D" w:rsidR="00386934" w:rsidRDefault="00386934" w:rsidP="00834031">
      <w:pPr>
        <w:rPr>
          <w:sz w:val="20"/>
          <w:szCs w:val="20"/>
        </w:rPr>
      </w:pPr>
      <w:r>
        <w:rPr>
          <w:sz w:val="20"/>
          <w:szCs w:val="20"/>
        </w:rPr>
        <w:t xml:space="preserve">Q: </w:t>
      </w:r>
      <w:r w:rsidR="00EF362D">
        <w:rPr>
          <w:sz w:val="20"/>
          <w:szCs w:val="20"/>
        </w:rPr>
        <w:t>My family does</w:t>
      </w:r>
      <w:r>
        <w:rPr>
          <w:sz w:val="20"/>
          <w:szCs w:val="20"/>
        </w:rPr>
        <w:t xml:space="preserve"> not want to camp, may we come attend only on Saturday? </w:t>
      </w:r>
      <w:r w:rsidR="00EF362D">
        <w:rPr>
          <w:sz w:val="20"/>
          <w:szCs w:val="20"/>
        </w:rPr>
        <w:br/>
        <w:t>A: While we encourage all Cub Scout Families to experience camping, we understand that it is not always possible. Families are welcome to only attend the activities on Saturday.</w:t>
      </w:r>
      <w:r w:rsidR="00741A5A">
        <w:rPr>
          <w:sz w:val="20"/>
          <w:szCs w:val="20"/>
        </w:rPr>
        <w:t xml:space="preserve">  The cost is still the same.</w:t>
      </w:r>
      <w:r w:rsidR="00EF362D">
        <w:rPr>
          <w:sz w:val="20"/>
          <w:szCs w:val="20"/>
        </w:rPr>
        <w:t xml:space="preserve"> </w:t>
      </w:r>
    </w:p>
    <w:p w14:paraId="747E4903" w14:textId="19FE43F9" w:rsidR="00EF362D" w:rsidRDefault="00EF362D" w:rsidP="00834031">
      <w:pPr>
        <w:rPr>
          <w:sz w:val="20"/>
          <w:szCs w:val="20"/>
        </w:rPr>
      </w:pPr>
      <w:r>
        <w:rPr>
          <w:sz w:val="20"/>
          <w:szCs w:val="20"/>
        </w:rPr>
        <w:t>Q:</w:t>
      </w:r>
      <w:r w:rsidRPr="00EF362D">
        <w:rPr>
          <w:sz w:val="20"/>
          <w:szCs w:val="20"/>
        </w:rPr>
        <w:t xml:space="preserve"> </w:t>
      </w:r>
      <w:r>
        <w:rPr>
          <w:sz w:val="20"/>
          <w:szCs w:val="20"/>
        </w:rPr>
        <w:t>Is there a daytime only fee?</w:t>
      </w:r>
      <w:r>
        <w:rPr>
          <w:sz w:val="20"/>
          <w:szCs w:val="20"/>
        </w:rPr>
        <w:br/>
        <w:t>A: No, the fee covers</w:t>
      </w:r>
      <w:r w:rsidRPr="00EF362D">
        <w:rPr>
          <w:sz w:val="20"/>
          <w:szCs w:val="20"/>
        </w:rPr>
        <w:t xml:space="preserve"> food, craft supplies, sporting good supplies, insurance, and program equipment maintenance.</w:t>
      </w:r>
      <w:r>
        <w:rPr>
          <w:sz w:val="20"/>
          <w:szCs w:val="20"/>
        </w:rPr>
        <w:t xml:space="preserve"> If you only attend on Saturday, you will experience the same program as those camping the entire weekend. </w:t>
      </w:r>
    </w:p>
    <w:p w14:paraId="2BC3DF31" w14:textId="77777777" w:rsidR="00EF362D" w:rsidRDefault="00EF362D" w:rsidP="00834031">
      <w:pPr>
        <w:rPr>
          <w:sz w:val="20"/>
          <w:szCs w:val="20"/>
        </w:rPr>
      </w:pPr>
      <w:r>
        <w:rPr>
          <w:sz w:val="20"/>
          <w:szCs w:val="20"/>
        </w:rPr>
        <w:t>Q Do you have electricity available in the campsites.</w:t>
      </w:r>
      <w:r>
        <w:rPr>
          <w:sz w:val="20"/>
          <w:szCs w:val="20"/>
        </w:rPr>
        <w:br/>
        <w:t xml:space="preserve">A: Electricity is not available in the campsites. If you require a CPAP, oxygen generator, or other powered medical device please make sure you have sufficient battery power available for your entire stay. </w:t>
      </w:r>
    </w:p>
    <w:p w14:paraId="1456323F" w14:textId="7E835EB9" w:rsidR="00B8406D" w:rsidRDefault="00B8406D" w:rsidP="00834031">
      <w:pPr>
        <w:rPr>
          <w:sz w:val="20"/>
          <w:szCs w:val="20"/>
        </w:rPr>
      </w:pPr>
      <w:r w:rsidRPr="00B8406D">
        <w:rPr>
          <w:sz w:val="20"/>
          <w:szCs w:val="20"/>
        </w:rPr>
        <w:t xml:space="preserve">Q: Who do we contact with questions? </w:t>
      </w:r>
      <w:r>
        <w:rPr>
          <w:sz w:val="20"/>
          <w:szCs w:val="20"/>
        </w:rPr>
        <w:br/>
      </w:r>
      <w:r w:rsidRPr="00B8406D">
        <w:rPr>
          <w:sz w:val="20"/>
          <w:szCs w:val="20"/>
        </w:rPr>
        <w:t xml:space="preserve">A: Always feel free to contact the Council Program </w:t>
      </w:r>
      <w:r w:rsidR="00934D6B">
        <w:rPr>
          <w:sz w:val="20"/>
          <w:szCs w:val="20"/>
        </w:rPr>
        <w:t xml:space="preserve">Director for </w:t>
      </w:r>
      <w:r w:rsidR="00A14C65">
        <w:rPr>
          <w:sz w:val="20"/>
          <w:szCs w:val="20"/>
        </w:rPr>
        <w:t xml:space="preserve">Top Shot </w:t>
      </w:r>
      <w:r w:rsidR="00934D6B">
        <w:rPr>
          <w:sz w:val="20"/>
          <w:szCs w:val="20"/>
        </w:rPr>
        <w:t xml:space="preserve"> JR - </w:t>
      </w:r>
      <w:r w:rsidR="00A14C65">
        <w:rPr>
          <w:sz w:val="20"/>
          <w:szCs w:val="20"/>
        </w:rPr>
        <w:t>Curt Geimer</w:t>
      </w:r>
      <w:r w:rsidRPr="00B8406D">
        <w:rPr>
          <w:sz w:val="20"/>
          <w:szCs w:val="20"/>
        </w:rPr>
        <w:t xml:space="preserve"> at </w:t>
      </w:r>
      <w:r>
        <w:rPr>
          <w:sz w:val="20"/>
          <w:szCs w:val="20"/>
        </w:rPr>
        <w:t>405-840-1114</w:t>
      </w:r>
      <w:r w:rsidRPr="00B8406D">
        <w:rPr>
          <w:sz w:val="20"/>
          <w:szCs w:val="20"/>
        </w:rPr>
        <w:t xml:space="preserve"> or </w:t>
      </w:r>
      <w:hyperlink r:id="rId24" w:history="1">
        <w:r w:rsidR="00934D6B" w:rsidRPr="00172DC9">
          <w:rPr>
            <w:rStyle w:val="Hyperlink"/>
          </w:rPr>
          <w:t>curtis.geimer@scouting.org</w:t>
        </w:r>
      </w:hyperlink>
      <w:r w:rsidR="00A14C65">
        <w:t xml:space="preserve"> .</w:t>
      </w:r>
      <w:r w:rsidR="00741A5A">
        <w:rPr>
          <w:sz w:val="20"/>
          <w:szCs w:val="20"/>
        </w:rPr>
        <w:t xml:space="preserve"> You may also contact the </w:t>
      </w:r>
      <w:r w:rsidR="00934D6B">
        <w:rPr>
          <w:sz w:val="20"/>
          <w:szCs w:val="20"/>
        </w:rPr>
        <w:t xml:space="preserve">Top Shot JR </w:t>
      </w:r>
      <w:r w:rsidR="00741A5A">
        <w:rPr>
          <w:sz w:val="20"/>
          <w:szCs w:val="20"/>
        </w:rPr>
        <w:t xml:space="preserve">Camp </w:t>
      </w:r>
      <w:r w:rsidR="00741A5A" w:rsidRPr="002F0064">
        <w:rPr>
          <w:sz w:val="20"/>
          <w:szCs w:val="20"/>
        </w:rPr>
        <w:t xml:space="preserve">Director </w:t>
      </w:r>
      <w:r w:rsidR="002F0064" w:rsidRPr="002F0064">
        <w:rPr>
          <w:sz w:val="20"/>
          <w:szCs w:val="20"/>
        </w:rPr>
        <w:t>Jannene Uglean (</w:t>
      </w:r>
      <w:r w:rsidR="00741A5A" w:rsidRPr="002F0064">
        <w:rPr>
          <w:sz w:val="20"/>
          <w:szCs w:val="20"/>
        </w:rPr>
        <w:t>405-</w:t>
      </w:r>
      <w:r w:rsidR="002F0064" w:rsidRPr="002F0064">
        <w:rPr>
          <w:sz w:val="20"/>
          <w:szCs w:val="20"/>
        </w:rPr>
        <w:t>615</w:t>
      </w:r>
      <w:r w:rsidR="002F0064">
        <w:rPr>
          <w:sz w:val="20"/>
          <w:szCs w:val="20"/>
        </w:rPr>
        <w:t xml:space="preserve">-1034 or </w:t>
      </w:r>
      <w:hyperlink r:id="rId25" w:history="1">
        <w:r w:rsidR="002F0064" w:rsidRPr="000A4A01">
          <w:rPr>
            <w:rStyle w:val="Hyperlink"/>
            <w:sz w:val="20"/>
            <w:szCs w:val="20"/>
          </w:rPr>
          <w:t>followmescout@gmail.com</w:t>
        </w:r>
      </w:hyperlink>
    </w:p>
    <w:p w14:paraId="281934CC" w14:textId="77777777" w:rsidR="002F0064" w:rsidRDefault="002F0064" w:rsidP="00834031">
      <w:pPr>
        <w:rPr>
          <w:sz w:val="20"/>
          <w:szCs w:val="20"/>
        </w:rPr>
      </w:pPr>
    </w:p>
    <w:p w14:paraId="49D24D63" w14:textId="77777777" w:rsidR="00386934" w:rsidRDefault="00386934">
      <w:pPr>
        <w:rPr>
          <w:sz w:val="20"/>
          <w:szCs w:val="20"/>
        </w:rPr>
      </w:pPr>
      <w:r>
        <w:rPr>
          <w:sz w:val="20"/>
          <w:szCs w:val="20"/>
        </w:rPr>
        <w:br w:type="page"/>
      </w:r>
    </w:p>
    <w:p w14:paraId="23EFB924" w14:textId="77777777" w:rsidR="000802FE" w:rsidRPr="000802FE" w:rsidRDefault="000802FE" w:rsidP="000802FE">
      <w:pPr>
        <w:pStyle w:val="Heading2"/>
        <w:rPr>
          <w:b/>
          <w:bCs/>
          <w:color w:val="auto"/>
        </w:rPr>
      </w:pPr>
      <w:bookmarkStart w:id="13" w:name="_Toc31799688"/>
      <w:r w:rsidRPr="000802FE">
        <w:rPr>
          <w:b/>
          <w:bCs/>
          <w:color w:val="auto"/>
        </w:rPr>
        <w:lastRenderedPageBreak/>
        <w:t>Map of John Nichols Scout Ranch</w:t>
      </w:r>
      <w:bookmarkEnd w:id="13"/>
    </w:p>
    <w:p w14:paraId="3E9E5C51" w14:textId="77777777" w:rsidR="00386934" w:rsidRDefault="00386934" w:rsidP="00EF362D">
      <w:pPr>
        <w:jc w:val="center"/>
        <w:rPr>
          <w:sz w:val="20"/>
          <w:szCs w:val="20"/>
        </w:rPr>
      </w:pPr>
      <w:r>
        <w:rPr>
          <w:noProof/>
          <w:sz w:val="20"/>
          <w:szCs w:val="20"/>
        </w:rPr>
        <w:drawing>
          <wp:inline distT="0" distB="0" distL="0" distR="0" wp14:anchorId="69889B83" wp14:editId="38C2DBD0">
            <wp:extent cx="5304155" cy="6858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4155" cy="6858635"/>
                    </a:xfrm>
                    <a:prstGeom prst="rect">
                      <a:avLst/>
                    </a:prstGeom>
                    <a:noFill/>
                  </pic:spPr>
                </pic:pic>
              </a:graphicData>
            </a:graphic>
          </wp:inline>
        </w:drawing>
      </w:r>
    </w:p>
    <w:p w14:paraId="5C4858C7" w14:textId="77777777" w:rsidR="000802FE" w:rsidRPr="00834031" w:rsidRDefault="000802FE" w:rsidP="00EF362D">
      <w:pPr>
        <w:jc w:val="center"/>
        <w:rPr>
          <w:sz w:val="20"/>
          <w:szCs w:val="20"/>
        </w:rPr>
      </w:pPr>
    </w:p>
    <w:sectPr w:rsidR="000802FE" w:rsidRPr="00834031" w:rsidSect="00B8406D">
      <w:type w:val="continuous"/>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4F1C0" w14:textId="77777777" w:rsidR="00BA67CA" w:rsidRDefault="00BA67CA" w:rsidP="001D2798">
      <w:pPr>
        <w:spacing w:after="0" w:line="240" w:lineRule="auto"/>
      </w:pPr>
      <w:r>
        <w:separator/>
      </w:r>
    </w:p>
  </w:endnote>
  <w:endnote w:type="continuationSeparator" w:id="0">
    <w:p w14:paraId="387897F8" w14:textId="77777777" w:rsidR="00BA67CA" w:rsidRDefault="00BA67CA" w:rsidP="001D2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080348"/>
      <w:docPartObj>
        <w:docPartGallery w:val="Page Numbers (Bottom of Page)"/>
        <w:docPartUnique/>
      </w:docPartObj>
    </w:sdtPr>
    <w:sdtEndPr>
      <w:rPr>
        <w:noProof/>
      </w:rPr>
    </w:sdtEndPr>
    <w:sdtContent>
      <w:p w14:paraId="0247EE9D" w14:textId="180D7303" w:rsidR="003736B0" w:rsidRDefault="003736B0">
        <w:pPr>
          <w:pStyle w:val="Footer"/>
          <w:jc w:val="center"/>
        </w:pPr>
        <w:r>
          <w:fldChar w:fldCharType="begin"/>
        </w:r>
        <w:r>
          <w:instrText xml:space="preserve"> PAGE   \* MERGEFORMAT </w:instrText>
        </w:r>
        <w:r>
          <w:fldChar w:fldCharType="separate"/>
        </w:r>
        <w:r w:rsidR="008045F9">
          <w:rPr>
            <w:noProof/>
          </w:rPr>
          <w:t>8</w:t>
        </w:r>
        <w:r>
          <w:rPr>
            <w:noProof/>
          </w:rPr>
          <w:fldChar w:fldCharType="end"/>
        </w:r>
      </w:p>
    </w:sdtContent>
  </w:sdt>
  <w:p w14:paraId="1C99A86C" w14:textId="1DA9280D" w:rsidR="003736B0" w:rsidRDefault="003736B0">
    <w:pPr>
      <w:pStyle w:val="Footer"/>
    </w:pPr>
    <w:r>
      <w:fldChar w:fldCharType="begin"/>
    </w:r>
    <w:r>
      <w:instrText xml:space="preserve"> DATE \@ "M/d/yyyy h:mm am/pm" </w:instrText>
    </w:r>
    <w:r>
      <w:fldChar w:fldCharType="separate"/>
    </w:r>
    <w:r w:rsidR="002E3AFF">
      <w:rPr>
        <w:noProof/>
      </w:rPr>
      <w:t>1/31/2023 1:43 PM</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5E89C" w14:textId="77777777" w:rsidR="00BA67CA" w:rsidRDefault="00BA67CA" w:rsidP="001D2798">
      <w:pPr>
        <w:spacing w:after="0" w:line="240" w:lineRule="auto"/>
      </w:pPr>
      <w:r>
        <w:separator/>
      </w:r>
    </w:p>
  </w:footnote>
  <w:footnote w:type="continuationSeparator" w:id="0">
    <w:p w14:paraId="7DCD9BE0" w14:textId="77777777" w:rsidR="00BA67CA" w:rsidRDefault="00BA67CA" w:rsidP="001D27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DED1A" w14:textId="5B64F740" w:rsidR="001D2798" w:rsidRDefault="001D2798">
    <w:pPr>
      <w:pStyle w:val="Header"/>
    </w:pPr>
    <w:r>
      <w:t>Last Frontier Council</w:t>
    </w:r>
    <w:r>
      <w:tab/>
    </w:r>
    <w:r>
      <w:tab/>
      <w:t>Boy Scouts of America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1E69FF"/>
    <w:multiLevelType w:val="hybridMultilevel"/>
    <w:tmpl w:val="76B80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6D0568"/>
    <w:multiLevelType w:val="hybridMultilevel"/>
    <w:tmpl w:val="4FE69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8C2551"/>
    <w:multiLevelType w:val="hybridMultilevel"/>
    <w:tmpl w:val="83AAA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9379D6"/>
    <w:multiLevelType w:val="hybridMultilevel"/>
    <w:tmpl w:val="10E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0715997">
    <w:abstractNumId w:val="0"/>
  </w:num>
  <w:num w:numId="2" w16cid:durableId="1370715668">
    <w:abstractNumId w:val="2"/>
  </w:num>
  <w:num w:numId="3" w16cid:durableId="99184206">
    <w:abstractNumId w:val="3"/>
  </w:num>
  <w:num w:numId="4" w16cid:durableId="418990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798"/>
    <w:rsid w:val="00022B58"/>
    <w:rsid w:val="00042E61"/>
    <w:rsid w:val="00063CDF"/>
    <w:rsid w:val="000802FE"/>
    <w:rsid w:val="000810DE"/>
    <w:rsid w:val="001207B5"/>
    <w:rsid w:val="00143C8B"/>
    <w:rsid w:val="001A282E"/>
    <w:rsid w:val="001B3ACB"/>
    <w:rsid w:val="001D2798"/>
    <w:rsid w:val="001D78C4"/>
    <w:rsid w:val="00261DE8"/>
    <w:rsid w:val="00280BE7"/>
    <w:rsid w:val="002D3CC9"/>
    <w:rsid w:val="002E3AFF"/>
    <w:rsid w:val="002F0064"/>
    <w:rsid w:val="002F49CE"/>
    <w:rsid w:val="00301271"/>
    <w:rsid w:val="003460AA"/>
    <w:rsid w:val="003736B0"/>
    <w:rsid w:val="00374EC0"/>
    <w:rsid w:val="00386934"/>
    <w:rsid w:val="004075E5"/>
    <w:rsid w:val="00464653"/>
    <w:rsid w:val="005101B0"/>
    <w:rsid w:val="00580EE0"/>
    <w:rsid w:val="005A0102"/>
    <w:rsid w:val="005C063D"/>
    <w:rsid w:val="005C4222"/>
    <w:rsid w:val="006F16BB"/>
    <w:rsid w:val="00741A5A"/>
    <w:rsid w:val="00752C80"/>
    <w:rsid w:val="008045F9"/>
    <w:rsid w:val="00807804"/>
    <w:rsid w:val="00834031"/>
    <w:rsid w:val="00854BDB"/>
    <w:rsid w:val="00874461"/>
    <w:rsid w:val="008E1AE1"/>
    <w:rsid w:val="00933242"/>
    <w:rsid w:val="00934D6B"/>
    <w:rsid w:val="00A14C65"/>
    <w:rsid w:val="00A73D02"/>
    <w:rsid w:val="00AD5701"/>
    <w:rsid w:val="00B564BA"/>
    <w:rsid w:val="00B8406D"/>
    <w:rsid w:val="00BA67CA"/>
    <w:rsid w:val="00D02CE9"/>
    <w:rsid w:val="00D179EF"/>
    <w:rsid w:val="00D62410"/>
    <w:rsid w:val="00D63849"/>
    <w:rsid w:val="00DB07B2"/>
    <w:rsid w:val="00E13DF7"/>
    <w:rsid w:val="00E52829"/>
    <w:rsid w:val="00E60CF0"/>
    <w:rsid w:val="00EA561D"/>
    <w:rsid w:val="00EA5C2F"/>
    <w:rsid w:val="00EF362D"/>
    <w:rsid w:val="00F23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B03ADFD"/>
  <w15:chartTrackingRefBased/>
  <w15:docId w15:val="{C00C881D-CCAE-45F7-9AD6-5E905CF3A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27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D27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27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798"/>
  </w:style>
  <w:style w:type="paragraph" w:styleId="Footer">
    <w:name w:val="footer"/>
    <w:basedOn w:val="Normal"/>
    <w:link w:val="FooterChar"/>
    <w:uiPriority w:val="99"/>
    <w:unhideWhenUsed/>
    <w:rsid w:val="001D27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798"/>
  </w:style>
  <w:style w:type="paragraph" w:styleId="Title">
    <w:name w:val="Title"/>
    <w:basedOn w:val="Normal"/>
    <w:next w:val="Normal"/>
    <w:link w:val="TitleChar"/>
    <w:uiPriority w:val="10"/>
    <w:qFormat/>
    <w:rsid w:val="001D27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279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D279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D279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EA5C2F"/>
    <w:rPr>
      <w:color w:val="0563C1" w:themeColor="hyperlink"/>
      <w:u w:val="single"/>
    </w:rPr>
  </w:style>
  <w:style w:type="character" w:customStyle="1" w:styleId="UnresolvedMention1">
    <w:name w:val="Unresolved Mention1"/>
    <w:basedOn w:val="DefaultParagraphFont"/>
    <w:uiPriority w:val="99"/>
    <w:semiHidden/>
    <w:unhideWhenUsed/>
    <w:rsid w:val="00EA5C2F"/>
    <w:rPr>
      <w:color w:val="605E5C"/>
      <w:shd w:val="clear" w:color="auto" w:fill="E1DFDD"/>
    </w:rPr>
  </w:style>
  <w:style w:type="paragraph" w:styleId="ListParagraph">
    <w:name w:val="List Paragraph"/>
    <w:basedOn w:val="Normal"/>
    <w:uiPriority w:val="34"/>
    <w:qFormat/>
    <w:rsid w:val="00EA5C2F"/>
    <w:pPr>
      <w:ind w:left="720"/>
      <w:contextualSpacing/>
    </w:pPr>
  </w:style>
  <w:style w:type="character" w:styleId="CommentReference">
    <w:name w:val="annotation reference"/>
    <w:basedOn w:val="DefaultParagraphFont"/>
    <w:uiPriority w:val="99"/>
    <w:semiHidden/>
    <w:unhideWhenUsed/>
    <w:rsid w:val="006F16BB"/>
    <w:rPr>
      <w:sz w:val="18"/>
      <w:szCs w:val="18"/>
    </w:rPr>
  </w:style>
  <w:style w:type="paragraph" w:styleId="CommentText">
    <w:name w:val="annotation text"/>
    <w:basedOn w:val="Normal"/>
    <w:link w:val="CommentTextChar"/>
    <w:uiPriority w:val="99"/>
    <w:semiHidden/>
    <w:unhideWhenUsed/>
    <w:rsid w:val="006F16BB"/>
    <w:pPr>
      <w:spacing w:line="240" w:lineRule="auto"/>
    </w:pPr>
    <w:rPr>
      <w:sz w:val="24"/>
      <w:szCs w:val="24"/>
    </w:rPr>
  </w:style>
  <w:style w:type="character" w:customStyle="1" w:styleId="CommentTextChar">
    <w:name w:val="Comment Text Char"/>
    <w:basedOn w:val="DefaultParagraphFont"/>
    <w:link w:val="CommentText"/>
    <w:uiPriority w:val="99"/>
    <w:semiHidden/>
    <w:rsid w:val="006F16BB"/>
    <w:rPr>
      <w:sz w:val="24"/>
      <w:szCs w:val="24"/>
    </w:rPr>
  </w:style>
  <w:style w:type="paragraph" w:styleId="CommentSubject">
    <w:name w:val="annotation subject"/>
    <w:basedOn w:val="CommentText"/>
    <w:next w:val="CommentText"/>
    <w:link w:val="CommentSubjectChar"/>
    <w:uiPriority w:val="99"/>
    <w:semiHidden/>
    <w:unhideWhenUsed/>
    <w:rsid w:val="006F16BB"/>
    <w:rPr>
      <w:b/>
      <w:bCs/>
      <w:sz w:val="20"/>
      <w:szCs w:val="20"/>
    </w:rPr>
  </w:style>
  <w:style w:type="character" w:customStyle="1" w:styleId="CommentSubjectChar">
    <w:name w:val="Comment Subject Char"/>
    <w:basedOn w:val="CommentTextChar"/>
    <w:link w:val="CommentSubject"/>
    <w:uiPriority w:val="99"/>
    <w:semiHidden/>
    <w:rsid w:val="006F16BB"/>
    <w:rPr>
      <w:b/>
      <w:bCs/>
      <w:sz w:val="20"/>
      <w:szCs w:val="20"/>
    </w:rPr>
  </w:style>
  <w:style w:type="paragraph" w:styleId="BalloonText">
    <w:name w:val="Balloon Text"/>
    <w:basedOn w:val="Normal"/>
    <w:link w:val="BalloonTextChar"/>
    <w:uiPriority w:val="99"/>
    <w:semiHidden/>
    <w:unhideWhenUsed/>
    <w:rsid w:val="006F16B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F16BB"/>
    <w:rPr>
      <w:rFonts w:ascii="Times New Roman" w:hAnsi="Times New Roman" w:cs="Times New Roman"/>
      <w:sz w:val="18"/>
      <w:szCs w:val="18"/>
    </w:rPr>
  </w:style>
  <w:style w:type="character" w:customStyle="1" w:styleId="UnresolvedMention2">
    <w:name w:val="Unresolved Mention2"/>
    <w:basedOn w:val="DefaultParagraphFont"/>
    <w:uiPriority w:val="99"/>
    <w:rsid w:val="00280BE7"/>
    <w:rPr>
      <w:color w:val="605E5C"/>
      <w:shd w:val="clear" w:color="auto" w:fill="E1DFDD"/>
    </w:rPr>
  </w:style>
  <w:style w:type="paragraph" w:styleId="NoSpacing">
    <w:name w:val="No Spacing"/>
    <w:link w:val="NoSpacingChar"/>
    <w:uiPriority w:val="1"/>
    <w:qFormat/>
    <w:rsid w:val="000802FE"/>
    <w:pPr>
      <w:spacing w:after="0" w:line="240" w:lineRule="auto"/>
    </w:pPr>
    <w:rPr>
      <w:rFonts w:eastAsiaTheme="minorEastAsia"/>
    </w:rPr>
  </w:style>
  <w:style w:type="character" w:customStyle="1" w:styleId="NoSpacingChar">
    <w:name w:val="No Spacing Char"/>
    <w:basedOn w:val="DefaultParagraphFont"/>
    <w:link w:val="NoSpacing"/>
    <w:uiPriority w:val="1"/>
    <w:rsid w:val="000802FE"/>
    <w:rPr>
      <w:rFonts w:eastAsiaTheme="minorEastAsia"/>
    </w:rPr>
  </w:style>
  <w:style w:type="paragraph" w:styleId="TOCHeading">
    <w:name w:val="TOC Heading"/>
    <w:basedOn w:val="Heading1"/>
    <w:next w:val="Normal"/>
    <w:uiPriority w:val="39"/>
    <w:unhideWhenUsed/>
    <w:qFormat/>
    <w:rsid w:val="000802FE"/>
    <w:pPr>
      <w:outlineLvl w:val="9"/>
    </w:pPr>
  </w:style>
  <w:style w:type="paragraph" w:styleId="TOC2">
    <w:name w:val="toc 2"/>
    <w:basedOn w:val="Normal"/>
    <w:next w:val="Normal"/>
    <w:autoRedefine/>
    <w:uiPriority w:val="39"/>
    <w:unhideWhenUsed/>
    <w:rsid w:val="000802FE"/>
    <w:pPr>
      <w:spacing w:after="100"/>
      <w:ind w:left="220"/>
    </w:pPr>
  </w:style>
  <w:style w:type="character" w:styleId="FollowedHyperlink">
    <w:name w:val="FollowedHyperlink"/>
    <w:basedOn w:val="DefaultParagraphFont"/>
    <w:uiPriority w:val="99"/>
    <w:semiHidden/>
    <w:unhideWhenUsed/>
    <w:rsid w:val="008744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scoutingevent.com/480-topshotjr2023"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gif"/><Relationship Id="rId25" Type="http://schemas.openxmlformats.org/officeDocument/2006/relationships/hyperlink" Target="mailto:followmescout@gmail.co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curtis.geimer@scouting.org"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filestore.scouting.org/filestore/HealthSafety/pdf/680-001_AB.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filestore.scouting.org/filestore/HealthSafety/pdf/680-001_AB.pdf"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BE02FF9143DA4382036E055FA3F734" ma:contentTypeVersion="13" ma:contentTypeDescription="Create a new document." ma:contentTypeScope="" ma:versionID="361791c6c21ce2ab454de75c861089c6">
  <xsd:schema xmlns:xsd="http://www.w3.org/2001/XMLSchema" xmlns:xs="http://www.w3.org/2001/XMLSchema" xmlns:p="http://schemas.microsoft.com/office/2006/metadata/properties" xmlns:ns3="10bef67a-4a17-492e-a85a-1508f128c353" xmlns:ns4="364c9386-76f4-4598-9db2-f4c94a97cb80" targetNamespace="http://schemas.microsoft.com/office/2006/metadata/properties" ma:root="true" ma:fieldsID="bf478204918f438a311b47cf2f873683" ns3:_="" ns4:_="">
    <xsd:import namespace="10bef67a-4a17-492e-a85a-1508f128c353"/>
    <xsd:import namespace="364c9386-76f4-4598-9db2-f4c94a97cb8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ef67a-4a17-492e-a85a-1508f128c35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c9386-76f4-4598-9db2-f4c94a97cb8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A9EBC7-B440-469F-85C5-B0D0670F2959}">
  <ds:schemaRefs>
    <ds:schemaRef ds:uri="http://schemas.microsoft.com/sharepoint/v3/contenttype/forms"/>
  </ds:schemaRefs>
</ds:datastoreItem>
</file>

<file path=customXml/itemProps3.xml><?xml version="1.0" encoding="utf-8"?>
<ds:datastoreItem xmlns:ds="http://schemas.openxmlformats.org/officeDocument/2006/customXml" ds:itemID="{C0865A36-3483-4D27-922A-D4E6E7CEA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ef67a-4a17-492e-a85a-1508f128c353"/>
    <ds:schemaRef ds:uri="364c9386-76f4-4598-9db2-f4c94a97c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5F5DAF-9B3E-4339-A6CE-43BD76A966B2}">
  <ds:schemaRefs>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364c9386-76f4-4598-9db2-f4c94a97cb80"/>
    <ds:schemaRef ds:uri="10bef67a-4a17-492e-a85a-1508f128c353"/>
    <ds:schemaRef ds:uri="http://www.w3.org/XML/1998/namespace"/>
    <ds:schemaRef ds:uri="http://purl.org/dc/dcmitype/"/>
  </ds:schemaRefs>
</ds:datastoreItem>
</file>

<file path=customXml/itemProps5.xml><?xml version="1.0" encoding="utf-8"?>
<ds:datastoreItem xmlns:ds="http://schemas.openxmlformats.org/officeDocument/2006/customXml" ds:itemID="{BF9417AE-E988-4BA6-93FB-262665F27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1918</Words>
  <Characters>10936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Parents and Leadrs Guide</vt:lpstr>
    </vt:vector>
  </TitlesOfParts>
  <Company>Last Frontier Council</Company>
  <LinksUpToDate>false</LinksUpToDate>
  <CharactersWithSpaces>12829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and Leadrs Guide</dc:title>
  <dc:subject/>
  <dc:creator>Carroll Peters Traylor</dc:creator>
  <cp:keywords/>
  <dc:description/>
  <cp:lastModifiedBy>Kathy Zabloudil</cp:lastModifiedBy>
  <cp:revision>3</cp:revision>
  <cp:lastPrinted>2021-02-25T02:39:00Z</cp:lastPrinted>
  <dcterms:created xsi:type="dcterms:W3CDTF">2023-01-31T19:37:00Z</dcterms:created>
  <dcterms:modified xsi:type="dcterms:W3CDTF">2023-01-31T19:54:00Z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0x0101008ABE02FF9143DA4382036E055FA3F734</vt:lpwstr>
  </property>
</Properties>
</file>