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82FDA" w14:textId="2D15F9C4" w:rsidR="00651DFD" w:rsidRDefault="00765DA4">
      <w:pPr>
        <w:rPr>
          <w:b/>
          <w:bCs/>
          <w:sz w:val="36"/>
          <w:szCs w:val="36"/>
        </w:rPr>
      </w:pPr>
      <w:bookmarkStart w:id="0" w:name="_Hlk4832155"/>
      <w:bookmarkEnd w:id="0"/>
      <w:r>
        <w:rPr>
          <w:b/>
          <w:bCs/>
          <w:noProof/>
          <w:szCs w:val="36"/>
        </w:rPr>
        <mc:AlternateContent>
          <mc:Choice Requires="wps">
            <w:drawing>
              <wp:anchor distT="0" distB="0" distL="114300" distR="114300" simplePos="0" relativeHeight="251655680" behindDoc="0" locked="0" layoutInCell="1" allowOverlap="1" wp14:anchorId="6C115009" wp14:editId="6F38619A">
                <wp:simplePos x="0" y="0"/>
                <wp:positionH relativeFrom="column">
                  <wp:posOffset>2603500</wp:posOffset>
                </wp:positionH>
                <wp:positionV relativeFrom="paragraph">
                  <wp:posOffset>103505</wp:posOffset>
                </wp:positionV>
                <wp:extent cx="1203325" cy="1244600"/>
                <wp:effectExtent l="0" t="0" r="1270" b="444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124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04F3F" w14:textId="77777777" w:rsidR="00651DFD" w:rsidRDefault="00765DA4">
                            <w:bookmarkStart w:id="1" w:name="_Hlk4832136"/>
                            <w:bookmarkEnd w:id="1"/>
                            <w:r>
                              <w:rPr>
                                <w:noProof/>
                              </w:rPr>
                              <w:drawing>
                                <wp:inline distT="0" distB="0" distL="0" distR="0" wp14:anchorId="14BFFC29" wp14:editId="243971DC">
                                  <wp:extent cx="1009650" cy="1143000"/>
                                  <wp:effectExtent l="0" t="0" r="0" b="0"/>
                                  <wp:docPr id="4" name="Picture 4" descr="FleurDeLis_4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eurDeLis_4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1143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15009" id="_x0000_t202" coordsize="21600,21600" o:spt="202" path="m,l,21600r21600,l21600,xe">
                <v:stroke joinstyle="miter"/>
                <v:path gradientshapeok="t" o:connecttype="rect"/>
              </v:shapetype>
              <v:shape id="Text Box 10" o:spid="_x0000_s1026" type="#_x0000_t202" style="position:absolute;margin-left:205pt;margin-top:8.15pt;width:94.75pt;height: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n+9AEAAMsDAAAOAAAAZHJzL2Uyb0RvYy54bWysU8tu2zAQvBfoPxC815IVJ20Fy0HqwEWB&#10;9AGk/QCKoiSiFJdd0pbcr++SchwjvRXVgeBqydmd2eH6dhoMOyj0GmzFl4ucM2UlNNp2Ff/xfffm&#10;HWc+CNsIA1ZV/Kg8v928frUeXakK6ME0ChmBWF+OruJ9CK7MMi97NQi/AKcsJVvAQQQKscsaFCOh&#10;DyYr8vwmGwEbhyCV9/T3fk7yTcJvWyXD17b1KjBTceotpBXTWsc126xF2aFwvZanNsQ/dDEIbano&#10;GepeBMH2qP+CGrRE8NCGhYQhg7bVUiUOxGaZv2Dz2AunEhcSx7uzTP7/wcovh0f3DVmYPsBEA0wk&#10;vHsA+dMzC9te2E7dIcLYK9FQ4WWULBudL09Xo9S+9BGkHj9DQ0MW+wAJaGpxiKoQT0boNIDjWXQ1&#10;BSZjySK/uiquOZOUWxar1U2expKJ8um6Qx8+KhhY3FQcaaoJXhwefIjtiPLpSKzmwehmp41JAXb1&#10;1iA7CHLALn2JwYtjxsbDFuK1GTH+STwjtZlkmOqJkpFvDc2RGCPMjqIXQJse8DdnI7mp4v7XXqDi&#10;zHyypNr75WoV7ZeC1fXbggK8zNSXGWElQVU8cDZvt2G27N6h7nqqNM/Jwh0p3eqkwXNXp77JMUma&#10;k7ujJS/jdOr5DW7+AAAA//8DAFBLAwQUAAYACAAAACEAPEegrt8AAAAKAQAADwAAAGRycy9kb3du&#10;cmV2LnhtbEyPQU+DQBSE7yb+h80z8WLsAi1UkKVRE43X1v6AB7sFIvuWsNtC/73Pkx4nM5n5ptwt&#10;dhAXM/nekYJ4FYEw1DjdU6vg+PX++ATCBySNgyOj4Go87KrbmxIL7Wbam8shtIJLyBeooAthLKT0&#10;TWcs+pUbDbF3cpPFwHJqpZ5w5nI7yCSKMmmxJ17ocDRvnWm+D2er4PQ5P6T5XH+E43a/yV6x39bu&#10;qtT93fLyDCKYJfyF4Ref0aFiptqdSXsxKNjEEX8JbGRrEBxI8zwFUStI4mQNsirl/wvVDwAAAP//&#10;AwBQSwECLQAUAAYACAAAACEAtoM4kv4AAADhAQAAEwAAAAAAAAAAAAAAAAAAAAAAW0NvbnRlbnRf&#10;VHlwZXNdLnhtbFBLAQItABQABgAIAAAAIQA4/SH/1gAAAJQBAAALAAAAAAAAAAAAAAAAAC8BAABf&#10;cmVscy8ucmVsc1BLAQItABQABgAIAAAAIQArGTn+9AEAAMsDAAAOAAAAAAAAAAAAAAAAAC4CAABk&#10;cnMvZTJvRG9jLnhtbFBLAQItABQABgAIAAAAIQA8R6Cu3wAAAAoBAAAPAAAAAAAAAAAAAAAAAE4E&#10;AABkcnMvZG93bnJldi54bWxQSwUGAAAAAAQABADzAAAAWgUAAAAA&#10;" stroked="f">
                <v:textbox>
                  <w:txbxContent>
                    <w:p w14:paraId="13D04F3F" w14:textId="77777777" w:rsidR="00651DFD" w:rsidRDefault="00765DA4">
                      <w:bookmarkStart w:id="2" w:name="_Hlk4832136"/>
                      <w:bookmarkEnd w:id="2"/>
                      <w:r>
                        <w:rPr>
                          <w:noProof/>
                        </w:rPr>
                        <w:drawing>
                          <wp:inline distT="0" distB="0" distL="0" distR="0" wp14:anchorId="14BFFC29" wp14:editId="243971DC">
                            <wp:extent cx="1009650" cy="1143000"/>
                            <wp:effectExtent l="0" t="0" r="0" b="0"/>
                            <wp:docPr id="4" name="Picture 4" descr="FleurDeLis_4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eurDeLis_4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1143000"/>
                                    </a:xfrm>
                                    <a:prstGeom prst="rect">
                                      <a:avLst/>
                                    </a:prstGeom>
                                    <a:noFill/>
                                    <a:ln>
                                      <a:noFill/>
                                    </a:ln>
                                  </pic:spPr>
                                </pic:pic>
                              </a:graphicData>
                            </a:graphic>
                          </wp:inline>
                        </w:drawing>
                      </w:r>
                    </w:p>
                  </w:txbxContent>
                </v:textbox>
              </v:shape>
            </w:pict>
          </mc:Fallback>
        </mc:AlternateContent>
      </w:r>
      <w:r w:rsidR="008246DB">
        <w:rPr>
          <w:b/>
          <w:bCs/>
          <w:sz w:val="36"/>
          <w:szCs w:val="36"/>
        </w:rPr>
        <w:tab/>
      </w:r>
    </w:p>
    <w:p w14:paraId="397CD078" w14:textId="77777777" w:rsidR="00651DFD" w:rsidRDefault="00651DFD">
      <w:pPr>
        <w:ind w:left="1500"/>
        <w:rPr>
          <w:b/>
          <w:bCs/>
          <w:sz w:val="36"/>
          <w:szCs w:val="36"/>
        </w:rPr>
      </w:pPr>
      <w:r>
        <w:t xml:space="preserve">                 </w:t>
      </w:r>
      <w:r>
        <w:rPr>
          <w:b/>
          <w:bCs/>
          <w:sz w:val="36"/>
          <w:szCs w:val="36"/>
        </w:rPr>
        <w:tab/>
      </w:r>
      <w:r>
        <w:rPr>
          <w:b/>
          <w:bCs/>
          <w:sz w:val="36"/>
          <w:szCs w:val="36"/>
        </w:rPr>
        <w:tab/>
      </w:r>
    </w:p>
    <w:p w14:paraId="0456685C" w14:textId="77777777" w:rsidR="00651DFD" w:rsidRDefault="00651DFD">
      <w:pPr>
        <w:ind w:left="1000"/>
        <w:rPr>
          <w:b/>
          <w:bCs/>
          <w:sz w:val="36"/>
          <w:szCs w:val="36"/>
        </w:rPr>
      </w:pPr>
    </w:p>
    <w:p w14:paraId="01EE3FF5" w14:textId="77777777" w:rsidR="00651DFD" w:rsidRPr="00765DA4" w:rsidRDefault="00F4307C">
      <w:pPr>
        <w:pStyle w:val="BodyText"/>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 </w:t>
      </w:r>
    </w:p>
    <w:p w14:paraId="2C1845C3" w14:textId="77777777" w:rsidR="00651DFD" w:rsidRPr="00765DA4" w:rsidRDefault="00651DFD">
      <w:pPr>
        <w:pStyle w:val="BodyText"/>
        <w:rPr>
          <w:sz w:val="56"/>
          <w14:shadow w14:blurRad="50800" w14:dist="38100" w14:dir="2700000" w14:sx="100000" w14:sy="100000" w14:kx="0" w14:ky="0" w14:algn="tl">
            <w14:srgbClr w14:val="000000">
              <w14:alpha w14:val="60000"/>
            </w14:srgbClr>
          </w14:shadow>
        </w:rPr>
      </w:pPr>
      <w:r w:rsidRPr="00765DA4">
        <w:rPr>
          <w:sz w:val="56"/>
          <w14:shadow w14:blurRad="50800" w14:dist="38100" w14:dir="2700000" w14:sx="100000" w14:sy="100000" w14:kx="0" w14:ky="0" w14:algn="tl">
            <w14:srgbClr w14:val="000000">
              <w14:alpha w14:val="60000"/>
            </w14:srgbClr>
          </w14:shadow>
        </w:rPr>
        <w:t xml:space="preserve">Interested in Earning the </w:t>
      </w:r>
    </w:p>
    <w:p w14:paraId="3A3926AE" w14:textId="77777777" w:rsidR="00651DFD" w:rsidRPr="00765DA4" w:rsidRDefault="00651DFD">
      <w:pPr>
        <w:pStyle w:val="BodyText"/>
        <w:rPr>
          <w:sz w:val="56"/>
          <w14:shadow w14:blurRad="50800" w14:dist="38100" w14:dir="2700000" w14:sx="100000" w14:sy="100000" w14:kx="0" w14:ky="0" w14:algn="tl">
            <w14:srgbClr w14:val="000000">
              <w14:alpha w14:val="60000"/>
            </w14:srgbClr>
          </w14:shadow>
        </w:rPr>
      </w:pPr>
      <w:r w:rsidRPr="00765DA4">
        <w:rPr>
          <w:szCs w:val="72"/>
          <w14:shadow w14:blurRad="50800" w14:dist="38100" w14:dir="2700000" w14:sx="100000" w14:sy="100000" w14:kx="0" w14:ky="0" w14:algn="tl">
            <w14:srgbClr w14:val="000000">
              <w14:alpha w14:val="60000"/>
            </w14:srgbClr>
          </w14:shadow>
        </w:rPr>
        <w:t>Metalwork Merit Badge</w:t>
      </w:r>
      <w:r w:rsidRPr="00765DA4">
        <w:rPr>
          <w:sz w:val="56"/>
          <w14:shadow w14:blurRad="50800" w14:dist="38100" w14:dir="2700000" w14:sx="100000" w14:sy="100000" w14:kx="0" w14:ky="0" w14:algn="tl">
            <w14:srgbClr w14:val="000000">
              <w14:alpha w14:val="60000"/>
            </w14:srgbClr>
          </w14:shadow>
        </w:rPr>
        <w:t>?</w:t>
      </w:r>
    </w:p>
    <w:p w14:paraId="3D8DADB7" w14:textId="77777777" w:rsidR="00651DFD" w:rsidRDefault="00651DFD">
      <w:pPr>
        <w:rPr>
          <w:sz w:val="16"/>
        </w:rPr>
      </w:pPr>
    </w:p>
    <w:p w14:paraId="7F4E0A69" w14:textId="77777777" w:rsidR="00651DFD" w:rsidRDefault="00651DFD">
      <w:pPr>
        <w:pStyle w:val="Heading1"/>
      </w:pPr>
      <w:r>
        <w:t>Learn about metal casting in a university setting at an event sponsored by:</w:t>
      </w:r>
    </w:p>
    <w:p w14:paraId="6FF2628A" w14:textId="77777777" w:rsidR="00651DFD" w:rsidRDefault="00765DA4">
      <w:r>
        <w:rPr>
          <w:noProof/>
        </w:rPr>
        <mc:AlternateContent>
          <mc:Choice Requires="wps">
            <w:drawing>
              <wp:anchor distT="0" distB="0" distL="114300" distR="114300" simplePos="0" relativeHeight="251661824" behindDoc="0" locked="0" layoutInCell="1" allowOverlap="1" wp14:anchorId="6105465B" wp14:editId="2269032D">
                <wp:simplePos x="0" y="0"/>
                <wp:positionH relativeFrom="column">
                  <wp:align>center</wp:align>
                </wp:positionH>
                <wp:positionV relativeFrom="paragraph">
                  <wp:posOffset>6350</wp:posOffset>
                </wp:positionV>
                <wp:extent cx="1390650" cy="136144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36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47074" w14:textId="77777777" w:rsidR="007D73B3" w:rsidRDefault="00765DA4">
                            <w:r>
                              <w:rPr>
                                <w:noProof/>
                              </w:rPr>
                              <w:drawing>
                                <wp:inline distT="0" distB="0" distL="0" distR="0" wp14:anchorId="4AD1CAE8" wp14:editId="6D61F2C8">
                                  <wp:extent cx="1381125" cy="1371600"/>
                                  <wp:effectExtent l="0" t="0" r="0" b="0"/>
                                  <wp:docPr id="5" name="Picture 5" descr="AFS%20logo%20wInstitute_gradient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S%20logo%20wInstitute_gradient_72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14:paraId="3D8AFB44" w14:textId="77777777" w:rsidR="007D73B3" w:rsidRDefault="007D73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05465B" id="Text Box 2" o:spid="_x0000_s1027" type="#_x0000_t202" style="position:absolute;margin-left:0;margin-top:.5pt;width:109.5pt;height:107.2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0HJ9QEAANIDAAAOAAAAZHJzL2Uyb0RvYy54bWysU8Fu2zAMvQ/YPwi6L07SNFuNOEWXIsOA&#10;rhvQ7QNkWbaFyaJGKbGzrx8lu2nQ3YbpIIgi9cj3SG1uh86wo0KvwRZ8MZtzpqyEStum4D++7999&#10;4MwHYSthwKqCn5Tnt9u3bza9y9USWjCVQkYg1ue9K3gbgsuzzMtWdcLPwClLzhqwE4FMbLIKRU/o&#10;ncmW8/k66wErhyCV93R7Pzr5NuHXtZLha117FZgpONUW0o5pL+OebTcib1C4VsupDPEPVXRCW0p6&#10;hroXQbAD6r+gOi0RPNRhJqHLoK61VIkDsVnMX7F5aoVTiQuJ491ZJv//YOXj8cl9QxaGjzBQAxMJ&#10;7x5A/vTMwq4VtlF3iNC3SlSUeBEly3rn8+lplNrnPoKU/ReoqMniECABDTV2URXiyQidGnA6i66G&#10;wGRMeXUzX1+TS5JvcbVerFapLZnIn5879OGTgo7FQ8GRuprgxfHBh1iOyJ9DYjYPRld7bUwysCl3&#10;BtlR0ATs00oMXoUZG4MtxGcjYrxJPCO1kWQYyoHpahIh0i6hOhFxhHGw6CPQoQX8zVlPQ1Vw/+sg&#10;UHFmPlsS7yaRYyEZq+v3S6KNl57y0iOsJKiCB87G4y6Mk3twqJuWMo3tsnBHgtc6SfFS1VQ+DU5S&#10;aBryOJmXdop6+YrbPwAAAP//AwBQSwMEFAAGAAgAAAAhACSMe6jaAAAABgEAAA8AAABkcnMvZG93&#10;bnJldi54bWxMj8tOw0AMRfdI/MPISGwQnbTqg6aZVIAEYtvHBzgZN4ma8USZaZP+Pe4KVr72ta6P&#10;s+3oWnWlPjSeDUwnCSji0tuGKwPHw9frG6gQkS22nsnAjQJs88eHDFPrB97RdR8rJSEcUjRQx9il&#10;WoeyJodh4jti8U6+dxil7Sttexwk3LV6liRL7bBhuVBjR581lef9xRk4/Qwvi/VQfMfjajdffmCz&#10;KvzNmOen8X0DKtIY/5bhji/okAtT4S9sg2oNyCNRplLEnE3XIoq7WMxB55n+j5//AgAA//8DAFBL&#10;AQItABQABgAIAAAAIQC2gziS/gAAAOEBAAATAAAAAAAAAAAAAAAAAAAAAABbQ29udGVudF9UeXBl&#10;c10ueG1sUEsBAi0AFAAGAAgAAAAhADj9If/WAAAAlAEAAAsAAAAAAAAAAAAAAAAALwEAAF9yZWxz&#10;Ly5yZWxzUEsBAi0AFAAGAAgAAAAhAHdrQcn1AQAA0gMAAA4AAAAAAAAAAAAAAAAALgIAAGRycy9l&#10;Mm9Eb2MueG1sUEsBAi0AFAAGAAgAAAAhACSMe6jaAAAABgEAAA8AAAAAAAAAAAAAAAAATwQAAGRy&#10;cy9kb3ducmV2LnhtbFBLBQYAAAAABAAEAPMAAABWBQAAAAA=&#10;" stroked="f">
                <v:textbox>
                  <w:txbxContent>
                    <w:p w14:paraId="75F47074" w14:textId="77777777" w:rsidR="007D73B3" w:rsidRDefault="00765DA4">
                      <w:r>
                        <w:rPr>
                          <w:noProof/>
                        </w:rPr>
                        <w:drawing>
                          <wp:inline distT="0" distB="0" distL="0" distR="0" wp14:anchorId="4AD1CAE8" wp14:editId="6D61F2C8">
                            <wp:extent cx="1381125" cy="1371600"/>
                            <wp:effectExtent l="0" t="0" r="0" b="0"/>
                            <wp:docPr id="5" name="Picture 5" descr="AFS%20logo%20wInstitute_gradient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S%20logo%20wInstitute_gradient_72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14:paraId="3D8AFB44" w14:textId="77777777" w:rsidR="007D73B3" w:rsidRDefault="007D73B3"/>
                  </w:txbxContent>
                </v:textbox>
              </v:shape>
            </w:pict>
          </mc:Fallback>
        </mc:AlternateContent>
      </w:r>
    </w:p>
    <w:p w14:paraId="17D6338D" w14:textId="77777777" w:rsidR="00651DFD" w:rsidRDefault="00651DFD">
      <w:pPr>
        <w:jc w:val="center"/>
      </w:pPr>
    </w:p>
    <w:p w14:paraId="0F846584" w14:textId="77777777" w:rsidR="00651DFD" w:rsidRDefault="00765DA4">
      <w:pPr>
        <w:rPr>
          <w:sz w:val="28"/>
        </w:rPr>
      </w:pPr>
      <w:r>
        <w:rPr>
          <w:b/>
          <w:bCs/>
          <w:noProof/>
          <w:szCs w:val="36"/>
        </w:rPr>
        <mc:AlternateContent>
          <mc:Choice Requires="wps">
            <w:drawing>
              <wp:anchor distT="0" distB="0" distL="114300" distR="114300" simplePos="0" relativeHeight="251653632" behindDoc="0" locked="0" layoutInCell="1" allowOverlap="1" wp14:anchorId="31ABA153" wp14:editId="2058CE09">
                <wp:simplePos x="0" y="0"/>
                <wp:positionH relativeFrom="column">
                  <wp:posOffset>63500</wp:posOffset>
                </wp:positionH>
                <wp:positionV relativeFrom="paragraph">
                  <wp:posOffset>144145</wp:posOffset>
                </wp:positionV>
                <wp:extent cx="1376045" cy="1388110"/>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1388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CE8A9" w14:textId="77777777" w:rsidR="00651DFD" w:rsidRDefault="00765DA4">
                            <w:r>
                              <w:rPr>
                                <w:noProof/>
                              </w:rPr>
                              <w:drawing>
                                <wp:inline distT="0" distB="0" distL="0" distR="0" wp14:anchorId="61ABCDF4" wp14:editId="1708E7AE">
                                  <wp:extent cx="1190625" cy="1295400"/>
                                  <wp:effectExtent l="0" t="0" r="0" b="0"/>
                                  <wp:docPr id="2" name="Picture 2" descr="KALTEKCvrNo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LTEKCvrNoLa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9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BA153" id="Text Box 7" o:spid="_x0000_s1028" type="#_x0000_t202" style="position:absolute;margin-left:5pt;margin-top:11.35pt;width:108.35pt;height:109.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n4+QEAANIDAAAOAAAAZHJzL2Uyb0RvYy54bWysU8tu2zAQvBfoPxC817IcJ3EFy0HqwEWB&#10;9AGk/QCKoiSiFJdd0pbcr++SchwjvRXVgeBqydmd2eH6buwNOyj0GmzJ89mcM2Ul1Nq2Jf/xffdu&#10;xZkPwtbCgFUlPyrP7zZv36wHV6gFdGBqhYxArC8GV/IuBFdkmZed6oWfgVOWkg1gLwKF2GY1ioHQ&#10;e5Mt5vObbACsHYJU3tPfhynJNwm/aZQMX5vGq8BMyam3kFZMaxXXbLMWRYvCdVqe2hD/0EUvtKWi&#10;Z6gHEQTbo/4LqtcSwUMTZhL6DJpGS5U4EJt8/orNUyecSlxIHO/OMvn/Byu/HJ7cN2Rh/AAjDTCR&#10;8O4R5E/PLGw7YVt1jwhDp0RNhfMoWTY4X5yuRql94SNINXyGmoYs9gES0NhgH1UhnozQaQDHs+hq&#10;DEzGkle3N/PlNWeScvnVapXnaSyZKJ6vO/Tho4KexU3Jkaaa4MXh0YfYjiiej8RqHoyud9qYFGBb&#10;bQ2ygyAH7NKXGLw6Zmw8bCFemxDjn8QzUptIhrEama5LvogQkXYF9ZGII0zGoodAmw7wN2cDmark&#10;/tdeoOLMfLIk3vt8uYwuTMHy+nZBAV5mqsuMsJKgSh44m7bbMDl371C3HVWaxmXhngRvdJLipatT&#10;+2ScpNDJ5NGZl3E69fIUN38AAAD//wMAUEsDBBQABgAIAAAAIQBccI4O3QAAAAkBAAAPAAAAZHJz&#10;L2Rvd25yZXYueG1sTI/BTsMwEETvSPyDtUhcEHVqSkLTOBUggXpt6Qds4m0SEdtR7Dbp37Oc4Daj&#10;Wc2+Kbaz7cWFxtB5p2G5SECQq73pXKPh+PXx+AIiRHQGe+9Iw5UCbMvbmwJz4ye3p8shNoJLXMhR&#10;QxvjkEsZ6pYshoUfyHF28qPFyHZspBlx4nLbS5UkqbTYOf7Q4kDvLdXfh7PVcNpND8/rqfqMx2y/&#10;St+wyyp/1fr+bn7dgIg0x79j+MVndCiZqfJnZ4Lo2Sc8JWpQKgPBuVIpi4rFavkEsizk/wXlDwAA&#10;AP//AwBQSwECLQAUAAYACAAAACEAtoM4kv4AAADhAQAAEwAAAAAAAAAAAAAAAAAAAAAAW0NvbnRl&#10;bnRfVHlwZXNdLnhtbFBLAQItABQABgAIAAAAIQA4/SH/1gAAAJQBAAALAAAAAAAAAAAAAAAAAC8B&#10;AABfcmVscy8ucmVsc1BLAQItABQABgAIAAAAIQDqyVn4+QEAANIDAAAOAAAAAAAAAAAAAAAAAC4C&#10;AABkcnMvZTJvRG9jLnhtbFBLAQItABQABgAIAAAAIQBccI4O3QAAAAkBAAAPAAAAAAAAAAAAAAAA&#10;AFMEAABkcnMvZG93bnJldi54bWxQSwUGAAAAAAQABADzAAAAXQUAAAAA&#10;" stroked="f">
                <v:textbox>
                  <w:txbxContent>
                    <w:p w14:paraId="33FCE8A9" w14:textId="77777777" w:rsidR="00651DFD" w:rsidRDefault="00765DA4">
                      <w:r>
                        <w:rPr>
                          <w:noProof/>
                        </w:rPr>
                        <w:drawing>
                          <wp:inline distT="0" distB="0" distL="0" distR="0" wp14:anchorId="61ABCDF4" wp14:editId="1708E7AE">
                            <wp:extent cx="1190625" cy="1295400"/>
                            <wp:effectExtent l="0" t="0" r="0" b="0"/>
                            <wp:docPr id="2" name="Picture 2" descr="KALTEKCvrNo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LTEKCvrNoLa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95400"/>
                                    </a:xfrm>
                                    <a:prstGeom prst="rect">
                                      <a:avLst/>
                                    </a:prstGeom>
                                    <a:noFill/>
                                    <a:ln>
                                      <a:noFill/>
                                    </a:ln>
                                  </pic:spPr>
                                </pic:pic>
                              </a:graphicData>
                            </a:graphic>
                          </wp:inline>
                        </w:drawing>
                      </w:r>
                    </w:p>
                  </w:txbxContent>
                </v:textbox>
              </v:shape>
            </w:pict>
          </mc:Fallback>
        </mc:AlternateContent>
      </w:r>
    </w:p>
    <w:p w14:paraId="0876662D" w14:textId="77777777" w:rsidR="00651DFD" w:rsidRDefault="00765DA4">
      <w:pPr>
        <w:rPr>
          <w:b/>
          <w:bCs/>
          <w:sz w:val="28"/>
        </w:rPr>
      </w:pPr>
      <w:r>
        <w:rPr>
          <w:b/>
          <w:bCs/>
          <w:noProof/>
          <w:szCs w:val="36"/>
        </w:rPr>
        <mc:AlternateContent>
          <mc:Choice Requires="wps">
            <w:drawing>
              <wp:anchor distT="0" distB="0" distL="114300" distR="114300" simplePos="0" relativeHeight="251652608" behindDoc="0" locked="0" layoutInCell="1" allowOverlap="1" wp14:anchorId="09E503CB" wp14:editId="31CF3207">
                <wp:simplePos x="0" y="0"/>
                <wp:positionH relativeFrom="column">
                  <wp:posOffset>5016500</wp:posOffset>
                </wp:positionH>
                <wp:positionV relativeFrom="paragraph">
                  <wp:posOffset>43180</wp:posOffset>
                </wp:positionV>
                <wp:extent cx="1365250" cy="1388110"/>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1388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D6D04" w14:textId="77777777" w:rsidR="00651DFD" w:rsidRDefault="00765DA4">
                            <w:r>
                              <w:rPr>
                                <w:noProof/>
                              </w:rPr>
                              <w:drawing>
                                <wp:inline distT="0" distB="0" distL="0" distR="0" wp14:anchorId="4BACB01D" wp14:editId="3AED2153">
                                  <wp:extent cx="1181100" cy="1295400"/>
                                  <wp:effectExtent l="0" t="0" r="0" b="0"/>
                                  <wp:docPr id="1" name="Picture 1" descr="KALTEKCvrNo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TEKCvrNoLab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29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503CB" id="Text Box 6" o:spid="_x0000_s1029" type="#_x0000_t202" style="position:absolute;margin-left:395pt;margin-top:3.4pt;width:107.5pt;height:109.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m+AEAANIDAAAOAAAAZHJzL2Uyb0RvYy54bWysU9uO0zAQfUfiHyy/0zS9LCVqulq6KkJa&#10;FqSFD3Acp7FwPGbsNilfz9jpdqvlDZEHy5Oxz8w5c7y+HTrDjgq9BlvyfDLlTFkJtbb7kv/4vnu3&#10;4swHYWthwKqSn5Tnt5u3b9a9K9QMWjC1QkYg1he9K3kbgiuyzMtWdcJPwClLyQawE4FC3Gc1ip7Q&#10;O5PNptObrAesHYJU3tPf+zHJNwm/aZQMX5vGq8BMyam3kFZMaxXXbLMWxR6Fa7U8tyH+oYtOaEtF&#10;L1D3Igh2QP0XVKclgocmTCR0GTSNlipxIDb59BWbp1Y4lbiQON5dZPL/D1Y+Hp/cN2Rh+AgDDTCR&#10;8O4B5E/PLGxbYffqDhH6VomaCudRsqx3vjhfjVL7wkeQqv8CNQ1ZHAIkoKHBLqpCPBmh0wBOF9HV&#10;EJiMJec3y9mSUpJy+Xy1yvM0lkwUz9cd+vBJQcfipuRIU03w4vjgQ2xHFM9HYjUPRtc7bUwKcF9t&#10;DbKjIAfs0pcYvDpmbDxsIV4bEeOfxDNSG0mGoRqYrks+jxCRdgX1iYgjjMaih0CbFvA3Zz2ZquT+&#10;10Gg4sx8tiTeh3yxiC5MwWL5fkYBXmeq64ywkqBKHjgbt9swOvfgUO9bqjSOy8IdCd7oJMVLV+f2&#10;yThJobPJozOv43Tq5Slu/gAAAP//AwBQSwMEFAAGAAgAAAAhACyKD5/dAAAACgEAAA8AAABkcnMv&#10;ZG93bnJldi54bWxMj8FOwzAMhu9IvENkJC6IJVRry0rdCZBAXDf2AG6TtRWNUzXZ2r092QmO9m/9&#10;/r5yu9hBnM3ke8cITysFwnDjdM8twuH74/EZhA/EmgbHBuFiPGyr25uSCu1m3pnzPrQilrAvCKEL&#10;YSyk9E1nLPmVGw3H7OgmSyGOUyv1RHMst4NMlMqkpZ7jh45G896Z5md/sgjHr/kh3cz1Zzjku3X2&#10;Rn1euwvi/d3y+gIimCX8HcMVP6JDFZlqd2LtxYCQb1R0CQhZNLjmSqVxUSMkSboGWZXyv0L1CwAA&#10;//8DAFBLAQItABQABgAIAAAAIQC2gziS/gAAAOEBAAATAAAAAAAAAAAAAAAAAAAAAABbQ29udGVu&#10;dF9UeXBlc10ueG1sUEsBAi0AFAAGAAgAAAAhADj9If/WAAAAlAEAAAsAAAAAAAAAAAAAAAAALwEA&#10;AF9yZWxzLy5yZWxzUEsBAi0AFAAGAAgAAAAhAB3LN2b4AQAA0gMAAA4AAAAAAAAAAAAAAAAALgIA&#10;AGRycy9lMm9Eb2MueG1sUEsBAi0AFAAGAAgAAAAhACyKD5/dAAAACgEAAA8AAAAAAAAAAAAAAAAA&#10;UgQAAGRycy9kb3ducmV2LnhtbFBLBQYAAAAABAAEAPMAAABcBQAAAAA=&#10;" stroked="f">
                <v:textbox>
                  <w:txbxContent>
                    <w:p w14:paraId="659D6D04" w14:textId="77777777" w:rsidR="00651DFD" w:rsidRDefault="00765DA4">
                      <w:r>
                        <w:rPr>
                          <w:noProof/>
                        </w:rPr>
                        <w:drawing>
                          <wp:inline distT="0" distB="0" distL="0" distR="0" wp14:anchorId="4BACB01D" wp14:editId="3AED2153">
                            <wp:extent cx="1181100" cy="1295400"/>
                            <wp:effectExtent l="0" t="0" r="0" b="0"/>
                            <wp:docPr id="1" name="Picture 1" descr="KALTEKCvrNo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TEKCvrNoLab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295400"/>
                                    </a:xfrm>
                                    <a:prstGeom prst="rect">
                                      <a:avLst/>
                                    </a:prstGeom>
                                    <a:noFill/>
                                    <a:ln>
                                      <a:noFill/>
                                    </a:ln>
                                  </pic:spPr>
                                </pic:pic>
                              </a:graphicData>
                            </a:graphic>
                          </wp:inline>
                        </w:drawing>
                      </w:r>
                    </w:p>
                  </w:txbxContent>
                </v:textbox>
              </v:shape>
            </w:pict>
          </mc:Fallback>
        </mc:AlternateContent>
      </w:r>
    </w:p>
    <w:p w14:paraId="636C0F96" w14:textId="77777777" w:rsidR="00651DFD" w:rsidRDefault="00651DFD">
      <w:pPr>
        <w:rPr>
          <w:b/>
          <w:bCs/>
          <w:sz w:val="28"/>
        </w:rPr>
      </w:pPr>
    </w:p>
    <w:p w14:paraId="439EE53A" w14:textId="77777777" w:rsidR="00651DFD" w:rsidRDefault="00651DFD">
      <w:pPr>
        <w:rPr>
          <w:b/>
          <w:bCs/>
          <w:sz w:val="28"/>
        </w:rPr>
      </w:pPr>
    </w:p>
    <w:p w14:paraId="41CCC5F3" w14:textId="77777777" w:rsidR="00651DFD" w:rsidRDefault="00651DFD">
      <w:pPr>
        <w:rPr>
          <w:b/>
          <w:bCs/>
          <w:sz w:val="28"/>
        </w:rPr>
      </w:pPr>
    </w:p>
    <w:p w14:paraId="67D2D9FC" w14:textId="77777777" w:rsidR="00651DFD" w:rsidRDefault="00765DA4">
      <w:pPr>
        <w:rPr>
          <w:b/>
          <w:bCs/>
          <w:sz w:val="28"/>
        </w:rPr>
      </w:pPr>
      <w:r>
        <w:rPr>
          <w:b/>
          <w:bCs/>
          <w:noProof/>
          <w:szCs w:val="36"/>
        </w:rPr>
        <mc:AlternateContent>
          <mc:Choice Requires="wps">
            <w:drawing>
              <wp:anchor distT="0" distB="0" distL="114300" distR="114300" simplePos="0" relativeHeight="251654656" behindDoc="0" locked="0" layoutInCell="1" allowOverlap="1" wp14:anchorId="74BF019E" wp14:editId="5EAE0AC0">
                <wp:simplePos x="0" y="0"/>
                <wp:positionH relativeFrom="column">
                  <wp:posOffset>2035175</wp:posOffset>
                </wp:positionH>
                <wp:positionV relativeFrom="paragraph">
                  <wp:posOffset>53975</wp:posOffset>
                </wp:positionV>
                <wp:extent cx="2439035" cy="813435"/>
                <wp:effectExtent l="0" t="4445" r="635" b="127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035" cy="813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5325D" w14:textId="77777777" w:rsidR="00651DFD" w:rsidRDefault="00765DA4">
                            <w:r>
                              <w:rPr>
                                <w:b/>
                                <w:bCs/>
                                <w:noProof/>
                                <w:sz w:val="36"/>
                                <w:szCs w:val="36"/>
                              </w:rPr>
                              <w:drawing>
                                <wp:inline distT="0" distB="0" distL="0" distR="0" wp14:anchorId="3624505C" wp14:editId="2A2B9FC8">
                                  <wp:extent cx="2257425" cy="723900"/>
                                  <wp:effectExtent l="0" t="0" r="0" b="0"/>
                                  <wp:docPr id="3" name="Picture 3" descr="sn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2C_re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F019E" id="Text Box 9" o:spid="_x0000_s1030" type="#_x0000_t202" style="position:absolute;margin-left:160.25pt;margin-top:4.25pt;width:192.05pt;height:64.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n99wEAANEDAAAOAAAAZHJzL2Uyb0RvYy54bWysU9tu2zAMfR+wfxD0vjgXd2uNOEWXIsOA&#10;rhvQ7QNkWbaFyaJGKbGzrx8lp2m2vQ3zg0CK1CHPIb2+HXvDDgq9BlvyxWzOmbISam3bkn/7untz&#10;zZkPwtbCgFUlPyrPbzevX60HV6gldGBqhYxArC8GV/IuBFdkmZed6oWfgVOWgg1gLwK52GY1ioHQ&#10;e5Mt5/O32QBYOwSpvKfb+ynINwm/aZQMn5vGq8BMyam3kE5MZxXPbLMWRYvCdVqe2hD/0EUvtKWi&#10;Z6h7EQTbo/4LqtcSwUMTZhL6DJpGS5U4EJvF/A82T51wKnEhcbw7y+T/H6x8PDy5L8jC+B5GGmAi&#10;4d0DyO+eWdh2wrbqDhGGTomaCi+iZNngfHF6GqX2hY8g1fAJahqy2AdIQGODfVSFeDJCpwEcz6Kr&#10;MTBJl8t8dTNfXXEmKXa9WOVkxxKieH7t0IcPCnoWjZIjDTWhi8ODD1Pqc0os5sHoeqeNSQ621dYg&#10;OwhagF36Tui/pRkbky3EZxNivEk0I7OJYxirkem65HmEiKwrqI/EG2HaK/oPyOgAf3I20E6V3P/Y&#10;C1ScmY+WtLtZ5HlcwuTkV++W5OBlpLqMCCsJquSBs8nchmlx9w5121GlaVoW7kjvRicpXro6tU97&#10;k8Q87XhczEs/Zb38iZtfAAAA//8DAFBLAwQUAAYACAAAACEAZ5WdmN4AAAAJAQAADwAAAGRycy9k&#10;b3ducmV2LnhtbEyPy07DMBBF90j8gzVIbBB16MMpaZwKkEBsW/oBk9hNosbjKHab9O8ZVnQ1Gt2j&#10;O2fy7eQ6cbFDaD1peJklICxV3rRUazj8fD6vQYSIZLDzZDVcbYBtcX+XY2b8SDt72cdacAmFDDU0&#10;MfaZlKFqrMMw870lzo5+cBh5HWppBhy53HVyniRKOmyJLzTY24/GVqf92Wk4fo9Pq9ex/IqHdLdU&#10;79impb9q/fgwvW1ARDvFfxj+9FkdCnYq/ZlMEJ2GxTxZMaphzYPzNFkqECWDC6VAFrm8/aD4BQAA&#10;//8DAFBLAQItABQABgAIAAAAIQC2gziS/gAAAOEBAAATAAAAAAAAAAAAAAAAAAAAAABbQ29udGVu&#10;dF9UeXBlc10ueG1sUEsBAi0AFAAGAAgAAAAhADj9If/WAAAAlAEAAAsAAAAAAAAAAAAAAAAALwEA&#10;AF9yZWxzLy5yZWxzUEsBAi0AFAAGAAgAAAAhAKWNyf33AQAA0QMAAA4AAAAAAAAAAAAAAAAALgIA&#10;AGRycy9lMm9Eb2MueG1sUEsBAi0AFAAGAAgAAAAhAGeVnZjeAAAACQEAAA8AAAAAAAAAAAAAAAAA&#10;UQQAAGRycy9kb3ducmV2LnhtbFBLBQYAAAAABAAEAPMAAABcBQAAAAA=&#10;" stroked="f">
                <v:textbox>
                  <w:txbxContent>
                    <w:p w14:paraId="79E5325D" w14:textId="77777777" w:rsidR="00651DFD" w:rsidRDefault="00765DA4">
                      <w:r>
                        <w:rPr>
                          <w:b/>
                          <w:bCs/>
                          <w:noProof/>
                          <w:sz w:val="36"/>
                          <w:szCs w:val="36"/>
                        </w:rPr>
                        <w:drawing>
                          <wp:inline distT="0" distB="0" distL="0" distR="0" wp14:anchorId="3624505C" wp14:editId="2A2B9FC8">
                            <wp:extent cx="2257425" cy="723900"/>
                            <wp:effectExtent l="0" t="0" r="0" b="0"/>
                            <wp:docPr id="3" name="Picture 3" descr="sn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2C_re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723900"/>
                                    </a:xfrm>
                                    <a:prstGeom prst="rect">
                                      <a:avLst/>
                                    </a:prstGeom>
                                    <a:noFill/>
                                    <a:ln>
                                      <a:noFill/>
                                    </a:ln>
                                  </pic:spPr>
                                </pic:pic>
                              </a:graphicData>
                            </a:graphic>
                          </wp:inline>
                        </w:drawing>
                      </w:r>
                    </w:p>
                  </w:txbxContent>
                </v:textbox>
              </v:shape>
            </w:pict>
          </mc:Fallback>
        </mc:AlternateContent>
      </w:r>
    </w:p>
    <w:p w14:paraId="68CA0D2C" w14:textId="77777777" w:rsidR="00651DFD" w:rsidRDefault="00651DFD">
      <w:pPr>
        <w:rPr>
          <w:b/>
          <w:bCs/>
          <w:sz w:val="28"/>
        </w:rPr>
      </w:pPr>
    </w:p>
    <w:p w14:paraId="2A6846B3" w14:textId="77777777" w:rsidR="00651DFD" w:rsidRDefault="00651DFD">
      <w:pPr>
        <w:rPr>
          <w:b/>
          <w:bCs/>
          <w:sz w:val="28"/>
        </w:rPr>
      </w:pPr>
    </w:p>
    <w:p w14:paraId="7D6D0236" w14:textId="77777777" w:rsidR="00651DFD" w:rsidRDefault="00651DFD">
      <w:pPr>
        <w:rPr>
          <w:b/>
          <w:bCs/>
          <w:sz w:val="28"/>
        </w:rPr>
      </w:pPr>
    </w:p>
    <w:p w14:paraId="59FAD2DE" w14:textId="77777777" w:rsidR="00651DFD" w:rsidRDefault="00651DFD">
      <w:pPr>
        <w:rPr>
          <w:b/>
          <w:bCs/>
          <w:sz w:val="28"/>
        </w:rPr>
      </w:pPr>
    </w:p>
    <w:p w14:paraId="0678753B" w14:textId="77777777" w:rsidR="00651DFD" w:rsidRDefault="00651DFD">
      <w:pPr>
        <w:rPr>
          <w:sz w:val="24"/>
        </w:rPr>
      </w:pPr>
      <w:r>
        <w:rPr>
          <w:b/>
          <w:bCs/>
          <w:sz w:val="24"/>
        </w:rPr>
        <w:t>Who’s teaching?</w:t>
      </w:r>
      <w:r>
        <w:rPr>
          <w:sz w:val="24"/>
        </w:rPr>
        <w:t xml:space="preserve"> - Professionals and educators in the cast metals industry </w:t>
      </w:r>
    </w:p>
    <w:p w14:paraId="5635FF18" w14:textId="77777777" w:rsidR="00651DFD" w:rsidRDefault="00651DFD">
      <w:pPr>
        <w:jc w:val="center"/>
        <w:rPr>
          <w:sz w:val="8"/>
          <w:szCs w:val="8"/>
        </w:rPr>
      </w:pPr>
    </w:p>
    <w:p w14:paraId="7088316E" w14:textId="243FF769" w:rsidR="00651DFD" w:rsidRPr="00776BF7" w:rsidRDefault="00651DFD">
      <w:pPr>
        <w:jc w:val="center"/>
        <w:rPr>
          <w:sz w:val="8"/>
          <w:szCs w:val="8"/>
        </w:rPr>
      </w:pPr>
      <w:r w:rsidRPr="00776BF7">
        <w:rPr>
          <w:sz w:val="32"/>
          <w:szCs w:val="32"/>
        </w:rPr>
        <w:t>Limited to the first 24 Boy Scouts</w:t>
      </w:r>
      <w:r w:rsidR="00776BF7" w:rsidRPr="00776BF7">
        <w:rPr>
          <w:sz w:val="32"/>
          <w:szCs w:val="32"/>
        </w:rPr>
        <w:t xml:space="preserve">…Applicants must be 13 yrs </w:t>
      </w:r>
      <w:r w:rsidR="00776BF7">
        <w:rPr>
          <w:sz w:val="32"/>
          <w:szCs w:val="32"/>
        </w:rPr>
        <w:t xml:space="preserve">of age </w:t>
      </w:r>
      <w:r w:rsidR="00776BF7" w:rsidRPr="00776BF7">
        <w:rPr>
          <w:sz w:val="32"/>
          <w:szCs w:val="32"/>
        </w:rPr>
        <w:t xml:space="preserve">or </w:t>
      </w:r>
      <w:r w:rsidR="00776BF7">
        <w:rPr>
          <w:sz w:val="32"/>
          <w:szCs w:val="32"/>
        </w:rPr>
        <w:t>o</w:t>
      </w:r>
      <w:r w:rsidR="00776BF7" w:rsidRPr="00776BF7">
        <w:rPr>
          <w:sz w:val="32"/>
          <w:szCs w:val="32"/>
        </w:rPr>
        <w:t>lder</w:t>
      </w:r>
      <w:r w:rsidRPr="00776BF7">
        <w:rPr>
          <w:sz w:val="8"/>
          <w:szCs w:val="8"/>
        </w:rPr>
        <w:t xml:space="preserve"> </w:t>
      </w:r>
    </w:p>
    <w:p w14:paraId="33DD3083" w14:textId="77777777" w:rsidR="00651DFD" w:rsidRDefault="00651DFD">
      <w:pPr>
        <w:rPr>
          <w:sz w:val="8"/>
          <w:szCs w:val="8"/>
        </w:rPr>
      </w:pPr>
    </w:p>
    <w:p w14:paraId="47032DB3" w14:textId="1153F5AA" w:rsidR="00E76CC0" w:rsidRDefault="00651DFD">
      <w:pPr>
        <w:rPr>
          <w:sz w:val="24"/>
          <w:szCs w:val="28"/>
        </w:rPr>
      </w:pPr>
      <w:r>
        <w:rPr>
          <w:b/>
          <w:bCs/>
          <w:sz w:val="24"/>
          <w:szCs w:val="28"/>
        </w:rPr>
        <w:t xml:space="preserve">When &amp; </w:t>
      </w:r>
      <w:proofErr w:type="gramStart"/>
      <w:r>
        <w:rPr>
          <w:b/>
          <w:bCs/>
          <w:sz w:val="24"/>
          <w:szCs w:val="28"/>
        </w:rPr>
        <w:t>Where</w:t>
      </w:r>
      <w:proofErr w:type="gramEnd"/>
      <w:r>
        <w:rPr>
          <w:b/>
          <w:bCs/>
          <w:sz w:val="24"/>
          <w:szCs w:val="28"/>
        </w:rPr>
        <w:t>?</w:t>
      </w:r>
      <w:r>
        <w:rPr>
          <w:sz w:val="24"/>
        </w:rPr>
        <w:t xml:space="preserve"> </w:t>
      </w:r>
      <w:r>
        <w:rPr>
          <w:sz w:val="24"/>
          <w:szCs w:val="28"/>
        </w:rPr>
        <w:t xml:space="preserve">– </w:t>
      </w:r>
      <w:r w:rsidR="003F2FC6">
        <w:rPr>
          <w:sz w:val="24"/>
          <w:szCs w:val="28"/>
        </w:rPr>
        <w:t>Sat</w:t>
      </w:r>
      <w:r w:rsidR="00E76CC0">
        <w:rPr>
          <w:sz w:val="24"/>
          <w:szCs w:val="28"/>
        </w:rPr>
        <w:t>urday,</w:t>
      </w:r>
      <w:r w:rsidR="003F2FC6">
        <w:rPr>
          <w:sz w:val="24"/>
          <w:szCs w:val="28"/>
        </w:rPr>
        <w:t xml:space="preserve"> </w:t>
      </w:r>
      <w:r w:rsidR="00E76CC0">
        <w:rPr>
          <w:sz w:val="24"/>
          <w:szCs w:val="28"/>
        </w:rPr>
        <w:t>March 28</w:t>
      </w:r>
      <w:r>
        <w:rPr>
          <w:sz w:val="24"/>
          <w:szCs w:val="28"/>
        </w:rPr>
        <w:t>, 20</w:t>
      </w:r>
      <w:r w:rsidR="00F4307C">
        <w:rPr>
          <w:sz w:val="24"/>
          <w:szCs w:val="28"/>
        </w:rPr>
        <w:t>2</w:t>
      </w:r>
      <w:r w:rsidR="00092C00">
        <w:rPr>
          <w:sz w:val="24"/>
          <w:szCs w:val="28"/>
        </w:rPr>
        <w:t>6,</w:t>
      </w:r>
      <w:r>
        <w:rPr>
          <w:sz w:val="24"/>
          <w:szCs w:val="28"/>
        </w:rPr>
        <w:t xml:space="preserve"> from 9:00 AM to 4:30 PM </w:t>
      </w:r>
    </w:p>
    <w:p w14:paraId="479AECA1" w14:textId="4F3BDFBD" w:rsidR="00651DFD" w:rsidRPr="008017FD" w:rsidRDefault="00651DFD" w:rsidP="00E76CC0">
      <w:pPr>
        <w:jc w:val="center"/>
        <w:rPr>
          <w:sz w:val="24"/>
          <w:szCs w:val="28"/>
        </w:rPr>
      </w:pPr>
      <w:r>
        <w:rPr>
          <w:sz w:val="24"/>
          <w:szCs w:val="28"/>
        </w:rPr>
        <w:t>at Kent State University in Kent, OH</w:t>
      </w:r>
      <w:r>
        <w:rPr>
          <w:sz w:val="24"/>
        </w:rPr>
        <w:t>.</w:t>
      </w:r>
    </w:p>
    <w:p w14:paraId="1D74AA91" w14:textId="77777777" w:rsidR="00651DFD" w:rsidRDefault="00765DA4">
      <w:pPr>
        <w:pStyle w:val="Heading4"/>
        <w:rPr>
          <w:b/>
          <w:bCs/>
        </w:rPr>
      </w:pPr>
      <w:r>
        <w:rPr>
          <w:noProof/>
        </w:rPr>
        <mc:AlternateContent>
          <mc:Choice Requires="wps">
            <w:drawing>
              <wp:anchor distT="0" distB="0" distL="114300" distR="114300" simplePos="0" relativeHeight="251656704" behindDoc="0" locked="0" layoutInCell="1" allowOverlap="1" wp14:anchorId="55DF476F" wp14:editId="71C44570">
                <wp:simplePos x="0" y="0"/>
                <wp:positionH relativeFrom="column">
                  <wp:posOffset>-59055</wp:posOffset>
                </wp:positionH>
                <wp:positionV relativeFrom="paragraph">
                  <wp:posOffset>100965</wp:posOffset>
                </wp:positionV>
                <wp:extent cx="6604000" cy="2828925"/>
                <wp:effectExtent l="0" t="0" r="25400" b="28575"/>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2828925"/>
                        </a:xfrm>
                        <a:prstGeom prst="rect">
                          <a:avLst/>
                        </a:prstGeom>
                        <a:solidFill>
                          <a:srgbClr val="FFFFFF"/>
                        </a:solidFill>
                        <a:ln w="9525">
                          <a:solidFill>
                            <a:srgbClr val="000000"/>
                          </a:solidFill>
                          <a:miter lim="800000"/>
                          <a:headEnd/>
                          <a:tailEnd/>
                        </a:ln>
                      </wps:spPr>
                      <wps:txbx>
                        <w:txbxContent>
                          <w:p w14:paraId="49553B68" w14:textId="77777777" w:rsidR="00651DFD" w:rsidRDefault="00651DFD">
                            <w:pPr>
                              <w:pStyle w:val="Heading5"/>
                            </w:pPr>
                            <w:r>
                              <w:t>Instructor Bio</w:t>
                            </w:r>
                          </w:p>
                          <w:p w14:paraId="65D4E057" w14:textId="77777777" w:rsidR="00651DFD" w:rsidRPr="00FA4609" w:rsidRDefault="00845070">
                            <w:pPr>
                              <w:ind w:firstLine="720"/>
                              <w:rPr>
                                <w:i/>
                                <w:iCs/>
                                <w:sz w:val="28"/>
                              </w:rPr>
                            </w:pPr>
                            <w:r w:rsidRPr="00FA4609">
                              <w:rPr>
                                <w:i/>
                                <w:iCs/>
                                <w:sz w:val="28"/>
                              </w:rPr>
                              <w:t>Trent True</w:t>
                            </w:r>
                            <w:r w:rsidR="00651DFD" w:rsidRPr="00FA4609">
                              <w:rPr>
                                <w:i/>
                                <w:iCs/>
                                <w:sz w:val="28"/>
                              </w:rPr>
                              <w:t xml:space="preserve"> is an Assistant Professor in the College of Technology at Kent State University (KSU).  His primary teaching responsibilities include Materials and Processes, Manufacturing Technology and Cast Metals.  He is also the faculty advisor for the KSU student chapter of the American Foundry Society (AFS).</w:t>
                            </w:r>
                          </w:p>
                          <w:p w14:paraId="32AF6876" w14:textId="77777777" w:rsidR="00845070" w:rsidRPr="00FA4609" w:rsidRDefault="00845070" w:rsidP="00845070">
                            <w:pPr>
                              <w:pStyle w:val="BodyTextIndent"/>
                              <w:rPr>
                                <w:i/>
                                <w:iCs/>
                                <w:sz w:val="28"/>
                              </w:rPr>
                            </w:pPr>
                            <w:r w:rsidRPr="00FA4609">
                              <w:rPr>
                                <w:i/>
                                <w:iCs/>
                                <w:sz w:val="28"/>
                              </w:rPr>
                              <w:t>Professor True</w:t>
                            </w:r>
                            <w:r w:rsidR="00651DFD" w:rsidRPr="00FA4609">
                              <w:rPr>
                                <w:i/>
                                <w:iCs/>
                                <w:sz w:val="28"/>
                              </w:rPr>
                              <w:t xml:space="preserve"> is the Kent State University “Key Professor” as designated by the Foundry Educational Foundation (FEF) – the educational arm of the AFS.  KSU is one of twenty-five colleges and universities in North America accredited by the FEF. </w:t>
                            </w:r>
                            <w:r w:rsidRPr="00FA4609">
                              <w:rPr>
                                <w:i/>
                                <w:iCs/>
                                <w:sz w:val="28"/>
                              </w:rPr>
                              <w:t xml:space="preserve">A FEF graduate from Kent State in 2007, he brings over 8 years of metal casting industry experience to the university having worked at Harrison Steel Castings as both a foundry process engineer and production supervisor.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F476F" id="Text Box 11" o:spid="_x0000_s1031" type="#_x0000_t202" style="position:absolute;left:0;text-align:left;margin-left:-4.65pt;margin-top:7.95pt;width:520pt;height:22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QdGwIAADMEAAAOAAAAZHJzL2Uyb0RvYy54bWysU8GO0zAQvSPxD5bvNGnUljZqulq6FCEt&#10;C9LCBziOk1g4HmO7TcrXM3ay3S5IHBA5WJ6M/ebNm+ftzdApchLWSdAFnc9SSoTmUEndFPTb18Ob&#10;NSXOM10xBVoU9Cwcvdm9frXtTS4yaEFVwhIE0S7vTUFb702eJI63omNuBkZoTNZgO+YxtE1SWdYj&#10;eqeSLE1XSQ+2Mha4cA7/3o1Juov4dS24/1zXTniiCorcfFxtXMuwJrstyxvLTCv5RIP9A4uOSY1F&#10;L1B3zDNytPIPqE5yCw5qP+PQJVDXkovYA3YzT3/r5rFlRsReUBxnLjK5/wfLH06P5oslfngHAw4w&#10;NuHMPfDvjmjYt0w34tZa6FvBKiw8D5IlvXH5dDVI7XIXQMr+E1Q4ZHb0EIGG2nZBFeyTIDoO4HwR&#10;XQyecPy5WqWLNMUUx1y2ztabbBlrsPzpurHOfxDQkbApqMWpRnh2unc+0GH505FQzYGS1UEqFQPb&#10;lHtlyYmhAw7xm9BfHFOa9AXdLLH23yGQamA7Vn0B0UmPVlayK+j6cojlQbf3uopG80yqcY+UlZ6E&#10;DNqNKvqhHIisChoVCLqWUJ1RWQujc/Gl4aYF+5OSHl1bUPfjyKygRH3UOJ3NfLEINo/BYvk2w8Be&#10;Z8rrDNMcoQrqKRm3ez8+jaOxsmmx0ugHDbc40VpGrZ9ZTfTRmXEE0ysK1r+O46nnt777BQAA//8D&#10;AFBLAwQUAAYACAAAACEA3wa4zOAAAAAKAQAADwAAAGRycy9kb3ducmV2LnhtbEyPwU7DMBBE70j8&#10;g7VIXFBrl4S0CXEqhASCG5SqXN1km0TY62C7afh73BMcZ2c087ZcT0azEZ3vLUlYzAUwpNo2PbUS&#10;th9PsxUwHxQ1SltCCT/oYV1dXpSqaOyJ3nHchJbFEvKFktCFMBSc+7pDo/zcDkjRO1hnVIjStbxx&#10;6hTLjea3QmTcqJ7iQqcGfOyw/tocjYRV+jJ++tfkbVdnB52Hm+X4/O2kvL6aHu6BBZzCXxjO+BEd&#10;qsi0t0dqPNMSZnkSk/F+lwM7+yIRS2B7CWm2SIFXJf//QvULAAD//wMAUEsBAi0AFAAGAAgAAAAh&#10;ALaDOJL+AAAA4QEAABMAAAAAAAAAAAAAAAAAAAAAAFtDb250ZW50X1R5cGVzXS54bWxQSwECLQAU&#10;AAYACAAAACEAOP0h/9YAAACUAQAACwAAAAAAAAAAAAAAAAAvAQAAX3JlbHMvLnJlbHNQSwECLQAU&#10;AAYACAAAACEAgkwEHRsCAAAzBAAADgAAAAAAAAAAAAAAAAAuAgAAZHJzL2Uyb0RvYy54bWxQSwEC&#10;LQAUAAYACAAAACEA3wa4zOAAAAAKAQAADwAAAAAAAAAAAAAAAAB1BAAAZHJzL2Rvd25yZXYueG1s&#10;UEsFBgAAAAAEAAQA8wAAAIIFAAAAAA==&#10;">
                <v:textbox>
                  <w:txbxContent>
                    <w:p w14:paraId="49553B68" w14:textId="77777777" w:rsidR="00651DFD" w:rsidRDefault="00651DFD">
                      <w:pPr>
                        <w:pStyle w:val="Heading5"/>
                      </w:pPr>
                      <w:r>
                        <w:t>Instructor Bio</w:t>
                      </w:r>
                    </w:p>
                    <w:p w14:paraId="65D4E057" w14:textId="77777777" w:rsidR="00651DFD" w:rsidRPr="00FA4609" w:rsidRDefault="00845070">
                      <w:pPr>
                        <w:ind w:firstLine="720"/>
                        <w:rPr>
                          <w:i/>
                          <w:iCs/>
                          <w:sz w:val="28"/>
                        </w:rPr>
                      </w:pPr>
                      <w:r w:rsidRPr="00FA4609">
                        <w:rPr>
                          <w:i/>
                          <w:iCs/>
                          <w:sz w:val="28"/>
                        </w:rPr>
                        <w:t>Trent True</w:t>
                      </w:r>
                      <w:r w:rsidR="00651DFD" w:rsidRPr="00FA4609">
                        <w:rPr>
                          <w:i/>
                          <w:iCs/>
                          <w:sz w:val="28"/>
                        </w:rPr>
                        <w:t xml:space="preserve"> is an Assistant Professor in the College of Technology at Kent State University (KSU).  His primary teaching responsibilities include Materials and Processes, Manufacturing Technology and Cast Metals.  He is also the faculty advisor for the KSU student chapter of the American Foundry Society (AFS).</w:t>
                      </w:r>
                    </w:p>
                    <w:p w14:paraId="32AF6876" w14:textId="77777777" w:rsidR="00845070" w:rsidRPr="00FA4609" w:rsidRDefault="00845070" w:rsidP="00845070">
                      <w:pPr>
                        <w:pStyle w:val="BodyTextIndent"/>
                        <w:rPr>
                          <w:i/>
                          <w:iCs/>
                          <w:sz w:val="28"/>
                        </w:rPr>
                      </w:pPr>
                      <w:r w:rsidRPr="00FA4609">
                        <w:rPr>
                          <w:i/>
                          <w:iCs/>
                          <w:sz w:val="28"/>
                        </w:rPr>
                        <w:t>Professor True</w:t>
                      </w:r>
                      <w:r w:rsidR="00651DFD" w:rsidRPr="00FA4609">
                        <w:rPr>
                          <w:i/>
                          <w:iCs/>
                          <w:sz w:val="28"/>
                        </w:rPr>
                        <w:t xml:space="preserve"> is the Kent State University “Key Professor” as designated by the Foundry Educational Foundation (FEF) – the educational arm of the AFS.  KSU is one of twenty-five colleges and universities in North America accredited by the FEF. </w:t>
                      </w:r>
                      <w:r w:rsidRPr="00FA4609">
                        <w:rPr>
                          <w:i/>
                          <w:iCs/>
                          <w:sz w:val="28"/>
                        </w:rPr>
                        <w:t xml:space="preserve">A FEF graduate from Kent State in 2007, he brings over 8 years of metal casting industry experience to the university having worked at Harrison Steel Castings as both a foundry process engineer and production supervisor. </w:t>
                      </w:r>
                    </w:p>
                  </w:txbxContent>
                </v:textbox>
              </v:shape>
            </w:pict>
          </mc:Fallback>
        </mc:AlternateContent>
      </w:r>
    </w:p>
    <w:p w14:paraId="0E473E34" w14:textId="77777777" w:rsidR="00651DFD" w:rsidRDefault="00651DFD">
      <w:pPr>
        <w:ind w:left="1440" w:firstLine="720"/>
        <w:rPr>
          <w:sz w:val="24"/>
        </w:rPr>
      </w:pPr>
    </w:p>
    <w:p w14:paraId="5E2A015E" w14:textId="77777777" w:rsidR="00651DFD" w:rsidRDefault="00651DFD">
      <w:pPr>
        <w:ind w:left="1440" w:firstLine="720"/>
        <w:rPr>
          <w:sz w:val="24"/>
        </w:rPr>
      </w:pPr>
    </w:p>
    <w:p w14:paraId="0C8360FF" w14:textId="77777777" w:rsidR="00651DFD" w:rsidRDefault="00651DFD">
      <w:pPr>
        <w:ind w:left="1440" w:firstLine="720"/>
        <w:rPr>
          <w:sz w:val="24"/>
        </w:rPr>
      </w:pPr>
    </w:p>
    <w:p w14:paraId="272CD50E" w14:textId="77777777" w:rsidR="00651DFD" w:rsidRDefault="00651DFD">
      <w:pPr>
        <w:ind w:left="1440" w:firstLine="720"/>
        <w:rPr>
          <w:sz w:val="24"/>
        </w:rPr>
      </w:pPr>
    </w:p>
    <w:p w14:paraId="7DF63952" w14:textId="77777777" w:rsidR="00651DFD" w:rsidRDefault="00651DFD">
      <w:pPr>
        <w:ind w:left="1440" w:firstLine="720"/>
        <w:rPr>
          <w:sz w:val="24"/>
        </w:rPr>
      </w:pPr>
    </w:p>
    <w:p w14:paraId="6A020AAE" w14:textId="77777777" w:rsidR="00651DFD" w:rsidRDefault="00651DFD">
      <w:pPr>
        <w:ind w:left="1440" w:firstLine="720"/>
        <w:rPr>
          <w:sz w:val="24"/>
        </w:rPr>
      </w:pPr>
    </w:p>
    <w:p w14:paraId="6B6093D8" w14:textId="77777777" w:rsidR="00651DFD" w:rsidRDefault="00651DFD">
      <w:pPr>
        <w:ind w:left="1440" w:firstLine="720"/>
        <w:rPr>
          <w:sz w:val="24"/>
        </w:rPr>
      </w:pPr>
    </w:p>
    <w:p w14:paraId="7314AF1D" w14:textId="77777777" w:rsidR="00651DFD" w:rsidRDefault="00651DFD">
      <w:pPr>
        <w:ind w:left="1440" w:firstLine="720"/>
        <w:rPr>
          <w:sz w:val="24"/>
        </w:rPr>
      </w:pPr>
    </w:p>
    <w:p w14:paraId="7B8EF03B" w14:textId="77777777" w:rsidR="00651DFD" w:rsidRDefault="00651DFD">
      <w:pPr>
        <w:ind w:left="1440" w:firstLine="720"/>
        <w:rPr>
          <w:sz w:val="24"/>
        </w:rPr>
      </w:pPr>
    </w:p>
    <w:p w14:paraId="35A2FBA6" w14:textId="77777777" w:rsidR="00651DFD" w:rsidRDefault="00651DFD">
      <w:pPr>
        <w:ind w:left="1440" w:firstLine="720"/>
        <w:rPr>
          <w:sz w:val="24"/>
        </w:rPr>
      </w:pPr>
    </w:p>
    <w:p w14:paraId="489CDEA7" w14:textId="77777777" w:rsidR="00651DFD" w:rsidRDefault="00651DFD">
      <w:pPr>
        <w:rPr>
          <w:b/>
          <w:bCs/>
          <w:sz w:val="36"/>
          <w:szCs w:val="36"/>
        </w:rPr>
      </w:pPr>
    </w:p>
    <w:p w14:paraId="45169438" w14:textId="77777777" w:rsidR="00651DFD" w:rsidRDefault="00651DFD">
      <w:pPr>
        <w:rPr>
          <w:b/>
          <w:bCs/>
          <w:sz w:val="36"/>
          <w:szCs w:val="36"/>
        </w:rPr>
      </w:pPr>
    </w:p>
    <w:p w14:paraId="0E41033C" w14:textId="77777777" w:rsidR="00651DFD" w:rsidRDefault="00651DFD">
      <w:pPr>
        <w:jc w:val="center"/>
        <w:rPr>
          <w:color w:val="FF0000"/>
          <w:sz w:val="28"/>
        </w:rPr>
      </w:pPr>
    </w:p>
    <w:p w14:paraId="6F25D4EF" w14:textId="77777777" w:rsidR="00651DFD" w:rsidRDefault="00651DFD">
      <w:pPr>
        <w:jc w:val="center"/>
        <w:rPr>
          <w:color w:val="FF0000"/>
          <w:sz w:val="28"/>
        </w:rPr>
      </w:pPr>
    </w:p>
    <w:p w14:paraId="1966C140" w14:textId="77777777" w:rsidR="00651DFD" w:rsidRDefault="00651DFD">
      <w:pPr>
        <w:jc w:val="center"/>
        <w:rPr>
          <w:color w:val="FF0000"/>
          <w:sz w:val="28"/>
        </w:rPr>
      </w:pPr>
    </w:p>
    <w:p w14:paraId="1610616F" w14:textId="63B46997" w:rsidR="00651DFD" w:rsidRPr="007D04BA" w:rsidRDefault="00651DFD">
      <w:pPr>
        <w:jc w:val="center"/>
        <w:rPr>
          <w:b/>
          <w:bCs/>
          <w:color w:val="FF0000"/>
          <w:sz w:val="22"/>
          <w:szCs w:val="22"/>
        </w:rPr>
      </w:pPr>
      <w:r w:rsidRPr="007D04BA">
        <w:rPr>
          <w:color w:val="FF0000"/>
          <w:sz w:val="22"/>
          <w:szCs w:val="22"/>
        </w:rPr>
        <w:lastRenderedPageBreak/>
        <w:t>For more information visit:</w:t>
      </w:r>
      <w:r w:rsidRPr="007D04BA">
        <w:rPr>
          <w:b/>
          <w:bCs/>
          <w:color w:val="FF0000"/>
          <w:sz w:val="22"/>
          <w:szCs w:val="22"/>
        </w:rPr>
        <w:t xml:space="preserve"> </w:t>
      </w:r>
      <w:hyperlink r:id="rId11" w:history="1">
        <w:r w:rsidR="00A618C3">
          <w:rPr>
            <w:rStyle w:val="Hyperlink"/>
            <w:sz w:val="22"/>
            <w:szCs w:val="22"/>
          </w:rPr>
          <w:t>https://www.cacohioafs.org/education/</w:t>
        </w:r>
      </w:hyperlink>
    </w:p>
    <w:p w14:paraId="33467D42" w14:textId="77777777" w:rsidR="00F4307C" w:rsidRPr="00F4307C" w:rsidRDefault="00F4307C" w:rsidP="00F4307C">
      <w:pPr>
        <w:jc w:val="center"/>
        <w:rPr>
          <w14:shadow w14:blurRad="50800" w14:dist="38100" w14:dir="2700000" w14:sx="100000" w14:sy="100000" w14:kx="0" w14:ky="0" w14:algn="tl">
            <w14:srgbClr w14:val="000000">
              <w14:alpha w14:val="60000"/>
            </w14:srgbClr>
          </w14:shadow>
        </w:rPr>
      </w:pPr>
      <w:r>
        <w:rPr>
          <w:noProof/>
        </w:rPr>
        <w:drawing>
          <wp:inline distT="0" distB="0" distL="0" distR="0" wp14:anchorId="22A693E0" wp14:editId="6B83CC11">
            <wp:extent cx="1009650" cy="1143000"/>
            <wp:effectExtent l="0" t="0" r="0" b="0"/>
            <wp:docPr id="32" name="Picture 32" descr="FleurDeLis_4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eurDeLis_4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1143000"/>
                    </a:xfrm>
                    <a:prstGeom prst="rect">
                      <a:avLst/>
                    </a:prstGeom>
                    <a:noFill/>
                    <a:ln>
                      <a:noFill/>
                    </a:ln>
                  </pic:spPr>
                </pic:pic>
              </a:graphicData>
            </a:graphic>
          </wp:inline>
        </w:drawing>
      </w:r>
    </w:p>
    <w:p w14:paraId="32401AC1" w14:textId="77777777" w:rsidR="00F4307C" w:rsidRPr="00F4307C" w:rsidRDefault="00F4307C" w:rsidP="00F4307C">
      <w:pPr>
        <w:pStyle w:val="BodyText"/>
        <w:rPr>
          <w14:shadow w14:blurRad="50800" w14:dist="38100" w14:dir="2700000" w14:sx="100000" w14:sy="100000" w14:kx="0" w14:ky="0" w14:algn="tl">
            <w14:srgbClr w14:val="000000">
              <w14:alpha w14:val="60000"/>
            </w14:srgbClr>
          </w14:shadow>
        </w:rPr>
      </w:pPr>
      <w:r w:rsidRPr="00F4307C">
        <w:rPr>
          <w14:shadow w14:blurRad="50800" w14:dist="38100" w14:dir="2700000" w14:sx="100000" w14:sy="100000" w14:kx="0" w14:ky="0" w14:algn="tl">
            <w14:srgbClr w14:val="000000">
              <w14:alpha w14:val="60000"/>
            </w14:srgbClr>
          </w14:shadow>
        </w:rPr>
        <w:t>Metalwork Merit Badge Event Informational Items</w:t>
      </w:r>
    </w:p>
    <w:p w14:paraId="604F266B" w14:textId="77777777" w:rsidR="00F4307C" w:rsidRDefault="007F6B3D" w:rsidP="007F6B3D">
      <w:pPr>
        <w:ind w:left="2880" w:firstLine="720"/>
        <w:rPr>
          <w:b/>
          <w:bCs/>
          <w:sz w:val="28"/>
        </w:rPr>
      </w:pPr>
      <w:r>
        <w:rPr>
          <w:noProof/>
        </w:rPr>
        <w:drawing>
          <wp:inline distT="0" distB="0" distL="0" distR="0" wp14:anchorId="08402C45" wp14:editId="20EF039F">
            <wp:extent cx="1343025" cy="1333500"/>
            <wp:effectExtent l="0" t="0" r="0" b="0"/>
            <wp:docPr id="34" name="Picture 34" descr="AFS%20logo%20wInstitute_gradient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S%20logo%20wInstitute_gradient_72dp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3025" cy="1333500"/>
                    </a:xfrm>
                    <a:prstGeom prst="rect">
                      <a:avLst/>
                    </a:prstGeom>
                    <a:noFill/>
                    <a:ln>
                      <a:noFill/>
                    </a:ln>
                  </pic:spPr>
                </pic:pic>
              </a:graphicData>
            </a:graphic>
          </wp:inline>
        </w:drawing>
      </w:r>
      <w:r w:rsidR="00F4307C">
        <w:rPr>
          <w:b/>
          <w:bCs/>
          <w:noProof/>
          <w:szCs w:val="36"/>
        </w:rPr>
        <mc:AlternateContent>
          <mc:Choice Requires="wps">
            <w:drawing>
              <wp:anchor distT="0" distB="0" distL="114300" distR="114300" simplePos="0" relativeHeight="251665920" behindDoc="0" locked="0" layoutInCell="1" allowOverlap="1" wp14:anchorId="40D65899" wp14:editId="7A11CEDA">
                <wp:simplePos x="0" y="0"/>
                <wp:positionH relativeFrom="column">
                  <wp:posOffset>63500</wp:posOffset>
                </wp:positionH>
                <wp:positionV relativeFrom="paragraph">
                  <wp:posOffset>144145</wp:posOffset>
                </wp:positionV>
                <wp:extent cx="1376045" cy="1388110"/>
                <wp:effectExtent l="0" t="0" r="0" b="381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1388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AA3EC" w14:textId="77777777" w:rsidR="00F4307C" w:rsidRDefault="00F4307C" w:rsidP="00F4307C">
                            <w:r>
                              <w:rPr>
                                <w:noProof/>
                              </w:rPr>
                              <w:drawing>
                                <wp:inline distT="0" distB="0" distL="0" distR="0" wp14:anchorId="0EBA5870" wp14:editId="1DDF8387">
                                  <wp:extent cx="1187450" cy="1295400"/>
                                  <wp:effectExtent l="0" t="0" r="0" b="0"/>
                                  <wp:docPr id="28" name="Picture 28" descr="KALTEKCvrNo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LTEKCvrNoLab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7450" cy="129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65899" id="Text Box 29" o:spid="_x0000_s1032" type="#_x0000_t202" style="position:absolute;left:0;text-align:left;margin-left:5pt;margin-top:11.35pt;width:108.35pt;height:109.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79+QEAANIDAAAOAAAAZHJzL2Uyb0RvYy54bWysU8tu2zAQvBfoPxC817Icx3EFy0HqwEWB&#10;9AGk/QCKoiSiFJdd0pbSr++SchwjvRXVgeBqydmd2eHmduwNOyr0GmzJ89mcM2Ul1Nq2Jf/xff9u&#10;zZkPwtbCgFUlf1Ke327fvtkMrlAL6MDUChmBWF8MruRdCK7IMi871Qs/A6csJRvAXgQKsc1qFAOh&#10;9yZbzOerbACsHYJU3tPf+ynJtwm/aZQMX5vGq8BMyam3kFZMaxXXbLsRRYvCdVqe2hD/0EUvtKWi&#10;Z6h7EQQ7oP4LqtcSwUMTZhL6DJpGS5U4EJt8/orNYyecSlxIHO/OMvn/Byu/HB/dN2Rh/AAjDTCR&#10;8O4B5E/PLOw6YVt1hwhDp0RNhfMoWTY4X5yuRql94SNINXyGmoYsDgES0NhgH1UhnozQaQBPZ9HV&#10;GJiMJa9uVvPlNWeScvnVep3naSyZKJ6vO/Tho4KexU3Jkaaa4MXxwYfYjiiej8RqHoyu99qYFGBb&#10;7QyyoyAH7NOXGLw6Zmw8bCFemxDjn8QzUptIhrEama5LvooQkXYF9RMRR5iMRQ+BNh3gb84GMlXJ&#10;/a+DQMWZ+WRJvPf5chldmILl9c2CArzMVJcZYSVBlTxwNm13YXLuwaFuO6o0jcvCHQne6CTFS1en&#10;9sk4SaGTyaMzL+N06uUpbv8AAAD//wMAUEsDBBQABgAIAAAAIQBccI4O3QAAAAkBAAAPAAAAZHJz&#10;L2Rvd25yZXYueG1sTI/BTsMwEETvSPyDtUhcEHVqSkLTOBUggXpt6Qds4m0SEdtR7Dbp37Oc4Daj&#10;Wc2+Kbaz7cWFxtB5p2G5SECQq73pXKPh+PXx+AIiRHQGe+9Iw5UCbMvbmwJz4ye3p8shNoJLXMhR&#10;QxvjkEsZ6pYshoUfyHF28qPFyHZspBlx4nLbS5UkqbTYOf7Q4kDvLdXfh7PVcNpND8/rqfqMx2y/&#10;St+wyyp/1fr+bn7dgIg0x79j+MVndCiZqfJnZ4Lo2Sc8JWpQKgPBuVIpi4rFavkEsizk/wXlDwAA&#10;AP//AwBQSwECLQAUAAYACAAAACEAtoM4kv4AAADhAQAAEwAAAAAAAAAAAAAAAAAAAAAAW0NvbnRl&#10;bnRfVHlwZXNdLnhtbFBLAQItABQABgAIAAAAIQA4/SH/1gAAAJQBAAALAAAAAAAAAAAAAAAAAC8B&#10;AABfcmVscy8ucmVsc1BLAQItABQABgAIAAAAIQDo/279+QEAANIDAAAOAAAAAAAAAAAAAAAAAC4C&#10;AABkcnMvZTJvRG9jLnhtbFBLAQItABQABgAIAAAAIQBccI4O3QAAAAkBAAAPAAAAAAAAAAAAAAAA&#10;AFMEAABkcnMvZG93bnJldi54bWxQSwUGAAAAAAQABADzAAAAXQUAAAAA&#10;" stroked="f">
                <v:textbox>
                  <w:txbxContent>
                    <w:p w14:paraId="25CAA3EC" w14:textId="77777777" w:rsidR="00F4307C" w:rsidRDefault="00F4307C" w:rsidP="00F4307C">
                      <w:r>
                        <w:rPr>
                          <w:noProof/>
                        </w:rPr>
                        <w:drawing>
                          <wp:inline distT="0" distB="0" distL="0" distR="0" wp14:anchorId="0EBA5870" wp14:editId="1DDF8387">
                            <wp:extent cx="1187450" cy="1295400"/>
                            <wp:effectExtent l="0" t="0" r="0" b="0"/>
                            <wp:docPr id="28" name="Picture 28" descr="KALTEKCvrNo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LTEKCvrNoLab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7450" cy="1295400"/>
                                    </a:xfrm>
                                    <a:prstGeom prst="rect">
                                      <a:avLst/>
                                    </a:prstGeom>
                                    <a:noFill/>
                                    <a:ln>
                                      <a:noFill/>
                                    </a:ln>
                                  </pic:spPr>
                                </pic:pic>
                              </a:graphicData>
                            </a:graphic>
                          </wp:inline>
                        </w:drawing>
                      </w:r>
                    </w:p>
                  </w:txbxContent>
                </v:textbox>
              </v:shape>
            </w:pict>
          </mc:Fallback>
        </mc:AlternateContent>
      </w:r>
      <w:r w:rsidR="00F4307C">
        <w:rPr>
          <w:b/>
          <w:bCs/>
          <w:noProof/>
          <w:szCs w:val="36"/>
        </w:rPr>
        <mc:AlternateContent>
          <mc:Choice Requires="wps">
            <w:drawing>
              <wp:anchor distT="0" distB="0" distL="114300" distR="114300" simplePos="0" relativeHeight="251664896" behindDoc="0" locked="0" layoutInCell="1" allowOverlap="1" wp14:anchorId="18398945" wp14:editId="7253CA25">
                <wp:simplePos x="0" y="0"/>
                <wp:positionH relativeFrom="column">
                  <wp:posOffset>5016500</wp:posOffset>
                </wp:positionH>
                <wp:positionV relativeFrom="paragraph">
                  <wp:posOffset>43180</wp:posOffset>
                </wp:positionV>
                <wp:extent cx="1365250" cy="138811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1388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21AEE" w14:textId="77777777" w:rsidR="00F4307C" w:rsidRDefault="00F4307C" w:rsidP="00F4307C">
                            <w:r>
                              <w:rPr>
                                <w:noProof/>
                              </w:rPr>
                              <w:drawing>
                                <wp:inline distT="0" distB="0" distL="0" distR="0" wp14:anchorId="22C5866C" wp14:editId="0EC28F71">
                                  <wp:extent cx="1181100" cy="1295400"/>
                                  <wp:effectExtent l="0" t="0" r="0" b="0"/>
                                  <wp:docPr id="26" name="Picture 26" descr="KALTEKCvrNo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LTEKCvrNoLab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29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98945" id="Text Box 27" o:spid="_x0000_s1033" type="#_x0000_t202" style="position:absolute;left:0;text-align:left;margin-left:395pt;margin-top:3.4pt;width:107.5pt;height:109.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j+AEAANIDAAAOAAAAZHJzL2Uyb0RvYy54bWysU8tu2zAQvBfoPxC817IcO3EFy0HqwEWB&#10;9AGk/QCKoiSiFJdd0pbSr++SchwjvRXVgeBqydmd2eHmduwNOyr0GmzJ89mcM2Ul1Nq2Jf/xff9u&#10;zZkPwtbCgFUlf1Ke327fvtkMrlAL6MDUChmBWF8MruRdCK7IMi871Qs/A6csJRvAXgQKsc1qFAOh&#10;9yZbzOfX2QBYOwSpvKe/91OSbxN+0ygZvjaNV4GZklNvIa2Y1iqu2XYjihaF67Q8tSH+oYteaEtF&#10;z1D3Igh2QP0XVK8lgocmzCT0GTSNlipxIDb5/BWbx044lbiQON6dZfL/D1Z+OT66b8jC+AFGGmAi&#10;4d0DyJ+eWdh1wrbqDhGGTomaCudRsmxwvjhdjVL7wkeQavgMNQ1ZHAIkoLHBPqpCPBmh0wCezqKr&#10;MTAZS15drxYrSknK5VfrdZ6nsWSieL7u0IePCnoWNyVHmmqCF8cHH2I7ong+Eqt5MLrea2NSgG21&#10;M8iOghywT19i8OqYsfGwhXhtQox/Es9IbSIZxmpkui75TYSItCuon4g4wmQsegi06QB/czaQqUru&#10;fx0EKs7MJ0vivc+Xy+jCFCxXNwsK8DJTXWaElQRV8sDZtN2FybkHh7rtqNI0Lgt3JHijkxQvXZ3a&#10;J+MkhU4mj868jNOpl6e4/QMAAP//AwBQSwMEFAAGAAgAAAAhACyKD5/dAAAACgEAAA8AAABkcnMv&#10;ZG93bnJldi54bWxMj8FOwzAMhu9IvENkJC6IJVRry0rdCZBAXDf2AG6TtRWNUzXZ2r092QmO9m/9&#10;/r5yu9hBnM3ke8cITysFwnDjdM8twuH74/EZhA/EmgbHBuFiPGyr25uSCu1m3pnzPrQilrAvCKEL&#10;YSyk9E1nLPmVGw3H7OgmSyGOUyv1RHMst4NMlMqkpZ7jh45G896Z5md/sgjHr/kh3cz1Zzjku3X2&#10;Rn1euwvi/d3y+gIimCX8HcMVP6JDFZlqd2LtxYCQb1R0CQhZNLjmSqVxUSMkSboGWZXyv0L1CwAA&#10;//8DAFBLAQItABQABgAIAAAAIQC2gziS/gAAAOEBAAATAAAAAAAAAAAAAAAAAAAAAABbQ29udGVu&#10;dF9UeXBlc10ueG1sUEsBAi0AFAAGAAgAAAAhADj9If/WAAAAlAEAAAsAAAAAAAAAAAAAAAAALwEA&#10;AF9yZWxzLy5yZWxzUEsBAi0AFAAGAAgAAAAhAB/9AGP4AQAA0gMAAA4AAAAAAAAAAAAAAAAALgIA&#10;AGRycy9lMm9Eb2MueG1sUEsBAi0AFAAGAAgAAAAhACyKD5/dAAAACgEAAA8AAAAAAAAAAAAAAAAA&#10;UgQAAGRycy9kb3ducmV2LnhtbFBLBQYAAAAABAAEAPMAAABcBQAAAAA=&#10;" stroked="f">
                <v:textbox>
                  <w:txbxContent>
                    <w:p w14:paraId="71D21AEE" w14:textId="77777777" w:rsidR="00F4307C" w:rsidRDefault="00F4307C" w:rsidP="00F4307C">
                      <w:r>
                        <w:rPr>
                          <w:noProof/>
                        </w:rPr>
                        <w:drawing>
                          <wp:inline distT="0" distB="0" distL="0" distR="0" wp14:anchorId="22C5866C" wp14:editId="0EC28F71">
                            <wp:extent cx="1181100" cy="1295400"/>
                            <wp:effectExtent l="0" t="0" r="0" b="0"/>
                            <wp:docPr id="26" name="Picture 26" descr="KALTEKCvrNo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LTEKCvrNoLab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295400"/>
                                    </a:xfrm>
                                    <a:prstGeom prst="rect">
                                      <a:avLst/>
                                    </a:prstGeom>
                                    <a:noFill/>
                                    <a:ln>
                                      <a:noFill/>
                                    </a:ln>
                                  </pic:spPr>
                                </pic:pic>
                              </a:graphicData>
                            </a:graphic>
                          </wp:inline>
                        </w:drawing>
                      </w:r>
                    </w:p>
                  </w:txbxContent>
                </v:textbox>
              </v:shape>
            </w:pict>
          </mc:Fallback>
        </mc:AlternateContent>
      </w:r>
    </w:p>
    <w:p w14:paraId="2460006B" w14:textId="77777777" w:rsidR="00F4307C" w:rsidRDefault="00F4307C" w:rsidP="00F4307C">
      <w:pPr>
        <w:rPr>
          <w:b/>
          <w:bCs/>
          <w:sz w:val="28"/>
        </w:rPr>
      </w:pPr>
      <w:r>
        <w:rPr>
          <w:b/>
          <w:bCs/>
          <w:noProof/>
          <w:szCs w:val="36"/>
        </w:rPr>
        <mc:AlternateContent>
          <mc:Choice Requires="wps">
            <w:drawing>
              <wp:anchor distT="0" distB="0" distL="114300" distR="114300" simplePos="0" relativeHeight="251666944" behindDoc="0" locked="0" layoutInCell="1" allowOverlap="1" wp14:anchorId="137EE27C" wp14:editId="05C35809">
                <wp:simplePos x="0" y="0"/>
                <wp:positionH relativeFrom="column">
                  <wp:posOffset>1968500</wp:posOffset>
                </wp:positionH>
                <wp:positionV relativeFrom="paragraph">
                  <wp:posOffset>191770</wp:posOffset>
                </wp:positionV>
                <wp:extent cx="2439035" cy="813435"/>
                <wp:effectExtent l="0" t="1905" r="635"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035" cy="813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5E4CE" w14:textId="77777777" w:rsidR="00F4307C" w:rsidRDefault="00F4307C" w:rsidP="00F4307C">
                            <w:r>
                              <w:rPr>
                                <w:b/>
                                <w:bCs/>
                                <w:noProof/>
                                <w:sz w:val="36"/>
                                <w:szCs w:val="36"/>
                              </w:rPr>
                              <w:drawing>
                                <wp:inline distT="0" distB="0" distL="0" distR="0" wp14:anchorId="590589FD" wp14:editId="448B81A2">
                                  <wp:extent cx="2260600" cy="723900"/>
                                  <wp:effectExtent l="0" t="0" r="6350" b="0"/>
                                  <wp:docPr id="24" name="Picture 24" descr="sn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n2C_re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06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EE27C" id="Text Box 25" o:spid="_x0000_s1034" type="#_x0000_t202" style="position:absolute;margin-left:155pt;margin-top:15.1pt;width:192.05pt;height:64.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5Dy9gEAANEDAAAOAAAAZHJzL2Uyb0RvYy54bWysU9tu2zAMfR+wfxD0vji3bq0Rp+hSZBjQ&#10;dQO6fYAsy7YwWdQoJXb29aNkN822t2F+EEiROuQ5pDe3Q2fYUaHXYAu+mM05U1ZCpW1T8G9f92+u&#10;OfNB2EoYsKrgJ+X57fb1q03vcrWEFkylkBGI9XnvCt6G4PIs87JVnfAzcMpSsAbsRCAXm6xC0RN6&#10;Z7LlfP426wErhyCV93R7Pwb5NuHXtZLhc117FZgpOPUW0onpLOOZbTcib1C4VsupDfEPXXRCWyp6&#10;hroXQbAD6r+gOi0RPNRhJqHLoK61VIkDsVnM/2Dz1AqnEhcSx7uzTP7/wcrH45P7giwM72GgASYS&#10;3j2A/O6ZhV0rbKPuEKFvlaio8CJKlvXO59PTKLXPfQQp+09Q0ZDFIUACGmrsoirEkxE6DeB0Fl0N&#10;gUm6XK5XN/PVFWeSYteL1ZrsWELkz68d+vBBQceiUXCkoSZ0cXzwYUx9TonFPBhd7bUxycGm3Blk&#10;R0ELsE/fhP5bmrEx2UJ8NiLGm0QzMhs5hqEcmK6oywgRWZdQnYg3wrhX9B+Q0QL+5KynnSq4/3EQ&#10;qDgzHy1pd7NYr+MSJmd99W5JDl5GysuIsJKgCh44G81dGBf34FA3LVUap2XhjvSudZLipaupfdqb&#10;JOa043ExL/2U9fInbn8BAAD//wMAUEsDBBQABgAIAAAAIQA+e1lr3wAAAAoBAAAPAAAAZHJzL2Rv&#10;d25yZXYueG1sTI/LTsMwEEX3SPyDNUhsELXTR9qGOBUggdi29AOceJpExOModpv07xlWdDejObpz&#10;br6bXCcuOITWk4ZkpkAgVd62VGs4fn88b0CEaMiazhNquGKAXXF/l5vM+pH2eDnEWnAIhcxoaGLs&#10;MylD1aAzYeZ7JL6d/OBM5HWopR3MyOGuk3OlUulMS/yhMT2+N1j9HM5Ow+lrfFptx/IzHtf7Zfpm&#10;2nXpr1o/PkyvLyAiTvEfhj99VoeCnUp/JhtEp2GRKO4SeVBzEAyk22UComRytVmALHJ5W6H4BQAA&#10;//8DAFBLAQItABQABgAIAAAAIQC2gziS/gAAAOEBAAATAAAAAAAAAAAAAAAAAAAAAABbQ29udGVu&#10;dF9UeXBlc10ueG1sUEsBAi0AFAAGAAgAAAAhADj9If/WAAAAlAEAAAsAAAAAAAAAAAAAAAAALwEA&#10;AF9yZWxzLy5yZWxzUEsBAi0AFAAGAAgAAAAhAKPXkPL2AQAA0QMAAA4AAAAAAAAAAAAAAAAALgIA&#10;AGRycy9lMm9Eb2MueG1sUEsBAi0AFAAGAAgAAAAhAD57WWvfAAAACgEAAA8AAAAAAAAAAAAAAAAA&#10;UAQAAGRycy9kb3ducmV2LnhtbFBLBQYAAAAABAAEAPMAAABcBQAAAAA=&#10;" stroked="f">
                <v:textbox>
                  <w:txbxContent>
                    <w:p w14:paraId="0BE5E4CE" w14:textId="77777777" w:rsidR="00F4307C" w:rsidRDefault="00F4307C" w:rsidP="00F4307C">
                      <w:r>
                        <w:rPr>
                          <w:b/>
                          <w:bCs/>
                          <w:noProof/>
                          <w:sz w:val="36"/>
                          <w:szCs w:val="36"/>
                        </w:rPr>
                        <w:drawing>
                          <wp:inline distT="0" distB="0" distL="0" distR="0" wp14:anchorId="590589FD" wp14:editId="448B81A2">
                            <wp:extent cx="2260600" cy="723900"/>
                            <wp:effectExtent l="0" t="0" r="6350" b="0"/>
                            <wp:docPr id="24" name="Picture 24" descr="sn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n2C_re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0600" cy="723900"/>
                                    </a:xfrm>
                                    <a:prstGeom prst="rect">
                                      <a:avLst/>
                                    </a:prstGeom>
                                    <a:noFill/>
                                    <a:ln>
                                      <a:noFill/>
                                    </a:ln>
                                  </pic:spPr>
                                </pic:pic>
                              </a:graphicData>
                            </a:graphic>
                          </wp:inline>
                        </w:drawing>
                      </w:r>
                    </w:p>
                  </w:txbxContent>
                </v:textbox>
              </v:shape>
            </w:pict>
          </mc:Fallback>
        </mc:AlternateContent>
      </w:r>
    </w:p>
    <w:p w14:paraId="0D876FD5" w14:textId="77777777" w:rsidR="00F4307C" w:rsidRDefault="00F4307C" w:rsidP="00F4307C">
      <w:pPr>
        <w:rPr>
          <w:b/>
          <w:bCs/>
          <w:sz w:val="28"/>
        </w:rPr>
      </w:pPr>
    </w:p>
    <w:p w14:paraId="1FD9EC50" w14:textId="77777777" w:rsidR="00F4307C" w:rsidRDefault="00F4307C" w:rsidP="00F4307C">
      <w:pPr>
        <w:rPr>
          <w:b/>
          <w:bCs/>
          <w:sz w:val="28"/>
        </w:rPr>
      </w:pPr>
    </w:p>
    <w:p w14:paraId="064B79CE" w14:textId="77777777" w:rsidR="00F4307C" w:rsidRDefault="00F4307C" w:rsidP="00F4307C">
      <w:pPr>
        <w:rPr>
          <w:b/>
          <w:bCs/>
          <w:sz w:val="28"/>
        </w:rPr>
      </w:pPr>
    </w:p>
    <w:p w14:paraId="188C84EB" w14:textId="77777777" w:rsidR="00F4307C" w:rsidRPr="00C57689" w:rsidRDefault="00F4307C" w:rsidP="00F4307C">
      <w:pPr>
        <w:autoSpaceDE w:val="0"/>
        <w:autoSpaceDN w:val="0"/>
        <w:adjustRightInd w:val="0"/>
        <w:rPr>
          <w:color w:val="000000"/>
          <w:szCs w:val="20"/>
        </w:rPr>
      </w:pPr>
    </w:p>
    <w:p w14:paraId="61D3DDDF" w14:textId="5E3CD2FF" w:rsidR="00F4307C" w:rsidRPr="00C57689" w:rsidRDefault="00F4307C" w:rsidP="00F4307C">
      <w:pPr>
        <w:numPr>
          <w:ilvl w:val="0"/>
          <w:numId w:val="1"/>
        </w:numPr>
        <w:autoSpaceDE w:val="0"/>
        <w:autoSpaceDN w:val="0"/>
        <w:adjustRightInd w:val="0"/>
        <w:ind w:left="360" w:hanging="360"/>
        <w:rPr>
          <w:color w:val="000000"/>
          <w:sz w:val="16"/>
          <w:szCs w:val="16"/>
        </w:rPr>
      </w:pPr>
      <w:r w:rsidRPr="00C57689">
        <w:rPr>
          <w:color w:val="000000"/>
          <w:sz w:val="22"/>
          <w:szCs w:val="22"/>
        </w:rPr>
        <w:t xml:space="preserve">Scout leaders are welcome to attend with </w:t>
      </w:r>
      <w:proofErr w:type="gramStart"/>
      <w:r w:rsidRPr="00C57689">
        <w:rPr>
          <w:color w:val="000000"/>
          <w:sz w:val="22"/>
          <w:szCs w:val="22"/>
        </w:rPr>
        <w:t>two-weeks advance</w:t>
      </w:r>
      <w:proofErr w:type="gramEnd"/>
      <w:r w:rsidRPr="00C57689">
        <w:rPr>
          <w:color w:val="000000"/>
          <w:sz w:val="22"/>
          <w:szCs w:val="22"/>
        </w:rPr>
        <w:t xml:space="preserve"> notice.  </w:t>
      </w:r>
      <w:r w:rsidR="001B4D7E">
        <w:rPr>
          <w:color w:val="000000"/>
          <w:sz w:val="22"/>
          <w:szCs w:val="22"/>
        </w:rPr>
        <w:t xml:space="preserve">Money will </w:t>
      </w:r>
      <w:r w:rsidRPr="00C57689">
        <w:rPr>
          <w:color w:val="000000"/>
          <w:sz w:val="22"/>
          <w:szCs w:val="22"/>
        </w:rPr>
        <w:t>need to</w:t>
      </w:r>
      <w:r w:rsidR="001B4D7E">
        <w:rPr>
          <w:color w:val="000000"/>
          <w:sz w:val="22"/>
          <w:szCs w:val="22"/>
        </w:rPr>
        <w:t xml:space="preserve"> be collected to</w:t>
      </w:r>
      <w:r w:rsidRPr="00C57689">
        <w:rPr>
          <w:color w:val="000000"/>
          <w:sz w:val="22"/>
          <w:szCs w:val="22"/>
        </w:rPr>
        <w:t xml:space="preserve"> offset the cost of an additional lunch</w:t>
      </w:r>
      <w:r w:rsidR="001B4D7E">
        <w:rPr>
          <w:color w:val="000000"/>
          <w:sz w:val="22"/>
          <w:szCs w:val="22"/>
        </w:rPr>
        <w:t xml:space="preserve"> and drinks</w:t>
      </w:r>
      <w:r w:rsidRPr="00C57689">
        <w:rPr>
          <w:color w:val="000000"/>
          <w:sz w:val="22"/>
          <w:szCs w:val="22"/>
        </w:rPr>
        <w:t>.</w:t>
      </w:r>
    </w:p>
    <w:p w14:paraId="17F39E30" w14:textId="77777777" w:rsidR="00F4307C" w:rsidRPr="00EE0281" w:rsidRDefault="00F4307C" w:rsidP="00F4307C">
      <w:pPr>
        <w:autoSpaceDE w:val="0"/>
        <w:autoSpaceDN w:val="0"/>
        <w:adjustRightInd w:val="0"/>
        <w:rPr>
          <w:b/>
          <w:color w:val="000000"/>
          <w:sz w:val="16"/>
          <w:szCs w:val="16"/>
        </w:rPr>
      </w:pPr>
    </w:p>
    <w:p w14:paraId="780859AC" w14:textId="2BF7AAC9" w:rsidR="00F4307C" w:rsidRPr="00EE0281" w:rsidRDefault="00F4307C" w:rsidP="00F4307C">
      <w:pPr>
        <w:numPr>
          <w:ilvl w:val="0"/>
          <w:numId w:val="1"/>
        </w:numPr>
        <w:autoSpaceDE w:val="0"/>
        <w:autoSpaceDN w:val="0"/>
        <w:adjustRightInd w:val="0"/>
        <w:ind w:left="360" w:hanging="360"/>
        <w:rPr>
          <w:b/>
          <w:color w:val="000000"/>
          <w:sz w:val="16"/>
          <w:szCs w:val="16"/>
        </w:rPr>
      </w:pPr>
      <w:r w:rsidRPr="00EE0281">
        <w:rPr>
          <w:b/>
          <w:color w:val="000000"/>
          <w:sz w:val="22"/>
          <w:szCs w:val="22"/>
        </w:rPr>
        <w:t>All event attendees are required to</w:t>
      </w:r>
      <w:r>
        <w:rPr>
          <w:b/>
          <w:color w:val="000000"/>
          <w:sz w:val="22"/>
          <w:szCs w:val="22"/>
        </w:rPr>
        <w:t xml:space="preserve"> wear</w:t>
      </w:r>
      <w:r w:rsidRPr="00EE0281">
        <w:rPr>
          <w:b/>
          <w:color w:val="000000"/>
          <w:sz w:val="22"/>
          <w:szCs w:val="22"/>
        </w:rPr>
        <w:t xml:space="preserve"> full leather footwear and full-length jeans. </w:t>
      </w:r>
      <w:r>
        <w:rPr>
          <w:b/>
          <w:color w:val="000000"/>
          <w:sz w:val="22"/>
          <w:szCs w:val="22"/>
        </w:rPr>
        <w:t xml:space="preserve"> No synthetic fiber clothing</w:t>
      </w:r>
      <w:r w:rsidR="00BA2444">
        <w:rPr>
          <w:b/>
          <w:color w:val="000000"/>
          <w:sz w:val="22"/>
          <w:szCs w:val="22"/>
        </w:rPr>
        <w:t xml:space="preserve"> or footwear is permitted</w:t>
      </w:r>
      <w:r>
        <w:rPr>
          <w:b/>
          <w:color w:val="000000"/>
          <w:sz w:val="22"/>
          <w:szCs w:val="22"/>
        </w:rPr>
        <w:t>.  Cotton or wool clothing only!</w:t>
      </w:r>
    </w:p>
    <w:p w14:paraId="73650B33" w14:textId="77777777" w:rsidR="00F4307C" w:rsidRPr="00C57689" w:rsidRDefault="00F4307C" w:rsidP="00F4307C">
      <w:pPr>
        <w:autoSpaceDE w:val="0"/>
        <w:autoSpaceDN w:val="0"/>
        <w:adjustRightInd w:val="0"/>
        <w:rPr>
          <w:color w:val="000000"/>
          <w:sz w:val="16"/>
          <w:szCs w:val="16"/>
        </w:rPr>
      </w:pPr>
    </w:p>
    <w:p w14:paraId="066B9D24" w14:textId="77777777" w:rsidR="00F4307C" w:rsidRPr="00C57689" w:rsidRDefault="00F4307C" w:rsidP="00F4307C">
      <w:pPr>
        <w:numPr>
          <w:ilvl w:val="0"/>
          <w:numId w:val="1"/>
        </w:numPr>
        <w:autoSpaceDE w:val="0"/>
        <w:autoSpaceDN w:val="0"/>
        <w:adjustRightInd w:val="0"/>
        <w:ind w:left="360" w:hanging="360"/>
        <w:rPr>
          <w:color w:val="000000"/>
          <w:sz w:val="16"/>
          <w:szCs w:val="16"/>
        </w:rPr>
      </w:pPr>
      <w:r w:rsidRPr="00C57689">
        <w:rPr>
          <w:color w:val="000000"/>
          <w:sz w:val="22"/>
          <w:szCs w:val="22"/>
        </w:rPr>
        <w:t>Unfortunately, melting will be done in an induction furnace so attendees with a Pacemaker cannot participate/view the activities in the labs.</w:t>
      </w:r>
    </w:p>
    <w:p w14:paraId="69781A0F" w14:textId="77777777" w:rsidR="00F4307C" w:rsidRPr="00C57689" w:rsidRDefault="00F4307C" w:rsidP="00F4307C">
      <w:pPr>
        <w:autoSpaceDE w:val="0"/>
        <w:autoSpaceDN w:val="0"/>
        <w:adjustRightInd w:val="0"/>
        <w:rPr>
          <w:color w:val="000000"/>
          <w:sz w:val="16"/>
          <w:szCs w:val="16"/>
        </w:rPr>
      </w:pPr>
    </w:p>
    <w:p w14:paraId="3F8CA331" w14:textId="77777777" w:rsidR="00F4307C" w:rsidRPr="00C57689" w:rsidRDefault="00F4307C" w:rsidP="00F4307C">
      <w:pPr>
        <w:numPr>
          <w:ilvl w:val="0"/>
          <w:numId w:val="1"/>
        </w:numPr>
        <w:autoSpaceDE w:val="0"/>
        <w:autoSpaceDN w:val="0"/>
        <w:adjustRightInd w:val="0"/>
        <w:ind w:left="360" w:hanging="360"/>
        <w:rPr>
          <w:color w:val="000000"/>
          <w:sz w:val="16"/>
          <w:szCs w:val="16"/>
        </w:rPr>
      </w:pPr>
      <w:r w:rsidRPr="00C57689">
        <w:rPr>
          <w:color w:val="000000"/>
          <w:sz w:val="22"/>
          <w:szCs w:val="22"/>
        </w:rPr>
        <w:t>Attendees should read the Metalwork Merit Badge handbook prior to the event with special emphasis placed on pages 9-30 and</w:t>
      </w:r>
      <w:r>
        <w:rPr>
          <w:color w:val="000000"/>
          <w:sz w:val="22"/>
          <w:szCs w:val="22"/>
        </w:rPr>
        <w:t xml:space="preserve"> the founder’s section</w:t>
      </w:r>
      <w:r w:rsidRPr="00C57689">
        <w:rPr>
          <w:color w:val="000000"/>
          <w:sz w:val="22"/>
          <w:szCs w:val="22"/>
        </w:rPr>
        <w:t xml:space="preserve"> in the most recent Metalwork Merit Badge handbook. </w:t>
      </w:r>
    </w:p>
    <w:p w14:paraId="115D5E4E" w14:textId="77777777" w:rsidR="00F4307C" w:rsidRPr="00C57689" w:rsidRDefault="00F4307C" w:rsidP="00F4307C">
      <w:pPr>
        <w:autoSpaceDE w:val="0"/>
        <w:autoSpaceDN w:val="0"/>
        <w:adjustRightInd w:val="0"/>
        <w:rPr>
          <w:color w:val="000000"/>
          <w:sz w:val="16"/>
          <w:szCs w:val="16"/>
        </w:rPr>
      </w:pPr>
    </w:p>
    <w:p w14:paraId="6E4DC074" w14:textId="77777777" w:rsidR="001310EA" w:rsidRPr="001310EA" w:rsidRDefault="001310EA" w:rsidP="001310EA">
      <w:pPr>
        <w:numPr>
          <w:ilvl w:val="0"/>
          <w:numId w:val="3"/>
        </w:numPr>
        <w:autoSpaceDE w:val="0"/>
        <w:autoSpaceDN w:val="0"/>
        <w:adjustRightInd w:val="0"/>
        <w:ind w:left="360" w:hanging="360"/>
        <w:rPr>
          <w:color w:val="000000"/>
          <w:sz w:val="16"/>
          <w:szCs w:val="16"/>
        </w:rPr>
      </w:pPr>
      <w:r w:rsidRPr="001310EA">
        <w:rPr>
          <w:color w:val="000000"/>
          <w:sz w:val="22"/>
          <w:szCs w:val="22"/>
        </w:rPr>
        <w:t>Parking is in lot R-5 Lot (marked R-37 on google) Math &amp; Science.  If parking passes are required, they will be handed out at the event to be displayed while parked.</w:t>
      </w:r>
    </w:p>
    <w:p w14:paraId="42D3B4BA" w14:textId="77777777" w:rsidR="004D0F50" w:rsidRPr="004D0F50" w:rsidRDefault="004D0F50" w:rsidP="007F6B3D">
      <w:pPr>
        <w:autoSpaceDE w:val="0"/>
        <w:autoSpaceDN w:val="0"/>
        <w:adjustRightInd w:val="0"/>
        <w:rPr>
          <w:color w:val="000000"/>
          <w:sz w:val="16"/>
          <w:szCs w:val="16"/>
        </w:rPr>
      </w:pPr>
    </w:p>
    <w:p w14:paraId="4EC92AD2" w14:textId="3114F67B" w:rsidR="00F4307C" w:rsidRPr="00C57689" w:rsidRDefault="00F4307C" w:rsidP="00F4307C">
      <w:pPr>
        <w:numPr>
          <w:ilvl w:val="0"/>
          <w:numId w:val="1"/>
        </w:numPr>
        <w:autoSpaceDE w:val="0"/>
        <w:autoSpaceDN w:val="0"/>
        <w:adjustRightInd w:val="0"/>
        <w:ind w:left="360" w:hanging="360"/>
        <w:rPr>
          <w:color w:val="000000"/>
          <w:sz w:val="16"/>
          <w:szCs w:val="16"/>
        </w:rPr>
      </w:pPr>
      <w:r w:rsidRPr="00C57689">
        <w:rPr>
          <w:color w:val="000000"/>
          <w:sz w:val="22"/>
          <w:szCs w:val="22"/>
        </w:rPr>
        <w:t>Pizza, salad</w:t>
      </w:r>
      <w:r w:rsidR="00303012">
        <w:rPr>
          <w:color w:val="000000"/>
          <w:sz w:val="22"/>
          <w:szCs w:val="22"/>
        </w:rPr>
        <w:t>,</w:t>
      </w:r>
      <w:r w:rsidRPr="00C57689">
        <w:rPr>
          <w:color w:val="000000"/>
          <w:sz w:val="22"/>
          <w:szCs w:val="22"/>
        </w:rPr>
        <w:t xml:space="preserve"> </w:t>
      </w:r>
      <w:r w:rsidR="00303012">
        <w:rPr>
          <w:color w:val="000000"/>
          <w:sz w:val="22"/>
          <w:szCs w:val="22"/>
        </w:rPr>
        <w:t>pop, and water</w:t>
      </w:r>
      <w:r w:rsidRPr="00C57689">
        <w:rPr>
          <w:color w:val="000000"/>
          <w:sz w:val="22"/>
          <w:szCs w:val="22"/>
        </w:rPr>
        <w:t xml:space="preserve"> will be provided for lunch.  Attendees with allergies are requested to bring their own lunch.</w:t>
      </w:r>
    </w:p>
    <w:p w14:paraId="167C9FAB" w14:textId="77777777" w:rsidR="00F4307C" w:rsidRPr="00C57689" w:rsidRDefault="00F4307C" w:rsidP="00F4307C">
      <w:pPr>
        <w:autoSpaceDE w:val="0"/>
        <w:autoSpaceDN w:val="0"/>
        <w:adjustRightInd w:val="0"/>
        <w:rPr>
          <w:color w:val="000000"/>
          <w:sz w:val="16"/>
          <w:szCs w:val="16"/>
        </w:rPr>
      </w:pPr>
    </w:p>
    <w:p w14:paraId="460633BE" w14:textId="77777777" w:rsidR="00F4307C" w:rsidRPr="00C57689" w:rsidRDefault="00F4307C" w:rsidP="00F4307C">
      <w:pPr>
        <w:numPr>
          <w:ilvl w:val="0"/>
          <w:numId w:val="1"/>
        </w:numPr>
        <w:autoSpaceDE w:val="0"/>
        <w:autoSpaceDN w:val="0"/>
        <w:adjustRightInd w:val="0"/>
        <w:ind w:left="360" w:hanging="360"/>
        <w:rPr>
          <w:rFonts w:ascii="Helv" w:hAnsi="Helv"/>
          <w:color w:val="000000"/>
          <w:sz w:val="22"/>
          <w:szCs w:val="22"/>
        </w:rPr>
      </w:pPr>
      <w:r w:rsidRPr="00C57689">
        <w:rPr>
          <w:color w:val="000000"/>
          <w:sz w:val="22"/>
          <w:szCs w:val="22"/>
        </w:rPr>
        <w:t>The event will be at:</w:t>
      </w:r>
    </w:p>
    <w:p w14:paraId="387E1F72" w14:textId="77777777" w:rsidR="00234893" w:rsidRPr="00234893" w:rsidRDefault="00234893" w:rsidP="00234893">
      <w:pPr>
        <w:autoSpaceDE w:val="0"/>
        <w:autoSpaceDN w:val="0"/>
        <w:adjustRightInd w:val="0"/>
        <w:ind w:firstLine="360"/>
        <w:jc w:val="center"/>
        <w:rPr>
          <w:color w:val="000000"/>
          <w:sz w:val="22"/>
          <w:szCs w:val="22"/>
        </w:rPr>
      </w:pPr>
      <w:r w:rsidRPr="00234893">
        <w:rPr>
          <w:color w:val="000000"/>
          <w:sz w:val="22"/>
          <w:szCs w:val="22"/>
        </w:rPr>
        <w:t>College of Aeronautics and Engineering</w:t>
      </w:r>
    </w:p>
    <w:p w14:paraId="59893074" w14:textId="77777777" w:rsidR="00234893" w:rsidRPr="00234893" w:rsidRDefault="00234893" w:rsidP="00234893">
      <w:pPr>
        <w:autoSpaceDE w:val="0"/>
        <w:autoSpaceDN w:val="0"/>
        <w:adjustRightInd w:val="0"/>
        <w:ind w:firstLine="360"/>
        <w:jc w:val="center"/>
        <w:rPr>
          <w:color w:val="000000"/>
          <w:sz w:val="22"/>
          <w:szCs w:val="22"/>
        </w:rPr>
      </w:pPr>
      <w:r w:rsidRPr="00234893">
        <w:rPr>
          <w:color w:val="000000"/>
          <w:sz w:val="22"/>
          <w:szCs w:val="22"/>
        </w:rPr>
        <w:t>Kent State University</w:t>
      </w:r>
    </w:p>
    <w:p w14:paraId="7F14BC63" w14:textId="77777777" w:rsidR="00234893" w:rsidRPr="00234893" w:rsidRDefault="00234893" w:rsidP="00234893">
      <w:pPr>
        <w:autoSpaceDE w:val="0"/>
        <w:autoSpaceDN w:val="0"/>
        <w:adjustRightInd w:val="0"/>
        <w:ind w:firstLine="360"/>
        <w:jc w:val="center"/>
        <w:rPr>
          <w:color w:val="000000"/>
          <w:sz w:val="22"/>
          <w:szCs w:val="22"/>
        </w:rPr>
      </w:pPr>
      <w:r w:rsidRPr="00234893">
        <w:rPr>
          <w:color w:val="000000"/>
          <w:sz w:val="22"/>
          <w:szCs w:val="22"/>
        </w:rPr>
        <w:t>Aeronautics and Engineering Building</w:t>
      </w:r>
    </w:p>
    <w:p w14:paraId="598C1188" w14:textId="77777777" w:rsidR="00234893" w:rsidRPr="00234893" w:rsidRDefault="00234893" w:rsidP="00234893">
      <w:pPr>
        <w:autoSpaceDE w:val="0"/>
        <w:autoSpaceDN w:val="0"/>
        <w:adjustRightInd w:val="0"/>
        <w:ind w:firstLine="360"/>
        <w:jc w:val="center"/>
        <w:rPr>
          <w:color w:val="000000"/>
          <w:sz w:val="22"/>
          <w:szCs w:val="22"/>
        </w:rPr>
      </w:pPr>
      <w:r w:rsidRPr="00234893">
        <w:rPr>
          <w:color w:val="000000"/>
          <w:sz w:val="22"/>
          <w:szCs w:val="22"/>
        </w:rPr>
        <w:t>1400 Lester A Lefton Esplanade</w:t>
      </w:r>
    </w:p>
    <w:p w14:paraId="2B6529AE" w14:textId="6D897A13" w:rsidR="00F4307C" w:rsidRPr="00C57689" w:rsidRDefault="00234893" w:rsidP="00234893">
      <w:pPr>
        <w:autoSpaceDE w:val="0"/>
        <w:autoSpaceDN w:val="0"/>
        <w:adjustRightInd w:val="0"/>
        <w:ind w:firstLine="360"/>
        <w:jc w:val="center"/>
        <w:rPr>
          <w:color w:val="000000"/>
          <w:sz w:val="16"/>
          <w:szCs w:val="16"/>
        </w:rPr>
      </w:pPr>
      <w:r w:rsidRPr="00234893">
        <w:rPr>
          <w:color w:val="000000"/>
          <w:sz w:val="22"/>
          <w:szCs w:val="22"/>
        </w:rPr>
        <w:t>Kent, OH 44242.</w:t>
      </w:r>
    </w:p>
    <w:p w14:paraId="62FCB0C8" w14:textId="77777777" w:rsidR="00F4307C" w:rsidRPr="00C57689" w:rsidRDefault="00F4307C" w:rsidP="00F4307C">
      <w:pPr>
        <w:numPr>
          <w:ilvl w:val="0"/>
          <w:numId w:val="2"/>
        </w:numPr>
        <w:autoSpaceDE w:val="0"/>
        <w:autoSpaceDN w:val="0"/>
        <w:adjustRightInd w:val="0"/>
        <w:rPr>
          <w:rFonts w:ascii="Tms Rmn" w:hAnsi="Tms Rmn"/>
          <w:sz w:val="16"/>
          <w:szCs w:val="16"/>
        </w:rPr>
      </w:pPr>
      <w:r w:rsidRPr="00C57689">
        <w:rPr>
          <w:rFonts w:ascii="Tms Rmn" w:hAnsi="Tms Rmn"/>
          <w:sz w:val="22"/>
          <w:szCs w:val="22"/>
        </w:rPr>
        <w:t>Questions can be directed to Brian Began at (440) 552-8308.</w:t>
      </w:r>
    </w:p>
    <w:p w14:paraId="1316C7D1" w14:textId="77777777" w:rsidR="00F4307C" w:rsidRPr="00C57689" w:rsidRDefault="00F4307C" w:rsidP="00F4307C">
      <w:pPr>
        <w:autoSpaceDE w:val="0"/>
        <w:autoSpaceDN w:val="0"/>
        <w:adjustRightInd w:val="0"/>
        <w:rPr>
          <w:rFonts w:ascii="Tms Rmn" w:hAnsi="Tms Rmn"/>
          <w:sz w:val="16"/>
          <w:szCs w:val="16"/>
        </w:rPr>
      </w:pPr>
    </w:p>
    <w:p w14:paraId="4D9363D3" w14:textId="6803D684" w:rsidR="00F4307C" w:rsidRPr="0022512F" w:rsidRDefault="00F4307C" w:rsidP="003E3F37">
      <w:pPr>
        <w:numPr>
          <w:ilvl w:val="0"/>
          <w:numId w:val="2"/>
        </w:numPr>
        <w:autoSpaceDE w:val="0"/>
        <w:autoSpaceDN w:val="0"/>
        <w:adjustRightInd w:val="0"/>
        <w:rPr>
          <w:rStyle w:val="Hyperlink"/>
          <w:color w:val="000000"/>
          <w:sz w:val="16"/>
          <w:szCs w:val="16"/>
          <w:u w:val="none"/>
        </w:rPr>
      </w:pPr>
      <w:r w:rsidRPr="00C57689">
        <w:rPr>
          <w:rFonts w:ascii="Tms Rmn" w:hAnsi="Tms Rmn"/>
          <w:sz w:val="22"/>
          <w:szCs w:val="22"/>
        </w:rPr>
        <w:t xml:space="preserve">Information is accessible at the event website – </w:t>
      </w:r>
      <w:hyperlink r:id="rId15" w:history="1">
        <w:r w:rsidR="003E3F37">
          <w:rPr>
            <w:rStyle w:val="Hyperlink"/>
            <w:sz w:val="22"/>
            <w:szCs w:val="22"/>
          </w:rPr>
          <w:t>https://www.cacohioafs.org/education/</w:t>
        </w:r>
      </w:hyperlink>
    </w:p>
    <w:p w14:paraId="268A72A4" w14:textId="77777777" w:rsidR="0022512F" w:rsidRDefault="0022512F" w:rsidP="0022512F">
      <w:pPr>
        <w:pStyle w:val="ListParagraph"/>
        <w:rPr>
          <w:color w:val="000000"/>
          <w:sz w:val="16"/>
          <w:szCs w:val="16"/>
        </w:rPr>
      </w:pPr>
    </w:p>
    <w:p w14:paraId="638954E3" w14:textId="77777777" w:rsidR="0022512F" w:rsidRPr="00C57689" w:rsidRDefault="0022512F" w:rsidP="0022512F">
      <w:pPr>
        <w:autoSpaceDE w:val="0"/>
        <w:autoSpaceDN w:val="0"/>
        <w:adjustRightInd w:val="0"/>
        <w:ind w:left="360"/>
        <w:rPr>
          <w:color w:val="000000"/>
          <w:sz w:val="16"/>
          <w:szCs w:val="16"/>
        </w:rPr>
      </w:pPr>
    </w:p>
    <w:p w14:paraId="2A697E7B" w14:textId="311B7747" w:rsidR="00F4307C" w:rsidRPr="00C57689" w:rsidRDefault="00F4307C" w:rsidP="00F4307C">
      <w:pPr>
        <w:numPr>
          <w:ilvl w:val="0"/>
          <w:numId w:val="2"/>
        </w:numPr>
        <w:autoSpaceDE w:val="0"/>
        <w:autoSpaceDN w:val="0"/>
        <w:adjustRightInd w:val="0"/>
        <w:rPr>
          <w:rFonts w:ascii="Tms Rmn" w:hAnsi="Tms Rmn"/>
          <w:sz w:val="22"/>
          <w:szCs w:val="22"/>
        </w:rPr>
      </w:pPr>
      <w:r w:rsidRPr="00C57689">
        <w:rPr>
          <w:color w:val="000000"/>
          <w:sz w:val="22"/>
          <w:szCs w:val="22"/>
        </w:rPr>
        <w:lastRenderedPageBreak/>
        <w:t>Map &amp; directions below.</w:t>
      </w:r>
      <w:r w:rsidR="00535906">
        <w:rPr>
          <w:color w:val="000000"/>
          <w:sz w:val="22"/>
          <w:szCs w:val="22"/>
        </w:rPr>
        <w:t xml:space="preserve">  </w:t>
      </w:r>
    </w:p>
    <w:tbl>
      <w:tblPr>
        <w:tblW w:w="5000" w:type="pct"/>
        <w:tblInd w:w="8" w:type="dxa"/>
        <w:tblLayout w:type="fixed"/>
        <w:tblCellMar>
          <w:left w:w="0" w:type="dxa"/>
          <w:right w:w="0" w:type="dxa"/>
        </w:tblCellMar>
        <w:tblLook w:val="0000" w:firstRow="0" w:lastRow="0" w:firstColumn="0" w:lastColumn="0" w:noHBand="0" w:noVBand="0"/>
      </w:tblPr>
      <w:tblGrid>
        <w:gridCol w:w="10224"/>
      </w:tblGrid>
      <w:tr w:rsidR="00F4307C" w14:paraId="56B3342F" w14:textId="77777777" w:rsidTr="00DF382D">
        <w:tc>
          <w:tcPr>
            <w:tcW w:w="5000" w:type="pct"/>
          </w:tcPr>
          <w:p w14:paraId="2C25EC95" w14:textId="77777777" w:rsidR="00F4307C" w:rsidRDefault="00F4307C" w:rsidP="00DF382D">
            <w:pPr>
              <w:keepNext/>
              <w:keepLines/>
              <w:autoSpaceDE w:val="0"/>
              <w:autoSpaceDN w:val="0"/>
              <w:adjustRightInd w:val="0"/>
              <w:rPr>
                <w:rFonts w:ascii="Tms Rmn" w:hAnsi="Tms Rmn"/>
                <w:color w:val="000000"/>
                <w:sz w:val="4"/>
                <w:szCs w:val="4"/>
              </w:rPr>
            </w:pPr>
          </w:p>
          <w:p w14:paraId="45F1D6F0" w14:textId="77777777" w:rsidR="00F4307C" w:rsidRDefault="00F4307C" w:rsidP="00DF382D">
            <w:pPr>
              <w:keepNext/>
              <w:keepLines/>
              <w:autoSpaceDE w:val="0"/>
              <w:autoSpaceDN w:val="0"/>
              <w:adjustRightInd w:val="0"/>
              <w:rPr>
                <w:rFonts w:ascii="Tms Rmn" w:hAnsi="Tms Rmn"/>
                <w:color w:val="000000"/>
                <w:sz w:val="4"/>
                <w:szCs w:val="4"/>
              </w:rPr>
            </w:pPr>
          </w:p>
          <w:tbl>
            <w:tblPr>
              <w:tblW w:w="5000" w:type="pct"/>
              <w:tblLayout w:type="fixed"/>
              <w:tblCellMar>
                <w:left w:w="0" w:type="dxa"/>
                <w:right w:w="0" w:type="dxa"/>
              </w:tblCellMar>
              <w:tblLook w:val="0000" w:firstRow="0" w:lastRow="0" w:firstColumn="0" w:lastColumn="0" w:noHBand="0" w:noVBand="0"/>
            </w:tblPr>
            <w:tblGrid>
              <w:gridCol w:w="10224"/>
            </w:tblGrid>
            <w:tr w:rsidR="00F4307C" w14:paraId="581B6485" w14:textId="77777777" w:rsidTr="00DF382D">
              <w:tc>
                <w:tcPr>
                  <w:tcW w:w="5000" w:type="pct"/>
                </w:tcPr>
                <w:p w14:paraId="69CF819D" w14:textId="77777777" w:rsidR="00F4307C" w:rsidRDefault="00F4307C" w:rsidP="00DF382D">
                  <w:pPr>
                    <w:keepNext/>
                    <w:keepLines/>
                    <w:autoSpaceDE w:val="0"/>
                    <w:autoSpaceDN w:val="0"/>
                    <w:adjustRightInd w:val="0"/>
                    <w:rPr>
                      <w:rFonts w:ascii="Tms Rmn" w:hAnsi="Tms Rmn"/>
                      <w:color w:val="000000"/>
                      <w:sz w:val="4"/>
                      <w:szCs w:val="4"/>
                    </w:rPr>
                  </w:pPr>
                </w:p>
                <w:p w14:paraId="58AC485D" w14:textId="77777777" w:rsidR="00F4307C" w:rsidRDefault="00F4307C" w:rsidP="00DF382D">
                  <w:pPr>
                    <w:keepNext/>
                    <w:keepLines/>
                    <w:autoSpaceDE w:val="0"/>
                    <w:autoSpaceDN w:val="0"/>
                    <w:adjustRightInd w:val="0"/>
                    <w:rPr>
                      <w:rFonts w:ascii="Tms Rmn" w:hAnsi="Tms Rmn"/>
                      <w:color w:val="000000"/>
                      <w:sz w:val="4"/>
                      <w:szCs w:val="4"/>
                    </w:rPr>
                  </w:pPr>
                </w:p>
                <w:tbl>
                  <w:tblPr>
                    <w:tblW w:w="5000" w:type="pct"/>
                    <w:tblLayout w:type="fixed"/>
                    <w:tblCellMar>
                      <w:left w:w="0" w:type="dxa"/>
                      <w:right w:w="0" w:type="dxa"/>
                    </w:tblCellMar>
                    <w:tblLook w:val="0000" w:firstRow="0" w:lastRow="0" w:firstColumn="0" w:lastColumn="0" w:noHBand="0" w:noVBand="0"/>
                  </w:tblPr>
                  <w:tblGrid>
                    <w:gridCol w:w="955"/>
                    <w:gridCol w:w="9269"/>
                  </w:tblGrid>
                  <w:tr w:rsidR="00F4307C" w14:paraId="6F3D4D5C" w14:textId="77777777" w:rsidTr="00DF382D">
                    <w:tc>
                      <w:tcPr>
                        <w:tcW w:w="467" w:type="pct"/>
                      </w:tcPr>
                      <w:p w14:paraId="6460F9F0" w14:textId="77777777" w:rsidR="00F4307C" w:rsidRDefault="00F4307C" w:rsidP="00DF382D">
                        <w:pPr>
                          <w:keepNext/>
                          <w:keepLines/>
                          <w:autoSpaceDE w:val="0"/>
                          <w:autoSpaceDN w:val="0"/>
                          <w:adjustRightInd w:val="0"/>
                          <w:rPr>
                            <w:rFonts w:ascii="Tms Rmn" w:hAnsi="Tms Rmn"/>
                            <w:color w:val="000000"/>
                            <w:sz w:val="4"/>
                            <w:szCs w:val="4"/>
                          </w:rPr>
                        </w:pPr>
                      </w:p>
                    </w:tc>
                    <w:tc>
                      <w:tcPr>
                        <w:tcW w:w="4533" w:type="pct"/>
                        <w:vAlign w:val="bottom"/>
                      </w:tcPr>
                      <w:p w14:paraId="77616A70" w14:textId="77777777" w:rsidR="00F4307C" w:rsidRPr="00145E7D" w:rsidRDefault="00F4307C" w:rsidP="00DF382D">
                        <w:pPr>
                          <w:keepNext/>
                          <w:keepLines/>
                          <w:autoSpaceDE w:val="0"/>
                          <w:autoSpaceDN w:val="0"/>
                          <w:adjustRightInd w:val="0"/>
                          <w:rPr>
                            <w:rFonts w:ascii="Verdana" w:hAnsi="Verdana"/>
                            <w:b/>
                            <w:bCs/>
                            <w:color w:val="000061"/>
                            <w:sz w:val="26"/>
                            <w:szCs w:val="26"/>
                          </w:rPr>
                        </w:pPr>
                        <w:r w:rsidRPr="00145E7D">
                          <w:rPr>
                            <w:rFonts w:ascii="Verdana" w:hAnsi="Verdana"/>
                            <w:b/>
                            <w:bCs/>
                            <w:color w:val="000061"/>
                            <w:sz w:val="26"/>
                            <w:szCs w:val="26"/>
                          </w:rPr>
                          <w:t>Directions to Kent Campus</w:t>
                        </w:r>
                      </w:p>
                    </w:tc>
                  </w:tr>
                  <w:tr w:rsidR="00F4307C" w14:paraId="386CF236" w14:textId="77777777" w:rsidTr="00DF382D">
                    <w:tc>
                      <w:tcPr>
                        <w:tcW w:w="5000" w:type="pct"/>
                        <w:gridSpan w:val="2"/>
                      </w:tcPr>
                      <w:tbl>
                        <w:tblPr>
                          <w:tblW w:w="5000" w:type="pct"/>
                          <w:tblLayout w:type="fixed"/>
                          <w:tblCellMar>
                            <w:top w:w="60" w:type="dxa"/>
                            <w:left w:w="60" w:type="dxa"/>
                            <w:bottom w:w="60" w:type="dxa"/>
                            <w:right w:w="60" w:type="dxa"/>
                          </w:tblCellMar>
                          <w:tblLook w:val="0000" w:firstRow="0" w:lastRow="0" w:firstColumn="0" w:lastColumn="0" w:noHBand="0" w:noVBand="0"/>
                        </w:tblPr>
                        <w:tblGrid>
                          <w:gridCol w:w="10224"/>
                        </w:tblGrid>
                        <w:tr w:rsidR="00F4307C" w14:paraId="3DAE9DF1" w14:textId="77777777" w:rsidTr="00DF382D">
                          <w:tc>
                            <w:tcPr>
                              <w:tcW w:w="5000" w:type="pct"/>
                            </w:tcPr>
                            <w:p w14:paraId="1DCDBA3C" w14:textId="77777777" w:rsidR="00F4307C" w:rsidRDefault="00F4307C" w:rsidP="00DF382D">
                              <w:pPr>
                                <w:keepNext/>
                                <w:keepLines/>
                                <w:autoSpaceDE w:val="0"/>
                                <w:autoSpaceDN w:val="0"/>
                                <w:adjustRightInd w:val="0"/>
                                <w:spacing w:before="240"/>
                                <w:rPr>
                                  <w:rFonts w:ascii="Verdana" w:hAnsi="Verdana"/>
                                  <w:color w:val="000000"/>
                                  <w:szCs w:val="20"/>
                                </w:rPr>
                              </w:pPr>
                              <w:r>
                                <w:rPr>
                                  <w:rFonts w:ascii="Verdana" w:hAnsi="Verdana"/>
                                  <w:color w:val="000000"/>
                                  <w:szCs w:val="20"/>
                                </w:rPr>
                                <w:t xml:space="preserve">Located in Kent, Ohio, the Kent Campus is ideally situated in northeastern Ohio, amid rolling terrain dotted by spring-fed lakes. Kent, a city of some 30,000, rests on the banks of the Cuyahoga River in Portage County. Yet, "big city" enthusiasts are only a short drive from four major urban centers - 11 miles east of Akron, 33 miles southeast of Cleveland, 40 miles west of Youngstown and 28 miles north of Canton, with airports offering access to the nation and the world. Kent State University is easily accessible from all directions via major interstate highways; Ohio, Pennsylvania, and Indiana turnpikes; Cleveland Hopkins Airport; and Akron-Canton Airport </w:t>
                              </w:r>
                            </w:p>
                            <w:p w14:paraId="786E545A" w14:textId="77777777" w:rsidR="00F4307C" w:rsidRDefault="00F4307C" w:rsidP="00DF382D">
                              <w:pPr>
                                <w:keepNext/>
                                <w:keepLines/>
                                <w:autoSpaceDE w:val="0"/>
                                <w:autoSpaceDN w:val="0"/>
                                <w:adjustRightInd w:val="0"/>
                                <w:spacing w:before="240"/>
                                <w:rPr>
                                  <w:rFonts w:ascii="Verdana" w:hAnsi="Verdana"/>
                                  <w:color w:val="000000"/>
                                  <w:szCs w:val="20"/>
                                </w:rPr>
                              </w:pPr>
                              <w:r>
                                <w:rPr>
                                  <w:rFonts w:ascii="Verdana" w:hAnsi="Verdana"/>
                                  <w:b/>
                                  <w:bCs/>
                                  <w:color w:val="000000"/>
                                  <w:szCs w:val="20"/>
                                </w:rPr>
                                <w:t>From I-76:</w:t>
                              </w:r>
                              <w:r>
                                <w:rPr>
                                  <w:rFonts w:ascii="Verdana" w:hAnsi="Verdana"/>
                                  <w:color w:val="000000"/>
                                  <w:szCs w:val="20"/>
                                </w:rPr>
                                <w:t xml:space="preserve"> </w:t>
                              </w:r>
                            </w:p>
                            <w:p w14:paraId="4CF37311" w14:textId="77777777" w:rsidR="00FF5B41" w:rsidRDefault="00F4307C" w:rsidP="00DF382D">
                              <w:pPr>
                                <w:keepNext/>
                                <w:keepLines/>
                                <w:autoSpaceDE w:val="0"/>
                                <w:autoSpaceDN w:val="0"/>
                                <w:adjustRightInd w:val="0"/>
                                <w:spacing w:before="240"/>
                                <w:rPr>
                                  <w:rFonts w:ascii="Verdana" w:hAnsi="Verdana"/>
                                  <w:color w:val="000000"/>
                                  <w:szCs w:val="20"/>
                                </w:rPr>
                              </w:pPr>
                              <w:r>
                                <w:rPr>
                                  <w:rFonts w:ascii="Verdana" w:hAnsi="Verdana"/>
                                  <w:color w:val="000000"/>
                                  <w:szCs w:val="20"/>
                                </w:rPr>
                                <w:t xml:space="preserve">Take the Kent/Route 43 exit (exit 33) and proceed north on Route 43 to Route 261. Turn right on 261 and then Left on Campus Center Drive, continue left when campus center drive splits in front of the Wellness center, turn right on Ted Boyd Dr. </w:t>
                              </w:r>
                              <w:r w:rsidR="00FF5B41" w:rsidRPr="00AF0CD7">
                                <w:rPr>
                                  <w:rFonts w:ascii="Verdana" w:hAnsi="Verdana"/>
                                  <w:color w:val="000000"/>
                                  <w:szCs w:val="20"/>
                                </w:rPr>
                                <w:t>enter the traffic circle and take the third exit onto Summit St. the parking lot will be ahead on your right. (after the bus stop).</w:t>
                              </w:r>
                              <w:r>
                                <w:rPr>
                                  <w:rFonts w:ascii="Verdana" w:hAnsi="Verdana"/>
                                  <w:color w:val="000000"/>
                                  <w:szCs w:val="20"/>
                                </w:rPr>
                                <w:t xml:space="preserve"> </w:t>
                              </w:r>
                            </w:p>
                            <w:p w14:paraId="12025C0F" w14:textId="5D66D482" w:rsidR="00F4307C" w:rsidRDefault="00F4307C" w:rsidP="00DF382D">
                              <w:pPr>
                                <w:keepNext/>
                                <w:keepLines/>
                                <w:autoSpaceDE w:val="0"/>
                                <w:autoSpaceDN w:val="0"/>
                                <w:adjustRightInd w:val="0"/>
                                <w:spacing w:before="240"/>
                                <w:rPr>
                                  <w:rFonts w:ascii="Verdana" w:hAnsi="Verdana"/>
                                  <w:color w:val="000000"/>
                                  <w:szCs w:val="20"/>
                                </w:rPr>
                              </w:pPr>
                              <w:r>
                                <w:rPr>
                                  <w:rFonts w:ascii="Verdana" w:hAnsi="Verdana"/>
                                  <w:b/>
                                  <w:bCs/>
                                  <w:color w:val="000000"/>
                                  <w:szCs w:val="20"/>
                                </w:rPr>
                                <w:t>From I-80 (Ohio Turnpike):</w:t>
                              </w:r>
                            </w:p>
                            <w:p w14:paraId="6761A4AD" w14:textId="061D7A1E" w:rsidR="00203CE2" w:rsidRDefault="00F4307C" w:rsidP="00203CE2">
                              <w:pPr>
                                <w:keepNext/>
                                <w:keepLines/>
                                <w:autoSpaceDE w:val="0"/>
                                <w:autoSpaceDN w:val="0"/>
                                <w:adjustRightInd w:val="0"/>
                                <w:spacing w:before="240"/>
                                <w:rPr>
                                  <w:rFonts w:ascii="Verdana" w:hAnsi="Verdana"/>
                                  <w:color w:val="000000"/>
                                  <w:szCs w:val="20"/>
                                </w:rPr>
                              </w:pPr>
                              <w:r>
                                <w:rPr>
                                  <w:rFonts w:ascii="Verdana" w:hAnsi="Verdana"/>
                                  <w:color w:val="000000"/>
                                  <w:szCs w:val="20"/>
                                </w:rPr>
                                <w:t>Use exit 187/13 (Streetsboro). After the toll booth, proceed straight (follow Ravenna sign) onto Route 14 traveling southeast, go past Route 303 to Route 43. Turn right (south) on Route 43 and continue south for approximately six miles until you come to the traffic light at the dead end at Haymaker Parkway in the city of Kent. Turn left (east) onto Haymaker (OH-59) for 1 mile and turn right onto Horning Rd, take a Right on Loop Road, and a right on Johnston Rd</w:t>
                              </w:r>
                              <w:r w:rsidR="00203CE2">
                                <w:rPr>
                                  <w:rFonts w:ascii="Verdana" w:hAnsi="Verdana"/>
                                  <w:color w:val="000000"/>
                                  <w:szCs w:val="20"/>
                                </w:rPr>
                                <w:t>.</w:t>
                              </w:r>
                              <w:r>
                                <w:rPr>
                                  <w:rFonts w:ascii="Verdana" w:hAnsi="Verdana"/>
                                  <w:color w:val="000000"/>
                                  <w:szCs w:val="20"/>
                                </w:rPr>
                                <w:t xml:space="preserve"> </w:t>
                              </w:r>
                              <w:r w:rsidR="00203CE2" w:rsidRPr="00203CE2">
                                <w:rPr>
                                  <w:rFonts w:ascii="Verdana" w:hAnsi="Verdana"/>
                                  <w:color w:val="000000"/>
                                  <w:szCs w:val="20"/>
                                </w:rPr>
                                <w:t>Enter the traffic circle and take the first exit onto Summit St. the parking lot will be ahead on the right, (after the bus stop).</w:t>
                              </w:r>
                            </w:p>
                            <w:p w14:paraId="2EF708C3" w14:textId="27F765DA" w:rsidR="00F4307C" w:rsidRDefault="00F4307C" w:rsidP="00DF382D">
                              <w:pPr>
                                <w:keepNext/>
                                <w:keepLines/>
                                <w:autoSpaceDE w:val="0"/>
                                <w:autoSpaceDN w:val="0"/>
                                <w:adjustRightInd w:val="0"/>
                                <w:spacing w:before="240"/>
                                <w:rPr>
                                  <w:rFonts w:ascii="Verdana" w:hAnsi="Verdana"/>
                                  <w:color w:val="000000"/>
                                  <w:szCs w:val="20"/>
                                </w:rPr>
                              </w:pPr>
                              <w:r>
                                <w:rPr>
                                  <w:rFonts w:ascii="Verdana" w:hAnsi="Verdana"/>
                                  <w:b/>
                                  <w:bCs/>
                                  <w:color w:val="000000"/>
                                  <w:szCs w:val="20"/>
                                </w:rPr>
                                <w:t xml:space="preserve">From I-90: </w:t>
                              </w:r>
                            </w:p>
                            <w:p w14:paraId="707512E5" w14:textId="2594D327" w:rsidR="00C30FAC" w:rsidRDefault="00F4307C" w:rsidP="00C30FAC">
                              <w:pPr>
                                <w:keepNext/>
                                <w:keepLines/>
                                <w:autoSpaceDE w:val="0"/>
                                <w:autoSpaceDN w:val="0"/>
                                <w:adjustRightInd w:val="0"/>
                                <w:spacing w:before="240"/>
                                <w:rPr>
                                  <w:rFonts w:ascii="Verdana" w:hAnsi="Verdana"/>
                                  <w:color w:val="000000"/>
                                  <w:szCs w:val="20"/>
                                </w:rPr>
                              </w:pPr>
                              <w:r>
                                <w:rPr>
                                  <w:rFonts w:ascii="Verdana" w:hAnsi="Verdana"/>
                                  <w:color w:val="000000"/>
                                  <w:szCs w:val="20"/>
                                </w:rPr>
                                <w:t>Proceed toward Cleveland. Take I-271 south to I-480 east; stay on I-480 until it becomes Route 14 in Streetsboro. Turn right (south) on Route 43 and continue south for approximately six miles until you come to the traffic light at the dead end at Haymaker Parkway in the city of Kent. Turn left (east) onto Haymaker (OH-59) for 1 mile and turn right onto Horning Rd, take a Right on Loop Road, and a right on Johnston Rd</w:t>
                              </w:r>
                              <w:r w:rsidR="00203CE2">
                                <w:rPr>
                                  <w:rFonts w:ascii="Verdana" w:hAnsi="Verdana"/>
                                  <w:color w:val="000000"/>
                                  <w:szCs w:val="20"/>
                                </w:rPr>
                                <w:t xml:space="preserve">.  </w:t>
                              </w:r>
                              <w:r w:rsidR="00C30FAC" w:rsidRPr="00C30FAC">
                                <w:rPr>
                                  <w:rFonts w:ascii="Verdana" w:hAnsi="Verdana"/>
                                  <w:color w:val="000000"/>
                                  <w:szCs w:val="20"/>
                                </w:rPr>
                                <w:t>Enter the traffic circle and take the first exit onto Summit St.</w:t>
                              </w:r>
                              <w:r w:rsidR="003455C1">
                                <w:rPr>
                                  <w:rFonts w:ascii="Verdana" w:hAnsi="Verdana"/>
                                  <w:color w:val="000000"/>
                                  <w:szCs w:val="20"/>
                                </w:rPr>
                                <w:t>,</w:t>
                              </w:r>
                              <w:r w:rsidR="00C30FAC" w:rsidRPr="00C30FAC">
                                <w:rPr>
                                  <w:rFonts w:ascii="Verdana" w:hAnsi="Verdana"/>
                                  <w:color w:val="000000"/>
                                  <w:szCs w:val="20"/>
                                </w:rPr>
                                <w:t xml:space="preserve"> the parking lot will be ahead on the right, (after the bus stop).</w:t>
                              </w:r>
                            </w:p>
                            <w:p w14:paraId="6C5E2BE7" w14:textId="5662DEB1" w:rsidR="00F4307C" w:rsidRDefault="00F4307C" w:rsidP="00DF382D">
                              <w:pPr>
                                <w:keepNext/>
                                <w:keepLines/>
                                <w:autoSpaceDE w:val="0"/>
                                <w:autoSpaceDN w:val="0"/>
                                <w:adjustRightInd w:val="0"/>
                                <w:spacing w:before="240"/>
                                <w:rPr>
                                  <w:rFonts w:ascii="Verdana" w:hAnsi="Verdana"/>
                                  <w:b/>
                                  <w:bCs/>
                                  <w:color w:val="000000"/>
                                  <w:szCs w:val="20"/>
                                </w:rPr>
                              </w:pPr>
                              <w:r>
                                <w:rPr>
                                  <w:rFonts w:ascii="Verdana" w:hAnsi="Verdana"/>
                                  <w:b/>
                                  <w:bCs/>
                                  <w:color w:val="000000"/>
                                  <w:szCs w:val="20"/>
                                </w:rPr>
                                <w:t>Region Map</w:t>
                              </w:r>
                            </w:p>
                            <w:p w14:paraId="73C73E51" w14:textId="49291F5E" w:rsidR="00F4307C" w:rsidRDefault="00F4307C" w:rsidP="00DF382D">
                              <w:pPr>
                                <w:keepNext/>
                                <w:keepLines/>
                                <w:autoSpaceDE w:val="0"/>
                                <w:autoSpaceDN w:val="0"/>
                                <w:adjustRightInd w:val="0"/>
                                <w:spacing w:before="240"/>
                                <w:rPr>
                                  <w:rFonts w:ascii="Verdana" w:hAnsi="Verdana"/>
                                  <w:b/>
                                  <w:bCs/>
                                  <w:color w:val="000000"/>
                                  <w:szCs w:val="20"/>
                                </w:rPr>
                              </w:pPr>
                            </w:p>
                          </w:tc>
                        </w:tr>
                      </w:tbl>
                      <w:p w14:paraId="6EEDEB68" w14:textId="77777777" w:rsidR="00F4307C" w:rsidRDefault="00F4307C" w:rsidP="00DF382D">
                        <w:pPr>
                          <w:keepNext/>
                          <w:keepLines/>
                          <w:autoSpaceDE w:val="0"/>
                          <w:autoSpaceDN w:val="0"/>
                          <w:adjustRightInd w:val="0"/>
                          <w:rPr>
                            <w:rFonts w:ascii="Helv" w:hAnsi="Helv"/>
                            <w:color w:val="000000"/>
                            <w:szCs w:val="20"/>
                          </w:rPr>
                        </w:pPr>
                        <w:r>
                          <w:rPr>
                            <w:rFonts w:ascii="Helv" w:hAnsi="Helv"/>
                            <w:color w:val="000000"/>
                            <w:szCs w:val="20"/>
                          </w:rPr>
                          <w:t xml:space="preserve"> </w:t>
                        </w:r>
                      </w:p>
                    </w:tc>
                  </w:tr>
                </w:tbl>
                <w:p w14:paraId="4694DE27" w14:textId="77777777" w:rsidR="00F4307C" w:rsidRDefault="00F4307C" w:rsidP="00DF382D">
                  <w:pPr>
                    <w:keepNext/>
                    <w:keepLines/>
                    <w:autoSpaceDE w:val="0"/>
                    <w:autoSpaceDN w:val="0"/>
                    <w:adjustRightInd w:val="0"/>
                    <w:rPr>
                      <w:rFonts w:ascii="Helv" w:hAnsi="Helv"/>
                      <w:color w:val="000000"/>
                      <w:szCs w:val="20"/>
                    </w:rPr>
                  </w:pPr>
                </w:p>
              </w:tc>
            </w:tr>
          </w:tbl>
          <w:p w14:paraId="2DEC20CD" w14:textId="77777777" w:rsidR="00F4307C" w:rsidRDefault="00F4307C" w:rsidP="00DF382D">
            <w:pPr>
              <w:keepNext/>
              <w:keepLines/>
              <w:autoSpaceDE w:val="0"/>
              <w:autoSpaceDN w:val="0"/>
              <w:adjustRightInd w:val="0"/>
              <w:rPr>
                <w:rFonts w:ascii="Helv" w:hAnsi="Helv"/>
                <w:color w:val="000000"/>
                <w:szCs w:val="20"/>
              </w:rPr>
            </w:pPr>
            <w:r>
              <w:rPr>
                <w:rFonts w:ascii="Helv" w:hAnsi="Helv"/>
                <w:color w:val="000000"/>
                <w:szCs w:val="20"/>
              </w:rPr>
              <w:t xml:space="preserve"> </w:t>
            </w:r>
          </w:p>
        </w:tc>
      </w:tr>
    </w:tbl>
    <w:p w14:paraId="33E5D581" w14:textId="64B92C54" w:rsidR="00651DFD" w:rsidRPr="00D16B16" w:rsidRDefault="002D537A" w:rsidP="00C30FAC">
      <w:pPr>
        <w:rPr>
          <w:sz w:val="24"/>
          <w:lang w:val="fr-FR"/>
        </w:rPr>
      </w:pPr>
      <w:r>
        <w:rPr>
          <w:rFonts w:ascii="Verdana" w:hAnsi="Verdana"/>
          <w:b/>
          <w:bCs/>
          <w:noProof/>
          <w:color w:val="000000"/>
          <w:szCs w:val="20"/>
        </w:rPr>
        <w:lastRenderedPageBreak/>
        <w:drawing>
          <wp:inline distT="0" distB="0" distL="0" distR="0" wp14:anchorId="2EE67E6A" wp14:editId="4AE8F128">
            <wp:extent cx="5772150" cy="4940281"/>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9441" cy="4963639"/>
                    </a:xfrm>
                    <a:prstGeom prst="rect">
                      <a:avLst/>
                    </a:prstGeom>
                    <a:noFill/>
                    <a:ln>
                      <a:noFill/>
                    </a:ln>
                  </pic:spPr>
                </pic:pic>
              </a:graphicData>
            </a:graphic>
          </wp:inline>
        </w:drawing>
      </w:r>
      <w:r>
        <w:rPr>
          <w:rFonts w:ascii="Verdana" w:hAnsi="Verdana"/>
          <w:b/>
          <w:bCs/>
          <w:noProof/>
          <w:color w:val="000000"/>
          <w:szCs w:val="20"/>
        </w:rPr>
        <w:drawing>
          <wp:inline distT="0" distB="0" distL="0" distR="0" wp14:anchorId="346B4CC0" wp14:editId="30D72F08">
            <wp:extent cx="6607275" cy="4143375"/>
            <wp:effectExtent l="0" t="0" r="3175" b="0"/>
            <wp:docPr id="22" name="Picture 22"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74417" cy="4185479"/>
                    </a:xfrm>
                    <a:prstGeom prst="rect">
                      <a:avLst/>
                    </a:prstGeom>
                    <a:noFill/>
                    <a:ln>
                      <a:noFill/>
                    </a:ln>
                  </pic:spPr>
                </pic:pic>
              </a:graphicData>
            </a:graphic>
          </wp:inline>
        </w:drawing>
      </w:r>
    </w:p>
    <w:sectPr w:rsidR="00651DFD" w:rsidRPr="00D16B16">
      <w:pgSz w:w="12240" w:h="15840" w:code="1"/>
      <w:pgMar w:top="720" w:right="1008" w:bottom="720" w:left="1008" w:header="720" w:footer="720" w:gutter="0"/>
      <w:pgBorders w:offsetFrom="page">
        <w:top w:val="swirligig" w:sz="24" w:space="24" w:color="auto"/>
        <w:left w:val="swirligig" w:sz="24" w:space="24" w:color="auto"/>
        <w:bottom w:val="swirligig" w:sz="24" w:space="24" w:color="auto"/>
        <w:right w:val="swirligig" w:sz="24" w:space="24" w:color="auto"/>
      </w:pgBorders>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B32E1B6"/>
    <w:lvl w:ilvl="0">
      <w:numFmt w:val="decimal"/>
      <w:lvlText w:val="*"/>
      <w:lvlJc w:val="left"/>
    </w:lvl>
  </w:abstractNum>
  <w:abstractNum w:abstractNumId="1" w15:restartNumberingAfterBreak="0">
    <w:nsid w:val="50841A34"/>
    <w:multiLevelType w:val="hybridMultilevel"/>
    <w:tmpl w:val="DBD8AA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05191797">
    <w:abstractNumId w:val="0"/>
    <w:lvlOverride w:ilvl="0">
      <w:lvl w:ilvl="0">
        <w:numFmt w:val="bullet"/>
        <w:lvlText w:val="•"/>
        <w:legacy w:legacy="1" w:legacySpace="0" w:legacyIndent="0"/>
        <w:lvlJc w:val="left"/>
        <w:rPr>
          <w:rFonts w:ascii="Helv" w:hAnsi="Helv" w:hint="default"/>
        </w:rPr>
      </w:lvl>
    </w:lvlOverride>
  </w:num>
  <w:num w:numId="2" w16cid:durableId="1844084553">
    <w:abstractNumId w:val="1"/>
  </w:num>
  <w:num w:numId="3" w16cid:durableId="103502234">
    <w:abstractNumId w:val="0"/>
    <w:lvlOverride w:ilvl="0">
      <w:lvl w:ilvl="0">
        <w:numFmt w:val="bullet"/>
        <w:lvlText w:val="•"/>
        <w:legacy w:legacy="1" w:legacySpace="0" w:legacyIndent="0"/>
        <w:lvlJc w:val="left"/>
        <w:pPr>
          <w:ind w:left="0" w:firstLine="0"/>
        </w:pPr>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62"/>
    <w:rsid w:val="00033E79"/>
    <w:rsid w:val="00045F1A"/>
    <w:rsid w:val="00067CAF"/>
    <w:rsid w:val="00092C00"/>
    <w:rsid w:val="000C0BB6"/>
    <w:rsid w:val="000F0E1E"/>
    <w:rsid w:val="00116005"/>
    <w:rsid w:val="001274BF"/>
    <w:rsid w:val="001310EA"/>
    <w:rsid w:val="0014492D"/>
    <w:rsid w:val="0017588A"/>
    <w:rsid w:val="001932D4"/>
    <w:rsid w:val="001A78F2"/>
    <w:rsid w:val="001B4D7E"/>
    <w:rsid w:val="00203CE2"/>
    <w:rsid w:val="0022512F"/>
    <w:rsid w:val="00232329"/>
    <w:rsid w:val="00234893"/>
    <w:rsid w:val="0028760F"/>
    <w:rsid w:val="002D537A"/>
    <w:rsid w:val="002F2257"/>
    <w:rsid w:val="002F4D8E"/>
    <w:rsid w:val="00303012"/>
    <w:rsid w:val="0034473D"/>
    <w:rsid w:val="003455C1"/>
    <w:rsid w:val="00386C38"/>
    <w:rsid w:val="00394626"/>
    <w:rsid w:val="003A3ED9"/>
    <w:rsid w:val="003A700B"/>
    <w:rsid w:val="003C115F"/>
    <w:rsid w:val="003D1BC1"/>
    <w:rsid w:val="003D7422"/>
    <w:rsid w:val="003E3F37"/>
    <w:rsid w:val="003F076F"/>
    <w:rsid w:val="003F2FC6"/>
    <w:rsid w:val="00423362"/>
    <w:rsid w:val="00471CD8"/>
    <w:rsid w:val="004D0F50"/>
    <w:rsid w:val="004D5917"/>
    <w:rsid w:val="004F1D15"/>
    <w:rsid w:val="00532513"/>
    <w:rsid w:val="00535906"/>
    <w:rsid w:val="00560D53"/>
    <w:rsid w:val="00563172"/>
    <w:rsid w:val="005E07ED"/>
    <w:rsid w:val="00615C8A"/>
    <w:rsid w:val="00651DFD"/>
    <w:rsid w:val="0067014D"/>
    <w:rsid w:val="00677AE3"/>
    <w:rsid w:val="006A0AE2"/>
    <w:rsid w:val="006B3AF4"/>
    <w:rsid w:val="006C10BE"/>
    <w:rsid w:val="00705DFD"/>
    <w:rsid w:val="0072663E"/>
    <w:rsid w:val="00727FFB"/>
    <w:rsid w:val="00765DA4"/>
    <w:rsid w:val="00776BF7"/>
    <w:rsid w:val="007948EF"/>
    <w:rsid w:val="007D04BA"/>
    <w:rsid w:val="007D73B3"/>
    <w:rsid w:val="007F6B3D"/>
    <w:rsid w:val="008017FD"/>
    <w:rsid w:val="008246DB"/>
    <w:rsid w:val="0084028E"/>
    <w:rsid w:val="00845070"/>
    <w:rsid w:val="008654DA"/>
    <w:rsid w:val="008A72C8"/>
    <w:rsid w:val="008B3D8C"/>
    <w:rsid w:val="008D5F81"/>
    <w:rsid w:val="008F214F"/>
    <w:rsid w:val="00906CED"/>
    <w:rsid w:val="00931F83"/>
    <w:rsid w:val="009341CF"/>
    <w:rsid w:val="00936241"/>
    <w:rsid w:val="0099421D"/>
    <w:rsid w:val="009B4485"/>
    <w:rsid w:val="00A036F9"/>
    <w:rsid w:val="00A132F7"/>
    <w:rsid w:val="00A618C3"/>
    <w:rsid w:val="00A974D0"/>
    <w:rsid w:val="00AB38A6"/>
    <w:rsid w:val="00AB5BA7"/>
    <w:rsid w:val="00AF0CD7"/>
    <w:rsid w:val="00AF23DF"/>
    <w:rsid w:val="00B1452F"/>
    <w:rsid w:val="00B42D09"/>
    <w:rsid w:val="00B43186"/>
    <w:rsid w:val="00B44A9A"/>
    <w:rsid w:val="00B45497"/>
    <w:rsid w:val="00B46DF8"/>
    <w:rsid w:val="00B64A5D"/>
    <w:rsid w:val="00BA2444"/>
    <w:rsid w:val="00BA71BD"/>
    <w:rsid w:val="00BE5C32"/>
    <w:rsid w:val="00C070D2"/>
    <w:rsid w:val="00C14C87"/>
    <w:rsid w:val="00C30FAC"/>
    <w:rsid w:val="00CC3671"/>
    <w:rsid w:val="00CF3839"/>
    <w:rsid w:val="00D128D5"/>
    <w:rsid w:val="00D16B16"/>
    <w:rsid w:val="00D849DE"/>
    <w:rsid w:val="00D92E59"/>
    <w:rsid w:val="00D9783F"/>
    <w:rsid w:val="00DD4E12"/>
    <w:rsid w:val="00DE5FE5"/>
    <w:rsid w:val="00DE7117"/>
    <w:rsid w:val="00E001E8"/>
    <w:rsid w:val="00E06772"/>
    <w:rsid w:val="00E7345F"/>
    <w:rsid w:val="00E76CC0"/>
    <w:rsid w:val="00E8302F"/>
    <w:rsid w:val="00E838C6"/>
    <w:rsid w:val="00EE5011"/>
    <w:rsid w:val="00F26F5F"/>
    <w:rsid w:val="00F32CD8"/>
    <w:rsid w:val="00F33ED9"/>
    <w:rsid w:val="00F35B6C"/>
    <w:rsid w:val="00F4307C"/>
    <w:rsid w:val="00F74A5D"/>
    <w:rsid w:val="00F9622E"/>
    <w:rsid w:val="00FA4609"/>
    <w:rsid w:val="00FB3BC2"/>
    <w:rsid w:val="00FD1816"/>
    <w:rsid w:val="00FF5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150DE"/>
  <w15:chartTrackingRefBased/>
  <w15:docId w15:val="{1831EE78-92F1-4CF6-A726-035E68D9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sz w:val="48"/>
    </w:rPr>
  </w:style>
  <w:style w:type="paragraph" w:styleId="Heading3">
    <w:name w:val="heading 3"/>
    <w:basedOn w:val="Normal"/>
    <w:next w:val="Normal"/>
    <w:qFormat/>
    <w:pPr>
      <w:keepNext/>
      <w:ind w:left="1440" w:firstLine="720"/>
      <w:outlineLvl w:val="2"/>
    </w:pPr>
    <w:rPr>
      <w:sz w:val="24"/>
    </w:rPr>
  </w:style>
  <w:style w:type="paragraph" w:styleId="Heading4">
    <w:name w:val="heading 4"/>
    <w:basedOn w:val="Normal"/>
    <w:next w:val="Normal"/>
    <w:qFormat/>
    <w:pPr>
      <w:keepNext/>
      <w:jc w:val="center"/>
      <w:outlineLvl w:val="3"/>
    </w:pPr>
    <w:rPr>
      <w:color w:val="FF0000"/>
      <w:sz w:val="28"/>
    </w:rPr>
  </w:style>
  <w:style w:type="paragraph" w:styleId="Heading5">
    <w:name w:val="heading 5"/>
    <w:basedOn w:val="Normal"/>
    <w:next w:val="Normal"/>
    <w:qFormat/>
    <w:pPr>
      <w:keepNext/>
      <w:jc w:val="center"/>
      <w:outlineLvl w:val="4"/>
    </w:pPr>
    <w:rPr>
      <w:b/>
      <w:bCs/>
      <w:sz w:val="24"/>
      <w:u w:val="single"/>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autoSpaceDE w:val="0"/>
      <w:autoSpaceDN w:val="0"/>
      <w:adjustRightInd w:val="0"/>
      <w:jc w:val="center"/>
      <w:outlineLvl w:val="6"/>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center"/>
    </w:pPr>
    <w:rPr>
      <w:b/>
      <w:bCs/>
      <w:sz w:val="72"/>
    </w:rPr>
  </w:style>
  <w:style w:type="character" w:styleId="FollowedHyperlink">
    <w:name w:val="FollowedHyperlink"/>
    <w:rPr>
      <w:color w:val="800080"/>
      <w:u w:val="single"/>
    </w:rPr>
  </w:style>
  <w:style w:type="paragraph" w:styleId="BodyTextIndent">
    <w:name w:val="Body Text Indent"/>
    <w:basedOn w:val="Normal"/>
    <w:pPr>
      <w:ind w:firstLine="720"/>
    </w:pPr>
    <w:rPr>
      <w:sz w:val="22"/>
    </w:rPr>
  </w:style>
  <w:style w:type="paragraph" w:styleId="BodyTextIndent2">
    <w:name w:val="Body Text Indent 2"/>
    <w:basedOn w:val="Normal"/>
    <w:pPr>
      <w:ind w:firstLine="720"/>
    </w:pPr>
    <w:rPr>
      <w:i/>
      <w:iCs/>
      <w:sz w:val="24"/>
    </w:rPr>
  </w:style>
  <w:style w:type="paragraph" w:styleId="BalloonText">
    <w:name w:val="Balloon Text"/>
    <w:basedOn w:val="Normal"/>
    <w:link w:val="BalloonTextChar"/>
    <w:rsid w:val="007D73B3"/>
    <w:rPr>
      <w:rFonts w:ascii="Tahoma" w:hAnsi="Tahoma" w:cs="Tahoma"/>
      <w:sz w:val="16"/>
      <w:szCs w:val="16"/>
    </w:rPr>
  </w:style>
  <w:style w:type="character" w:customStyle="1" w:styleId="BalloonTextChar">
    <w:name w:val="Balloon Text Char"/>
    <w:link w:val="BalloonText"/>
    <w:rsid w:val="007D73B3"/>
    <w:rPr>
      <w:rFonts w:ascii="Tahoma" w:hAnsi="Tahoma" w:cs="Tahoma"/>
      <w:sz w:val="16"/>
      <w:szCs w:val="16"/>
    </w:rPr>
  </w:style>
  <w:style w:type="paragraph" w:styleId="ListParagraph">
    <w:name w:val="List Paragraph"/>
    <w:basedOn w:val="Normal"/>
    <w:uiPriority w:val="34"/>
    <w:qFormat/>
    <w:rsid w:val="004D0F50"/>
    <w:pPr>
      <w:ind w:left="720"/>
      <w:contextualSpacing/>
    </w:pPr>
  </w:style>
  <w:style w:type="character" w:styleId="PlaceholderText">
    <w:name w:val="Placeholder Text"/>
    <w:basedOn w:val="DefaultParagraphFont"/>
    <w:uiPriority w:val="99"/>
    <w:semiHidden/>
    <w:rsid w:val="006B3AF4"/>
    <w:rPr>
      <w:color w:val="808080"/>
    </w:rPr>
  </w:style>
  <w:style w:type="character" w:styleId="UnresolvedMention">
    <w:name w:val="Unresolved Mention"/>
    <w:basedOn w:val="DefaultParagraphFont"/>
    <w:uiPriority w:val="99"/>
    <w:semiHidden/>
    <w:unhideWhenUsed/>
    <w:rsid w:val="00E83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7190">
      <w:bodyDiv w:val="1"/>
      <w:marLeft w:val="0"/>
      <w:marRight w:val="0"/>
      <w:marTop w:val="0"/>
      <w:marBottom w:val="0"/>
      <w:divBdr>
        <w:top w:val="none" w:sz="0" w:space="0" w:color="auto"/>
        <w:left w:val="none" w:sz="0" w:space="0" w:color="auto"/>
        <w:bottom w:val="none" w:sz="0" w:space="0" w:color="auto"/>
        <w:right w:val="none" w:sz="0" w:space="0" w:color="auto"/>
      </w:divBdr>
    </w:div>
    <w:div w:id="684747376">
      <w:bodyDiv w:val="1"/>
      <w:marLeft w:val="0"/>
      <w:marRight w:val="0"/>
      <w:marTop w:val="0"/>
      <w:marBottom w:val="0"/>
      <w:divBdr>
        <w:top w:val="none" w:sz="0" w:space="0" w:color="auto"/>
        <w:left w:val="none" w:sz="0" w:space="0" w:color="auto"/>
        <w:bottom w:val="none" w:sz="0" w:space="0" w:color="auto"/>
        <w:right w:val="none" w:sz="0" w:space="0" w:color="auto"/>
      </w:divBdr>
    </w:div>
    <w:div w:id="1171068001">
      <w:bodyDiv w:val="1"/>
      <w:marLeft w:val="0"/>
      <w:marRight w:val="0"/>
      <w:marTop w:val="0"/>
      <w:marBottom w:val="0"/>
      <w:divBdr>
        <w:top w:val="none" w:sz="0" w:space="0" w:color="auto"/>
        <w:left w:val="none" w:sz="0" w:space="0" w:color="auto"/>
        <w:bottom w:val="none" w:sz="0" w:space="0" w:color="auto"/>
        <w:right w:val="none" w:sz="0" w:space="0" w:color="auto"/>
      </w:divBdr>
    </w:div>
    <w:div w:id="12515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acohioafs.org/education/" TargetMode="External"/><Relationship Id="rId5" Type="http://schemas.openxmlformats.org/officeDocument/2006/relationships/webSettings" Target="webSettings.xml"/><Relationship Id="rId15" Type="http://schemas.openxmlformats.org/officeDocument/2006/relationships/hyperlink" Target="https://www.cacohioafs.org/education/"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444F3-C7DB-4C5E-AEEC-9415DB58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683</Words>
  <Characters>3600</Characters>
  <Application>Microsoft Office Word</Application>
  <DocSecurity>0</DocSecurity>
  <Lines>133</Lines>
  <Paragraphs>41</Paragraphs>
  <ScaleCrop>false</ScaleCrop>
  <HeadingPairs>
    <vt:vector size="2" baseType="variant">
      <vt:variant>
        <vt:lpstr>Title</vt:lpstr>
      </vt:variant>
      <vt:variant>
        <vt:i4>1</vt:i4>
      </vt:variant>
    </vt:vector>
  </HeadingPairs>
  <TitlesOfParts>
    <vt:vector size="1" baseType="lpstr">
      <vt:lpstr>3rd Annual</vt:lpstr>
    </vt:vector>
  </TitlesOfParts>
  <Company>Ford Motor Company</Company>
  <LinksUpToDate>false</LinksUpToDate>
  <CharactersWithSpaces>4242</CharactersWithSpaces>
  <SharedDoc>false</SharedDoc>
  <HLinks>
    <vt:vector size="18" baseType="variant">
      <vt:variant>
        <vt:i4>2031630</vt:i4>
      </vt:variant>
      <vt:variant>
        <vt:i4>14</vt:i4>
      </vt:variant>
      <vt:variant>
        <vt:i4>0</vt:i4>
      </vt:variant>
      <vt:variant>
        <vt:i4>5</vt:i4>
      </vt:variant>
      <vt:variant>
        <vt:lpwstr>mailto:william_johannisson@ameritech.net</vt:lpwstr>
      </vt:variant>
      <vt:variant>
        <vt:lpwstr/>
      </vt:variant>
      <vt:variant>
        <vt:i4>3080248</vt:i4>
      </vt:variant>
      <vt:variant>
        <vt:i4>3</vt:i4>
      </vt:variant>
      <vt:variant>
        <vt:i4>0</vt:i4>
      </vt:variant>
      <vt:variant>
        <vt:i4>5</vt:i4>
      </vt:variant>
      <vt:variant>
        <vt:lpwstr>http://www.gccbsa.org/</vt:lpwstr>
      </vt:variant>
      <vt:variant>
        <vt:lpwstr/>
      </vt:variant>
      <vt:variant>
        <vt:i4>6160401</vt:i4>
      </vt:variant>
      <vt:variant>
        <vt:i4>0</vt:i4>
      </vt:variant>
      <vt:variant>
        <vt:i4>0</vt:i4>
      </vt:variant>
      <vt:variant>
        <vt:i4>5</vt:i4>
      </vt:variant>
      <vt:variant>
        <vt:lpwstr>http://www.cacohioafs.org/index.php?ContentID=142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Annual</dc:title>
  <dc:subject/>
  <dc:creator>dossoft</dc:creator>
  <cp:keywords/>
  <cp:lastModifiedBy>Heather McMillan</cp:lastModifiedBy>
  <cp:revision>3</cp:revision>
  <cp:lastPrinted>2019-03-31T23:39:00Z</cp:lastPrinted>
  <dcterms:created xsi:type="dcterms:W3CDTF">2025-05-06T14:34:00Z</dcterms:created>
  <dcterms:modified xsi:type="dcterms:W3CDTF">2025-05-06T14:39:00Z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3a8abc88f9ac8cc02ce76aff95e78b1dd889eac636f84e3a7efd069f52a68f29</vt:lpwstr>
  </property>
</Properties>
</file>