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73178" w14:textId="65FF6200" w:rsidR="0016228E" w:rsidRPr="0016228E" w:rsidRDefault="0016228E" w:rsidP="0016228E">
      <w:pPr>
        <w:rPr>
          <w:b/>
          <w:bCs/>
          <w:u w:val="single"/>
        </w:rPr>
      </w:pPr>
      <w:r w:rsidRPr="0016228E">
        <w:rPr>
          <w:b/>
          <w:bCs/>
          <w:u w:val="single"/>
        </w:rPr>
        <w:t>Personal Management Prerequisites</w:t>
      </w:r>
    </w:p>
    <w:p w14:paraId="0B7D09D8" w14:textId="77777777" w:rsidR="0016228E" w:rsidRDefault="0016228E" w:rsidP="0016228E"/>
    <w:p w14:paraId="483729C7" w14:textId="36E1B22C" w:rsidR="0016228E" w:rsidRDefault="0016228E" w:rsidP="0016228E">
      <w:r>
        <w:t xml:space="preserve">The Counselor would like for you to have completed requirements number 1, 2, 8 and 9. </w:t>
      </w:r>
    </w:p>
    <w:p w14:paraId="074A8047" w14:textId="77777777" w:rsidR="0016228E" w:rsidRDefault="0016228E" w:rsidP="0016228E">
      <w:r>
        <w:t xml:space="preserve">If you also read all the requirements you will be better prepared to fully participate in the class. </w:t>
      </w:r>
    </w:p>
    <w:p w14:paraId="5027D41F" w14:textId="77777777" w:rsidR="0016228E" w:rsidRDefault="0016228E" w:rsidP="0016228E"/>
    <w:p w14:paraId="1BF26151" w14:textId="77777777" w:rsidR="0016228E" w:rsidRDefault="0016228E"/>
    <w:sectPr w:rsidR="0016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8E"/>
    <w:rsid w:val="0016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DC47"/>
  <w15:chartTrackingRefBased/>
  <w15:docId w15:val="{ACD27EE3-B895-48DD-8254-2FC17B64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2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Baer</dc:creator>
  <cp:keywords/>
  <dc:description/>
  <cp:lastModifiedBy>Donna Baer</cp:lastModifiedBy>
  <cp:revision>1</cp:revision>
  <dcterms:created xsi:type="dcterms:W3CDTF">2020-12-10T16:58:00Z</dcterms:created>
  <dcterms:modified xsi:type="dcterms:W3CDTF">2020-12-10T16:58:00Z</dcterms:modified>
</cp:coreProperties>
</file>