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C578" w14:textId="77777777" w:rsidR="00A142C3" w:rsidRPr="00CF7598" w:rsidRDefault="00A142C3" w:rsidP="00A142C3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Prerequisites:</w:t>
      </w:r>
    </w:p>
    <w:p w14:paraId="09544804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S1A- Repeat from memory the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Scout Oath, Scout Law, Scout Motto, and Scout Slogan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. In your own words, explain their meaning.</w:t>
      </w:r>
    </w:p>
    <w:p w14:paraId="015B7682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S1B - Explain what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Scout Spirit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 is. Describe some ways you have shown Scout spirit by practicing the Scout Oath, Scout Law, Scout Motto, and Scout slogan. </w:t>
      </w:r>
    </w:p>
    <w:p w14:paraId="2CDDFD6B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S1C - Demonstrate the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Boy Scout sign, salute, and handshake.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 Explain when they should be used. </w:t>
      </w:r>
    </w:p>
    <w:p w14:paraId="5B4FC172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S1D - Describe the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 </w:t>
      </w:r>
      <w:proofErr w:type="gramStart"/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First Class</w:t>
      </w:r>
      <w:proofErr w:type="gramEnd"/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 xml:space="preserve"> Badge 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 xml:space="preserve">and tell what each part stand for. Explain the significance of the </w:t>
      </w:r>
      <w:proofErr w:type="gramStart"/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First Class</w:t>
      </w:r>
      <w:proofErr w:type="gramEnd"/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 xml:space="preserve"> Scout Badge. </w:t>
      </w:r>
    </w:p>
    <w:p w14:paraId="1DBD1403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S1E - Repeat from memory the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Outdoor Code.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 In your own words, explain what the Outdoor Code means to you. </w:t>
      </w:r>
    </w:p>
    <w:p w14:paraId="79B56DEF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S1F - Repeat from memory the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Pledge of Allegiance. 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In your own words, explain its meaning.</w:t>
      </w:r>
    </w:p>
    <w:p w14:paraId="40476887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After attending 1 meeting, Scout Rank Requirements 2-5 will be covered as a participant but can be covered by the troop too. </w:t>
      </w:r>
    </w:p>
    <w:p w14:paraId="0E81E2E1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S6 - With your parent or guardian, complete the exercise in the pamphlet </w:t>
      </w:r>
      <w:r w:rsidRPr="00CF7598">
        <w:rPr>
          <w:rFonts w:ascii="Helvetica" w:eastAsia="Times New Roman" w:hAnsi="Helvetica" w:cs="Helvetica"/>
          <w:b/>
          <w:bCs/>
          <w:i/>
          <w:iCs/>
          <w:color w:val="383838"/>
          <w:sz w:val="21"/>
          <w:szCs w:val="21"/>
        </w:rPr>
        <w:t>How to Protect Your Children from Child Abuse: A Parent’s Guide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 and earn the Cyber Chip Award for your grade. </w:t>
      </w:r>
    </w:p>
    <w:p w14:paraId="27E9916E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S7 - (Can be done before or after Voyageur’s Program) Since joining the troop and while working on the Scout Rank, participate in a </w:t>
      </w:r>
      <w:r w:rsidRPr="00CF7598">
        <w:rPr>
          <w:rFonts w:ascii="Helvetica" w:eastAsia="Times New Roman" w:hAnsi="Helvetica" w:cs="Helvetica"/>
          <w:b/>
          <w:bCs/>
          <w:color w:val="383838"/>
          <w:sz w:val="21"/>
          <w:szCs w:val="21"/>
        </w:rPr>
        <w:t>Scoutmaster conference.</w:t>
      </w: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 </w:t>
      </w:r>
    </w:p>
    <w:p w14:paraId="467CEB92" w14:textId="77777777" w:rsidR="00A142C3" w:rsidRPr="00CF7598" w:rsidRDefault="00A142C3" w:rsidP="00A142C3">
      <w:pPr>
        <w:numPr>
          <w:ilvl w:val="0"/>
          <w:numId w:val="1"/>
        </w:numPr>
        <w:spacing w:after="0" w:line="377" w:lineRule="atLeast"/>
        <w:ind w:left="648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CF7598">
        <w:rPr>
          <w:rFonts w:ascii="Helvetica" w:eastAsia="Times New Roman" w:hAnsi="Helvetica" w:cs="Helvetica"/>
          <w:color w:val="383838"/>
          <w:sz w:val="21"/>
          <w:szCs w:val="21"/>
        </w:rPr>
        <w:t>T1A - Present yourself to your leader, prepared for an overnight camping trip. Show the personal and camping gear you will use. Show the right way to pack and carry it. </w:t>
      </w:r>
    </w:p>
    <w:p w14:paraId="69A13983" w14:textId="77777777" w:rsidR="00704E84" w:rsidRDefault="00704E84"/>
    <w:sectPr w:rsidR="0070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30A2"/>
    <w:multiLevelType w:val="multilevel"/>
    <w:tmpl w:val="E05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C3"/>
    <w:rsid w:val="00704E84"/>
    <w:rsid w:val="00A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68BD"/>
  <w15:chartTrackingRefBased/>
  <w15:docId w15:val="{1BE8FB62-D983-4CBF-99BC-EA0DE33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</dc:creator>
  <cp:keywords/>
  <dc:description/>
  <cp:lastModifiedBy>Elizabeth Richards</cp:lastModifiedBy>
  <cp:revision>1</cp:revision>
  <dcterms:created xsi:type="dcterms:W3CDTF">2022-02-25T18:54:00Z</dcterms:created>
  <dcterms:modified xsi:type="dcterms:W3CDTF">2022-02-25T18:55:00Z</dcterms:modified>
</cp:coreProperties>
</file>