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AF82" w14:textId="77777777" w:rsidR="00442D63" w:rsidRDefault="00442D63" w:rsidP="00B4550E">
      <w:pPr>
        <w:rPr>
          <w:color w:val="212121"/>
          <w:sz w:val="24"/>
          <w:szCs w:val="24"/>
          <w:shd w:val="clear" w:color="auto" w:fill="FFFFFF"/>
        </w:rPr>
      </w:pPr>
    </w:p>
    <w:p w14:paraId="3333A2FA" w14:textId="1F6A4834" w:rsidR="00B4550E" w:rsidRPr="008F46A8" w:rsidRDefault="008F46A8" w:rsidP="00B4550E">
      <w:pPr>
        <w:rPr>
          <w:color w:val="212121"/>
          <w:sz w:val="24"/>
          <w:szCs w:val="24"/>
          <w:shd w:val="clear" w:color="auto" w:fill="FFFFFF"/>
        </w:rPr>
      </w:pPr>
      <w:r>
        <w:rPr>
          <w:color w:val="212121"/>
          <w:sz w:val="24"/>
          <w:szCs w:val="24"/>
          <w:shd w:val="clear" w:color="auto" w:fill="FFFFFF"/>
        </w:rPr>
        <w:t>Dear Scouting Family,</w:t>
      </w:r>
    </w:p>
    <w:p w14:paraId="5F00129B" w14:textId="77777777" w:rsidR="00B4550E" w:rsidRDefault="00B4550E" w:rsidP="00B4550E">
      <w:pPr>
        <w:rPr>
          <w:color w:val="212121"/>
          <w:sz w:val="24"/>
          <w:szCs w:val="24"/>
          <w:shd w:val="clear" w:color="auto" w:fill="FFFFFF"/>
        </w:rPr>
      </w:pPr>
    </w:p>
    <w:p w14:paraId="20D6B095" w14:textId="1E66C577" w:rsidR="00B4550E" w:rsidRDefault="00B4550E" w:rsidP="00B4550E">
      <w:pPr>
        <w:rPr>
          <w:color w:val="212121"/>
          <w:sz w:val="24"/>
          <w:szCs w:val="24"/>
          <w:shd w:val="clear" w:color="auto" w:fill="FFFFFF"/>
        </w:rPr>
      </w:pPr>
      <w:r w:rsidRPr="006C1451">
        <w:rPr>
          <w:color w:val="212121"/>
          <w:sz w:val="24"/>
          <w:szCs w:val="24"/>
          <w:shd w:val="clear" w:color="auto" w:fill="FFFFFF"/>
        </w:rPr>
        <w:t xml:space="preserve">Your safety and the safety of all our members, volunteers, and employees is the </w:t>
      </w:r>
      <w:r>
        <w:rPr>
          <w:color w:val="212121"/>
          <w:sz w:val="24"/>
          <w:szCs w:val="24"/>
          <w:shd w:val="clear" w:color="auto" w:fill="FFFFFF"/>
        </w:rPr>
        <w:t>Central Minnesota Council’s</w:t>
      </w:r>
      <w:r w:rsidRPr="006C1451">
        <w:rPr>
          <w:color w:val="212121"/>
          <w:sz w:val="24"/>
          <w:szCs w:val="24"/>
          <w:shd w:val="clear" w:color="auto" w:fill="FFFFFF"/>
        </w:rPr>
        <w:t xml:space="preserve"> top priority.</w:t>
      </w:r>
      <w:r>
        <w:rPr>
          <w:color w:val="212121"/>
          <w:sz w:val="24"/>
          <w:szCs w:val="24"/>
          <w:shd w:val="clear" w:color="auto" w:fill="FFFFFF"/>
        </w:rPr>
        <w:t xml:space="preserve">  </w:t>
      </w:r>
      <w:r w:rsidR="00CD762E">
        <w:rPr>
          <w:color w:val="212121"/>
          <w:sz w:val="24"/>
          <w:szCs w:val="24"/>
          <w:shd w:val="clear" w:color="auto" w:fill="FFFFFF"/>
        </w:rPr>
        <w:t xml:space="preserve">Because </w:t>
      </w:r>
      <w:r>
        <w:rPr>
          <w:color w:val="212121"/>
          <w:sz w:val="24"/>
          <w:szCs w:val="24"/>
          <w:shd w:val="clear" w:color="auto" w:fill="FFFFFF"/>
        </w:rPr>
        <w:t>COVID-19, w</w:t>
      </w:r>
      <w:r w:rsidRPr="008D4AEE">
        <w:rPr>
          <w:color w:val="212121"/>
          <w:sz w:val="24"/>
          <w:szCs w:val="24"/>
          <w:shd w:val="clear" w:color="auto" w:fill="FFFFFF"/>
        </w:rPr>
        <w:t>e are taking additional precautions</w:t>
      </w:r>
      <w:r>
        <w:rPr>
          <w:color w:val="212121"/>
          <w:sz w:val="24"/>
          <w:szCs w:val="24"/>
          <w:shd w:val="clear" w:color="auto" w:fill="FFFFFF"/>
        </w:rPr>
        <w:t xml:space="preserve"> at camp </w:t>
      </w:r>
      <w:r w:rsidRPr="008D4AEE">
        <w:rPr>
          <w:color w:val="212121"/>
          <w:sz w:val="24"/>
          <w:szCs w:val="24"/>
          <w:shd w:val="clear" w:color="auto" w:fill="FFFFFF"/>
        </w:rPr>
        <w:t>on top of our long-established health and safety measures</w:t>
      </w:r>
      <w:r>
        <w:rPr>
          <w:color w:val="212121"/>
          <w:sz w:val="24"/>
          <w:szCs w:val="24"/>
          <w:shd w:val="clear" w:color="auto" w:fill="FFFFFF"/>
        </w:rPr>
        <w:t xml:space="preserve">. </w:t>
      </w:r>
    </w:p>
    <w:p w14:paraId="674109A9" w14:textId="77777777" w:rsidR="00B4550E" w:rsidRDefault="00B4550E" w:rsidP="00B4550E">
      <w:pPr>
        <w:rPr>
          <w:color w:val="212121"/>
          <w:sz w:val="24"/>
          <w:szCs w:val="24"/>
          <w:shd w:val="clear" w:color="auto" w:fill="FFFFFF"/>
        </w:rPr>
      </w:pPr>
    </w:p>
    <w:p w14:paraId="451C87D0" w14:textId="55B674FB" w:rsidR="00B4550E" w:rsidRDefault="00B4550E" w:rsidP="00B4550E">
      <w:pPr>
        <w:rPr>
          <w:color w:val="212121"/>
          <w:sz w:val="24"/>
          <w:szCs w:val="24"/>
        </w:rPr>
      </w:pPr>
      <w:r w:rsidRPr="62E855D4">
        <w:rPr>
          <w:color w:val="212121"/>
          <w:sz w:val="24"/>
          <w:szCs w:val="24"/>
        </w:rPr>
        <w:t xml:space="preserve">First, our council health supervisor, </w:t>
      </w:r>
      <w:r>
        <w:rPr>
          <w:color w:val="212121"/>
          <w:sz w:val="24"/>
          <w:szCs w:val="24"/>
        </w:rPr>
        <w:t xml:space="preserve">Dr. Richard </w:t>
      </w:r>
      <w:proofErr w:type="spellStart"/>
      <w:r>
        <w:rPr>
          <w:color w:val="212121"/>
          <w:sz w:val="24"/>
          <w:szCs w:val="24"/>
        </w:rPr>
        <w:t>Kubicka</w:t>
      </w:r>
      <w:proofErr w:type="spellEnd"/>
      <w:r>
        <w:rPr>
          <w:color w:val="212121"/>
          <w:sz w:val="24"/>
          <w:szCs w:val="24"/>
        </w:rPr>
        <w:t xml:space="preserve">, and our First Aider, Rich </w:t>
      </w:r>
      <w:proofErr w:type="spellStart"/>
      <w:r>
        <w:rPr>
          <w:color w:val="212121"/>
          <w:sz w:val="24"/>
          <w:szCs w:val="24"/>
        </w:rPr>
        <w:t>Diedrichsen</w:t>
      </w:r>
      <w:proofErr w:type="spellEnd"/>
      <w:r w:rsidR="009B3043">
        <w:rPr>
          <w:color w:val="212121"/>
          <w:sz w:val="24"/>
          <w:szCs w:val="24"/>
        </w:rPr>
        <w:t>,</w:t>
      </w:r>
      <w:r>
        <w:rPr>
          <w:color w:val="212121"/>
          <w:sz w:val="24"/>
          <w:szCs w:val="24"/>
        </w:rPr>
        <w:t xml:space="preserve"> are</w:t>
      </w:r>
      <w:r w:rsidRPr="62E855D4">
        <w:rPr>
          <w:color w:val="212121"/>
          <w:sz w:val="24"/>
          <w:szCs w:val="24"/>
        </w:rPr>
        <w:t xml:space="preserve"> </w:t>
      </w:r>
      <w:r w:rsidR="006E056E">
        <w:rPr>
          <w:color w:val="212121"/>
          <w:sz w:val="24"/>
          <w:szCs w:val="24"/>
        </w:rPr>
        <w:t>informing</w:t>
      </w:r>
      <w:r>
        <w:rPr>
          <w:color w:val="212121"/>
          <w:sz w:val="24"/>
          <w:szCs w:val="24"/>
        </w:rPr>
        <w:t xml:space="preserve"> us </w:t>
      </w:r>
      <w:r w:rsidR="008F46A8">
        <w:rPr>
          <w:color w:val="212121"/>
          <w:sz w:val="24"/>
          <w:szCs w:val="24"/>
        </w:rPr>
        <w:t xml:space="preserve">on the </w:t>
      </w:r>
      <w:r w:rsidR="006E056E">
        <w:rPr>
          <w:color w:val="212121"/>
          <w:sz w:val="24"/>
          <w:szCs w:val="24"/>
        </w:rPr>
        <w:t>guidelines</w:t>
      </w:r>
      <w:r w:rsidR="008F46A8">
        <w:rPr>
          <w:color w:val="212121"/>
          <w:sz w:val="24"/>
          <w:szCs w:val="24"/>
        </w:rPr>
        <w:t xml:space="preserve"> given by </w:t>
      </w:r>
      <w:r w:rsidRPr="62E855D4">
        <w:rPr>
          <w:color w:val="212121"/>
          <w:sz w:val="24"/>
          <w:szCs w:val="24"/>
        </w:rPr>
        <w:t xml:space="preserve">state and local health departments to ensure we are aware of and follow their </w:t>
      </w:r>
      <w:r w:rsidR="006E056E">
        <w:rPr>
          <w:color w:val="212121"/>
          <w:sz w:val="24"/>
          <w:szCs w:val="24"/>
        </w:rPr>
        <w:t>recommendations</w:t>
      </w:r>
      <w:r w:rsidRPr="62E855D4">
        <w:rPr>
          <w:color w:val="212121"/>
          <w:sz w:val="24"/>
          <w:szCs w:val="24"/>
        </w:rPr>
        <w:t xml:space="preserve"> to mitigate the risk of COVID-19 at camp.   </w:t>
      </w:r>
      <w:bookmarkStart w:id="0" w:name="_GoBack"/>
      <w:bookmarkEnd w:id="0"/>
    </w:p>
    <w:p w14:paraId="72931438" w14:textId="77777777" w:rsidR="00B4550E" w:rsidRDefault="00B4550E" w:rsidP="00B4550E">
      <w:pPr>
        <w:rPr>
          <w:color w:val="212121"/>
          <w:sz w:val="24"/>
          <w:szCs w:val="24"/>
        </w:rPr>
      </w:pPr>
    </w:p>
    <w:p w14:paraId="0F7BAA7F" w14:textId="77777777" w:rsidR="00B4550E" w:rsidRDefault="00B4550E" w:rsidP="00B4550E">
      <w:pPr>
        <w:rPr>
          <w:color w:val="212121"/>
          <w:sz w:val="24"/>
          <w:szCs w:val="24"/>
        </w:rPr>
      </w:pPr>
      <w:r w:rsidRPr="006C1451">
        <w:rPr>
          <w:color w:val="212121"/>
          <w:sz w:val="24"/>
          <w:szCs w:val="24"/>
          <w:shd w:val="clear" w:color="auto" w:fill="FFFFFF"/>
        </w:rPr>
        <w:t>Our mitigation plan includes</w:t>
      </w:r>
      <w:r>
        <w:rPr>
          <w:color w:val="212121"/>
          <w:sz w:val="24"/>
          <w:szCs w:val="24"/>
          <w:shd w:val="clear" w:color="auto" w:fill="FFFFFF"/>
        </w:rPr>
        <w:t>:</w:t>
      </w:r>
    </w:p>
    <w:p w14:paraId="6A4CE99B" w14:textId="5AA205B5" w:rsidR="00CC0A2E" w:rsidRPr="00CC0A2E" w:rsidRDefault="00B4550E" w:rsidP="00CC0A2E">
      <w:pPr>
        <w:pStyle w:val="ListParagraph"/>
        <w:numPr>
          <w:ilvl w:val="0"/>
          <w:numId w:val="1"/>
        </w:numPr>
        <w:rPr>
          <w:rFonts w:asciiTheme="minorHAnsi" w:eastAsiaTheme="minorEastAsia" w:hAnsiTheme="minorHAnsi" w:cstheme="minorBidi"/>
          <w:color w:val="212121"/>
          <w:sz w:val="24"/>
          <w:szCs w:val="24"/>
        </w:rPr>
      </w:pPr>
      <w:r w:rsidRPr="002D5BDF">
        <w:rPr>
          <w:color w:val="212121"/>
          <w:sz w:val="24"/>
          <w:szCs w:val="24"/>
          <w:shd w:val="clear" w:color="auto" w:fill="FFFFFF"/>
        </w:rPr>
        <w:t xml:space="preserve">Pre-attendance </w:t>
      </w:r>
      <w:r w:rsidR="00436E05" w:rsidRPr="002D5BDF">
        <w:rPr>
          <w:color w:val="212121"/>
          <w:sz w:val="24"/>
          <w:szCs w:val="24"/>
        </w:rPr>
        <w:t>information</w:t>
      </w:r>
      <w:r w:rsidR="007609D0">
        <w:rPr>
          <w:color w:val="212121"/>
          <w:sz w:val="24"/>
          <w:szCs w:val="24"/>
        </w:rPr>
        <w:t xml:space="preserve">, </w:t>
      </w:r>
      <w:r w:rsidR="00BE5E5E">
        <w:rPr>
          <w:color w:val="212121"/>
          <w:sz w:val="24"/>
          <w:szCs w:val="24"/>
        </w:rPr>
        <w:t>s</w:t>
      </w:r>
      <w:r w:rsidR="00B5376E" w:rsidRPr="00113652">
        <w:rPr>
          <w:color w:val="212121"/>
          <w:sz w:val="24"/>
          <w:szCs w:val="24"/>
        </w:rPr>
        <w:t>ee</w:t>
      </w:r>
      <w:r w:rsidR="00B5376E" w:rsidRPr="002D5BDF">
        <w:rPr>
          <w:b/>
          <w:bCs/>
          <w:color w:val="212121"/>
          <w:sz w:val="24"/>
          <w:szCs w:val="24"/>
        </w:rPr>
        <w:t xml:space="preserve"> Pre</w:t>
      </w:r>
      <w:r w:rsidR="006A44D3" w:rsidRPr="002D5BDF">
        <w:rPr>
          <w:b/>
          <w:bCs/>
          <w:color w:val="212121"/>
          <w:sz w:val="24"/>
          <w:szCs w:val="24"/>
        </w:rPr>
        <w:t>-Event</w:t>
      </w:r>
      <w:r w:rsidR="005F33D4">
        <w:rPr>
          <w:b/>
          <w:bCs/>
          <w:color w:val="212121"/>
          <w:sz w:val="24"/>
          <w:szCs w:val="24"/>
        </w:rPr>
        <w:t xml:space="preserve"> Education</w:t>
      </w:r>
      <w:r w:rsidR="007609D0">
        <w:rPr>
          <w:b/>
          <w:bCs/>
          <w:color w:val="212121"/>
          <w:sz w:val="24"/>
          <w:szCs w:val="24"/>
        </w:rPr>
        <w:t xml:space="preserve"> </w:t>
      </w:r>
      <w:r w:rsidR="007609D0" w:rsidRPr="007609D0">
        <w:rPr>
          <w:color w:val="212121"/>
          <w:sz w:val="24"/>
          <w:szCs w:val="24"/>
        </w:rPr>
        <w:t>attached</w:t>
      </w:r>
      <w:r w:rsidR="007609D0">
        <w:rPr>
          <w:color w:val="212121"/>
          <w:sz w:val="24"/>
          <w:szCs w:val="24"/>
        </w:rPr>
        <w:t>,</w:t>
      </w:r>
      <w:r w:rsidR="00BB723C" w:rsidRPr="002D5BDF">
        <w:rPr>
          <w:b/>
          <w:bCs/>
          <w:color w:val="212121"/>
          <w:sz w:val="24"/>
          <w:szCs w:val="24"/>
        </w:rPr>
        <w:t xml:space="preserve"> </w:t>
      </w:r>
      <w:r w:rsidR="00B3276C">
        <w:rPr>
          <w:color w:val="212121"/>
          <w:sz w:val="24"/>
          <w:szCs w:val="24"/>
        </w:rPr>
        <w:t>including a h</w:t>
      </w:r>
      <w:r w:rsidRPr="002D5BDF">
        <w:rPr>
          <w:color w:val="212121"/>
          <w:sz w:val="24"/>
          <w:szCs w:val="24"/>
        </w:rPr>
        <w:t>ealth screening conducted by your unit or family prior to travel to our camp, including a temperature check.</w:t>
      </w:r>
    </w:p>
    <w:p w14:paraId="7EAF757E" w14:textId="41D98856" w:rsidR="00B4550E" w:rsidRPr="002D5BDF" w:rsidRDefault="00B4550E" w:rsidP="00B4550E">
      <w:pPr>
        <w:pStyle w:val="ListParagraph"/>
        <w:numPr>
          <w:ilvl w:val="0"/>
          <w:numId w:val="1"/>
        </w:numPr>
        <w:rPr>
          <w:rFonts w:asciiTheme="minorHAnsi" w:eastAsiaTheme="minorEastAsia" w:hAnsiTheme="minorHAnsi" w:cstheme="minorBidi"/>
          <w:b/>
          <w:bCs/>
          <w:color w:val="212121"/>
          <w:sz w:val="24"/>
          <w:szCs w:val="24"/>
        </w:rPr>
      </w:pPr>
      <w:r>
        <w:rPr>
          <w:color w:val="212121"/>
          <w:sz w:val="24"/>
          <w:szCs w:val="24"/>
          <w:shd w:val="clear" w:color="auto" w:fill="FFFFFF"/>
        </w:rPr>
        <w:t>Health s</w:t>
      </w:r>
      <w:r w:rsidRPr="006C1451">
        <w:rPr>
          <w:color w:val="212121"/>
          <w:sz w:val="24"/>
          <w:szCs w:val="24"/>
          <w:shd w:val="clear" w:color="auto" w:fill="FFFFFF"/>
        </w:rPr>
        <w:t>creening upon your arrival</w:t>
      </w:r>
      <w:r w:rsidR="00113652">
        <w:rPr>
          <w:color w:val="212121"/>
          <w:sz w:val="24"/>
          <w:szCs w:val="24"/>
          <w:shd w:val="clear" w:color="auto" w:fill="FFFFFF"/>
        </w:rPr>
        <w:t>,</w:t>
      </w:r>
      <w:r w:rsidRPr="006C1451">
        <w:rPr>
          <w:color w:val="212121"/>
          <w:sz w:val="24"/>
          <w:szCs w:val="24"/>
          <w:shd w:val="clear" w:color="auto" w:fill="FFFFFF"/>
        </w:rPr>
        <w:t xml:space="preserve"> </w:t>
      </w:r>
      <w:r w:rsidR="004F0773">
        <w:rPr>
          <w:color w:val="212121"/>
          <w:sz w:val="24"/>
          <w:szCs w:val="24"/>
          <w:shd w:val="clear" w:color="auto" w:fill="FFFFFF"/>
        </w:rPr>
        <w:t xml:space="preserve">see </w:t>
      </w:r>
      <w:r w:rsidR="00113652">
        <w:rPr>
          <w:b/>
          <w:bCs/>
          <w:color w:val="212121"/>
          <w:sz w:val="24"/>
          <w:szCs w:val="24"/>
          <w:shd w:val="clear" w:color="auto" w:fill="FFFFFF"/>
        </w:rPr>
        <w:t>At Camp</w:t>
      </w:r>
      <w:r w:rsidR="00E75949">
        <w:rPr>
          <w:b/>
          <w:bCs/>
          <w:color w:val="212121"/>
          <w:sz w:val="24"/>
          <w:szCs w:val="24"/>
          <w:shd w:val="clear" w:color="auto" w:fill="FFFFFF"/>
        </w:rPr>
        <w:t>,</w:t>
      </w:r>
      <w:r>
        <w:rPr>
          <w:color w:val="212121"/>
          <w:sz w:val="24"/>
          <w:szCs w:val="24"/>
          <w:shd w:val="clear" w:color="auto" w:fill="FFFFFF"/>
        </w:rPr>
        <w:t xml:space="preserve"> conducted by</w:t>
      </w:r>
      <w:r w:rsidRPr="006C1451">
        <w:rPr>
          <w:color w:val="212121"/>
          <w:sz w:val="24"/>
          <w:szCs w:val="24"/>
          <w:shd w:val="clear" w:color="auto" w:fill="FFFFFF"/>
        </w:rPr>
        <w:t xml:space="preserve"> our camp health officers, w</w:t>
      </w:r>
      <w:r>
        <w:rPr>
          <w:color w:val="212121"/>
          <w:sz w:val="24"/>
          <w:szCs w:val="24"/>
          <w:shd w:val="clear" w:color="auto" w:fill="FFFFFF"/>
        </w:rPr>
        <w:t>hich w</w:t>
      </w:r>
      <w:r w:rsidRPr="006C1451">
        <w:rPr>
          <w:color w:val="212121"/>
          <w:sz w:val="24"/>
          <w:szCs w:val="24"/>
          <w:shd w:val="clear" w:color="auto" w:fill="FFFFFF"/>
        </w:rPr>
        <w:t xml:space="preserve">ill </w:t>
      </w:r>
      <w:r>
        <w:rPr>
          <w:color w:val="212121"/>
          <w:sz w:val="24"/>
          <w:szCs w:val="24"/>
          <w:shd w:val="clear" w:color="auto" w:fill="FFFFFF"/>
        </w:rPr>
        <w:t>also i</w:t>
      </w:r>
      <w:r w:rsidRPr="006C1451">
        <w:rPr>
          <w:color w:val="212121"/>
          <w:sz w:val="24"/>
          <w:szCs w:val="24"/>
          <w:shd w:val="clear" w:color="auto" w:fill="FFFFFF"/>
        </w:rPr>
        <w:t>nclude a temperature check</w:t>
      </w:r>
      <w:r>
        <w:rPr>
          <w:color w:val="212121"/>
          <w:sz w:val="24"/>
          <w:szCs w:val="24"/>
          <w:shd w:val="clear" w:color="auto" w:fill="FFFFFF"/>
        </w:rPr>
        <w:t xml:space="preserve"> using a</w:t>
      </w:r>
      <w:r w:rsidR="00B3276C">
        <w:rPr>
          <w:color w:val="212121"/>
          <w:sz w:val="24"/>
          <w:szCs w:val="24"/>
          <w:shd w:val="clear" w:color="auto" w:fill="FFFFFF"/>
        </w:rPr>
        <w:t xml:space="preserve"> touchless</w:t>
      </w:r>
      <w:r>
        <w:rPr>
          <w:color w:val="212121"/>
          <w:sz w:val="24"/>
          <w:szCs w:val="24"/>
          <w:shd w:val="clear" w:color="auto" w:fill="FFFFFF"/>
        </w:rPr>
        <w:t xml:space="preserve"> infrared thermometer</w:t>
      </w:r>
    </w:p>
    <w:p w14:paraId="2C3B6CDE" w14:textId="099A099A" w:rsidR="00B4550E" w:rsidRPr="00CC0A2E" w:rsidRDefault="00B4550E" w:rsidP="00CC0A2E">
      <w:pPr>
        <w:pStyle w:val="ListParagraph"/>
        <w:numPr>
          <w:ilvl w:val="1"/>
          <w:numId w:val="1"/>
        </w:numPr>
        <w:rPr>
          <w:rFonts w:asciiTheme="minorHAnsi" w:eastAsiaTheme="minorEastAsia" w:hAnsiTheme="minorHAnsi" w:cstheme="minorBidi"/>
          <w:color w:val="212121"/>
          <w:sz w:val="24"/>
          <w:szCs w:val="24"/>
        </w:rPr>
      </w:pPr>
      <w:r w:rsidRPr="62E855D4">
        <w:rPr>
          <w:color w:val="212121"/>
          <w:sz w:val="24"/>
          <w:szCs w:val="24"/>
        </w:rPr>
        <w:t xml:space="preserve">Note:  should anyone unit not pass the arrival screening, </w:t>
      </w:r>
      <w:r>
        <w:rPr>
          <w:color w:val="212121"/>
          <w:sz w:val="24"/>
          <w:szCs w:val="24"/>
        </w:rPr>
        <w:t xml:space="preserve">anyone who traveled with </w:t>
      </w:r>
      <w:r w:rsidR="00BB0999">
        <w:rPr>
          <w:color w:val="212121"/>
          <w:sz w:val="24"/>
          <w:szCs w:val="24"/>
        </w:rPr>
        <w:t xml:space="preserve">in the vehicle </w:t>
      </w:r>
      <w:r>
        <w:rPr>
          <w:color w:val="212121"/>
          <w:sz w:val="24"/>
          <w:szCs w:val="24"/>
        </w:rPr>
        <w:t>them</w:t>
      </w:r>
      <w:r w:rsidRPr="62E855D4">
        <w:rPr>
          <w:color w:val="212121"/>
          <w:sz w:val="24"/>
          <w:szCs w:val="24"/>
        </w:rPr>
        <w:t xml:space="preserve"> will not be allowed to enter camp. </w:t>
      </w:r>
      <w:r w:rsidRPr="00CC0A2E">
        <w:rPr>
          <w:color w:val="212121"/>
          <w:sz w:val="24"/>
          <w:szCs w:val="24"/>
        </w:rPr>
        <w:t xml:space="preserve"> </w:t>
      </w:r>
    </w:p>
    <w:p w14:paraId="7ECC517E" w14:textId="441D4B4C" w:rsidR="00B4550E" w:rsidRDefault="00B4550E" w:rsidP="00B4550E">
      <w:pPr>
        <w:pStyle w:val="ListParagraph"/>
        <w:numPr>
          <w:ilvl w:val="0"/>
          <w:numId w:val="1"/>
        </w:numPr>
        <w:rPr>
          <w:color w:val="212121"/>
          <w:sz w:val="24"/>
          <w:szCs w:val="24"/>
        </w:rPr>
      </w:pPr>
      <w:r w:rsidRPr="62E855D4">
        <w:rPr>
          <w:color w:val="212121"/>
          <w:sz w:val="24"/>
          <w:szCs w:val="24"/>
        </w:rPr>
        <w:t xml:space="preserve">Limits on visitors in camp.  </w:t>
      </w:r>
      <w:r w:rsidR="002D5BDF">
        <w:rPr>
          <w:color w:val="212121"/>
          <w:sz w:val="24"/>
          <w:szCs w:val="24"/>
        </w:rPr>
        <w:t>Visitors</w:t>
      </w:r>
      <w:r w:rsidR="008F46A8">
        <w:rPr>
          <w:color w:val="212121"/>
          <w:sz w:val="24"/>
          <w:szCs w:val="24"/>
        </w:rPr>
        <w:t xml:space="preserve"> will be screened on </w:t>
      </w:r>
      <w:r w:rsidR="002D5BDF">
        <w:rPr>
          <w:color w:val="212121"/>
          <w:sz w:val="24"/>
          <w:szCs w:val="24"/>
        </w:rPr>
        <w:t>check</w:t>
      </w:r>
      <w:r w:rsidR="008F46A8">
        <w:rPr>
          <w:color w:val="212121"/>
          <w:sz w:val="24"/>
          <w:szCs w:val="24"/>
        </w:rPr>
        <w:t>-</w:t>
      </w:r>
      <w:r w:rsidR="002D5BDF">
        <w:rPr>
          <w:color w:val="212121"/>
          <w:sz w:val="24"/>
          <w:szCs w:val="24"/>
        </w:rPr>
        <w:t>in or be asked to leave camp.</w:t>
      </w:r>
    </w:p>
    <w:p w14:paraId="62032525" w14:textId="5A49F68D" w:rsidR="008F46A8" w:rsidRDefault="008F46A8" w:rsidP="00B4550E">
      <w:pPr>
        <w:pStyle w:val="ListParagraph"/>
        <w:numPr>
          <w:ilvl w:val="0"/>
          <w:numId w:val="1"/>
        </w:numPr>
        <w:rPr>
          <w:color w:val="212121"/>
          <w:sz w:val="24"/>
          <w:szCs w:val="24"/>
        </w:rPr>
      </w:pPr>
      <w:r>
        <w:rPr>
          <w:color w:val="212121"/>
          <w:sz w:val="24"/>
          <w:szCs w:val="24"/>
        </w:rPr>
        <w:t>Limiting the size of our theme groups to meet the recommendations of the CDC</w:t>
      </w:r>
    </w:p>
    <w:p w14:paraId="06573F4B" w14:textId="77777777" w:rsidR="00B4550E" w:rsidRDefault="00B4550E" w:rsidP="00B4550E">
      <w:pPr>
        <w:pStyle w:val="ListParagraph"/>
        <w:numPr>
          <w:ilvl w:val="0"/>
          <w:numId w:val="1"/>
        </w:numPr>
        <w:rPr>
          <w:rFonts w:asciiTheme="minorHAnsi" w:eastAsiaTheme="minorEastAsia" w:hAnsiTheme="minorHAnsi" w:cstheme="minorBidi"/>
          <w:color w:val="212121"/>
          <w:sz w:val="24"/>
          <w:szCs w:val="24"/>
        </w:rPr>
      </w:pPr>
      <w:r w:rsidRPr="62E855D4">
        <w:rPr>
          <w:color w:val="212121"/>
          <w:sz w:val="24"/>
          <w:szCs w:val="24"/>
        </w:rPr>
        <w:t>Hygiene reminders throughout camp experience.</w:t>
      </w:r>
    </w:p>
    <w:p w14:paraId="5C23CF86" w14:textId="130726CD" w:rsidR="00B4550E" w:rsidRPr="0046306B" w:rsidRDefault="00B4550E" w:rsidP="00B4550E">
      <w:pPr>
        <w:pStyle w:val="ListParagraph"/>
        <w:numPr>
          <w:ilvl w:val="0"/>
          <w:numId w:val="1"/>
        </w:numPr>
        <w:rPr>
          <w:rFonts w:asciiTheme="minorHAnsi" w:eastAsiaTheme="minorEastAsia" w:hAnsiTheme="minorHAnsi" w:cstheme="minorBidi"/>
          <w:color w:val="212121"/>
          <w:sz w:val="24"/>
          <w:szCs w:val="24"/>
        </w:rPr>
      </w:pPr>
      <w:r w:rsidRPr="62E855D4">
        <w:rPr>
          <w:color w:val="212121"/>
          <w:sz w:val="24"/>
          <w:szCs w:val="24"/>
        </w:rPr>
        <w:t>Extra handwashing /sanitizer stations throughout camp.</w:t>
      </w:r>
    </w:p>
    <w:p w14:paraId="146840D8" w14:textId="232C99FB" w:rsidR="0046306B" w:rsidRPr="00B3276C" w:rsidRDefault="0046306B" w:rsidP="00B4550E">
      <w:pPr>
        <w:pStyle w:val="ListParagraph"/>
        <w:numPr>
          <w:ilvl w:val="0"/>
          <w:numId w:val="1"/>
        </w:numPr>
        <w:rPr>
          <w:rFonts w:asciiTheme="minorHAnsi" w:eastAsiaTheme="minorEastAsia" w:hAnsiTheme="minorHAnsi" w:cstheme="minorBidi"/>
          <w:color w:val="212121"/>
          <w:sz w:val="24"/>
          <w:szCs w:val="24"/>
        </w:rPr>
      </w:pPr>
      <w:r>
        <w:rPr>
          <w:color w:val="212121"/>
          <w:sz w:val="24"/>
          <w:szCs w:val="24"/>
        </w:rPr>
        <w:t>All programs and CITs will be tenting, the castle will not be used for communal sleeping</w:t>
      </w:r>
      <w:r w:rsidR="0075036E">
        <w:rPr>
          <w:color w:val="212121"/>
          <w:sz w:val="24"/>
          <w:szCs w:val="24"/>
        </w:rPr>
        <w:t>.</w:t>
      </w:r>
    </w:p>
    <w:p w14:paraId="56191EED" w14:textId="2DA07705" w:rsidR="00B3276C" w:rsidRDefault="00B3276C" w:rsidP="00B4550E">
      <w:pPr>
        <w:pStyle w:val="ListParagraph"/>
        <w:numPr>
          <w:ilvl w:val="0"/>
          <w:numId w:val="1"/>
        </w:numPr>
        <w:rPr>
          <w:rFonts w:asciiTheme="minorHAnsi" w:eastAsiaTheme="minorEastAsia" w:hAnsiTheme="minorHAnsi" w:cstheme="minorBidi"/>
          <w:color w:val="212121"/>
          <w:sz w:val="24"/>
          <w:szCs w:val="24"/>
        </w:rPr>
      </w:pPr>
      <w:r>
        <w:rPr>
          <w:color w:val="212121"/>
          <w:sz w:val="24"/>
          <w:szCs w:val="24"/>
        </w:rPr>
        <w:t>Modified meal plans that may include shifts or food delivered to theme</w:t>
      </w:r>
      <w:r w:rsidR="006E056E">
        <w:rPr>
          <w:color w:val="212121"/>
          <w:sz w:val="24"/>
          <w:szCs w:val="24"/>
        </w:rPr>
        <w:t xml:space="preserve"> area</w:t>
      </w:r>
      <w:r>
        <w:rPr>
          <w:color w:val="212121"/>
          <w:sz w:val="24"/>
          <w:szCs w:val="24"/>
        </w:rPr>
        <w:t>s</w:t>
      </w:r>
      <w:r w:rsidR="001171F9">
        <w:rPr>
          <w:color w:val="212121"/>
          <w:sz w:val="24"/>
          <w:szCs w:val="24"/>
        </w:rPr>
        <w:t>.</w:t>
      </w:r>
    </w:p>
    <w:p w14:paraId="64DD391F" w14:textId="0002C141" w:rsidR="00B4550E" w:rsidRDefault="00B4550E" w:rsidP="00B4550E">
      <w:pPr>
        <w:pStyle w:val="ListParagraph"/>
        <w:numPr>
          <w:ilvl w:val="0"/>
          <w:numId w:val="1"/>
        </w:numPr>
        <w:rPr>
          <w:rFonts w:asciiTheme="minorHAnsi" w:eastAsiaTheme="minorEastAsia" w:hAnsiTheme="minorHAnsi" w:cstheme="minorBidi"/>
          <w:color w:val="212121"/>
          <w:sz w:val="24"/>
          <w:szCs w:val="24"/>
        </w:rPr>
      </w:pPr>
      <w:r w:rsidRPr="62E855D4">
        <w:rPr>
          <w:color w:val="212121"/>
          <w:sz w:val="24"/>
          <w:szCs w:val="24"/>
        </w:rPr>
        <w:t xml:space="preserve">Dedicated staff to clean and disinfect </w:t>
      </w:r>
      <w:r w:rsidR="00B3276C">
        <w:rPr>
          <w:color w:val="212121"/>
          <w:sz w:val="24"/>
          <w:szCs w:val="24"/>
        </w:rPr>
        <w:t>program</w:t>
      </w:r>
      <w:r w:rsidRPr="62E855D4">
        <w:rPr>
          <w:color w:val="212121"/>
          <w:sz w:val="24"/>
          <w:szCs w:val="24"/>
        </w:rPr>
        <w:t xml:space="preserve"> surfaces and shared program equipment</w:t>
      </w:r>
      <w:r w:rsidR="001171F9">
        <w:rPr>
          <w:color w:val="212121"/>
          <w:sz w:val="24"/>
          <w:szCs w:val="24"/>
        </w:rPr>
        <w:t>.</w:t>
      </w:r>
      <w:r>
        <w:rPr>
          <w:color w:val="212121"/>
          <w:sz w:val="24"/>
          <w:szCs w:val="24"/>
        </w:rPr>
        <w:t xml:space="preserve">  </w:t>
      </w:r>
    </w:p>
    <w:p w14:paraId="15E53441" w14:textId="18D824C8" w:rsidR="00B4550E" w:rsidRDefault="00B4550E" w:rsidP="00B4550E">
      <w:pPr>
        <w:pStyle w:val="ListParagraph"/>
        <w:numPr>
          <w:ilvl w:val="0"/>
          <w:numId w:val="1"/>
        </w:numPr>
        <w:rPr>
          <w:color w:val="212121"/>
          <w:sz w:val="24"/>
          <w:szCs w:val="24"/>
        </w:rPr>
      </w:pPr>
      <w:r w:rsidRPr="62E855D4">
        <w:rPr>
          <w:color w:val="212121"/>
          <w:sz w:val="24"/>
          <w:szCs w:val="24"/>
        </w:rPr>
        <w:t xml:space="preserve">An emergency response plan that includes isolation and quarantine protocol should a person at camp develop symptoms of COVID-19 or other communicable disease. </w:t>
      </w:r>
      <w:r w:rsidR="00B3276C">
        <w:rPr>
          <w:color w:val="212121"/>
          <w:sz w:val="24"/>
          <w:szCs w:val="24"/>
        </w:rPr>
        <w:t>(proposed</w:t>
      </w:r>
      <w:r w:rsidR="0046306B">
        <w:rPr>
          <w:color w:val="212121"/>
          <w:sz w:val="24"/>
          <w:szCs w:val="24"/>
        </w:rPr>
        <w:t>:</w:t>
      </w:r>
      <w:r w:rsidR="00B3276C">
        <w:rPr>
          <w:color w:val="212121"/>
          <w:sz w:val="24"/>
          <w:szCs w:val="24"/>
        </w:rPr>
        <w:t xml:space="preserve"> dedicated rooms in castle with separate bathroom facilit</w:t>
      </w:r>
      <w:r w:rsidR="001171F9">
        <w:rPr>
          <w:color w:val="212121"/>
          <w:sz w:val="24"/>
          <w:szCs w:val="24"/>
        </w:rPr>
        <w:t>ies</w:t>
      </w:r>
      <w:r w:rsidR="00B3276C">
        <w:rPr>
          <w:color w:val="212121"/>
          <w:sz w:val="24"/>
          <w:szCs w:val="24"/>
        </w:rPr>
        <w:t>)</w:t>
      </w:r>
    </w:p>
    <w:p w14:paraId="15125ADD" w14:textId="04BC8434" w:rsidR="00B4550E" w:rsidRPr="00FE7E42" w:rsidRDefault="00B3276C" w:rsidP="00B4550E">
      <w:pPr>
        <w:pStyle w:val="ListParagraph"/>
        <w:numPr>
          <w:ilvl w:val="0"/>
          <w:numId w:val="1"/>
        </w:numPr>
        <w:rPr>
          <w:color w:val="212121"/>
          <w:sz w:val="24"/>
          <w:szCs w:val="24"/>
        </w:rPr>
      </w:pPr>
      <w:r>
        <w:rPr>
          <w:color w:val="212121"/>
          <w:sz w:val="24"/>
          <w:szCs w:val="24"/>
        </w:rPr>
        <w:t>Follow-ups</w:t>
      </w:r>
      <w:r w:rsidR="00B4550E" w:rsidRPr="62E855D4">
        <w:rPr>
          <w:color w:val="212121"/>
          <w:sz w:val="24"/>
          <w:szCs w:val="24"/>
        </w:rPr>
        <w:t xml:space="preserve"> with each unit one week and two weeks after the unit leaves camp to determine if any participants have developed symptoms</w:t>
      </w:r>
      <w:r w:rsidR="001171F9">
        <w:rPr>
          <w:color w:val="212121"/>
          <w:sz w:val="24"/>
          <w:szCs w:val="24"/>
        </w:rPr>
        <w:t>.</w:t>
      </w:r>
      <w:r w:rsidR="00B4550E" w:rsidRPr="62E855D4">
        <w:rPr>
          <w:color w:val="212121"/>
          <w:sz w:val="24"/>
          <w:szCs w:val="24"/>
        </w:rPr>
        <w:t xml:space="preserve"> </w:t>
      </w:r>
    </w:p>
    <w:p w14:paraId="7C347B11" w14:textId="77777777" w:rsidR="00B4550E" w:rsidRDefault="00B4550E" w:rsidP="00B4550E">
      <w:pPr>
        <w:rPr>
          <w:color w:val="212121"/>
          <w:sz w:val="24"/>
          <w:szCs w:val="24"/>
          <w:shd w:val="clear" w:color="auto" w:fill="FFFFFF"/>
        </w:rPr>
      </w:pPr>
    </w:p>
    <w:p w14:paraId="04623084" w14:textId="6A340C15" w:rsidR="00B4550E" w:rsidRPr="0045215E" w:rsidDel="002B7530" w:rsidRDefault="00B4550E" w:rsidP="00B4550E">
      <w:pPr>
        <w:rPr>
          <w:b/>
          <w:bCs/>
          <w:color w:val="212121"/>
          <w:sz w:val="24"/>
          <w:szCs w:val="24"/>
          <w:shd w:val="clear" w:color="auto" w:fill="FFFFFF"/>
        </w:rPr>
      </w:pPr>
      <w:r w:rsidRPr="0045215E">
        <w:rPr>
          <w:b/>
          <w:bCs/>
          <w:color w:val="212121"/>
          <w:sz w:val="24"/>
          <w:szCs w:val="24"/>
          <w:shd w:val="clear" w:color="auto" w:fill="FFFFFF"/>
        </w:rPr>
        <w:t xml:space="preserve">These precautions are important, but they do not remove the potential for exposure to COVID-19 or any other illness while at camp. Some people with COVID-19 </w:t>
      </w:r>
      <w:r w:rsidRPr="0045215E" w:rsidDel="002A7EC2">
        <w:rPr>
          <w:b/>
          <w:bCs/>
          <w:color w:val="212121"/>
          <w:sz w:val="24"/>
          <w:szCs w:val="24"/>
          <w:shd w:val="clear" w:color="auto" w:fill="FFFFFF"/>
        </w:rPr>
        <w:t>show no signs or symptoms</w:t>
      </w:r>
      <w:r w:rsidRPr="0045215E" w:rsidDel="00210608">
        <w:rPr>
          <w:b/>
          <w:bCs/>
          <w:color w:val="212121"/>
          <w:sz w:val="24"/>
          <w:szCs w:val="24"/>
          <w:shd w:val="clear" w:color="auto" w:fill="FFFFFF"/>
        </w:rPr>
        <w:t xml:space="preserve"> of illness</w:t>
      </w:r>
      <w:r w:rsidRPr="0045215E">
        <w:rPr>
          <w:b/>
          <w:bCs/>
          <w:color w:val="212121"/>
          <w:sz w:val="24"/>
          <w:szCs w:val="24"/>
          <w:shd w:val="clear" w:color="auto" w:fill="FFFFFF"/>
        </w:rPr>
        <w:t xml:space="preserve"> but can still spread the virus, and people may be contagious before their symptoms occur.</w:t>
      </w:r>
      <w:r w:rsidRPr="0045215E">
        <w:rPr>
          <w:b/>
          <w:bCs/>
          <w:color w:val="212121"/>
          <w:sz w:val="24"/>
          <w:szCs w:val="24"/>
        </w:rPr>
        <w:t xml:space="preserve"> These factors mean that an infected person may pass the required health screenings and be allowed into camp. </w:t>
      </w:r>
      <w:r w:rsidR="004F329D" w:rsidRPr="0045215E">
        <w:rPr>
          <w:b/>
          <w:bCs/>
          <w:color w:val="212121"/>
          <w:sz w:val="24"/>
          <w:szCs w:val="24"/>
        </w:rPr>
        <w:t xml:space="preserve"> We are asking that you READ and SIGN the attached WAIVER</w:t>
      </w:r>
      <w:r w:rsidR="002256F8" w:rsidRPr="0045215E">
        <w:rPr>
          <w:b/>
          <w:bCs/>
          <w:color w:val="212121"/>
          <w:sz w:val="24"/>
          <w:szCs w:val="24"/>
        </w:rPr>
        <w:t xml:space="preserve">, releasing the Central Minnesota Council from </w:t>
      </w:r>
      <w:r w:rsidR="00D86EA0" w:rsidRPr="0045215E">
        <w:rPr>
          <w:b/>
          <w:bCs/>
          <w:color w:val="212121"/>
          <w:sz w:val="24"/>
          <w:szCs w:val="24"/>
        </w:rPr>
        <w:t xml:space="preserve">an all liability, and </w:t>
      </w:r>
      <w:r w:rsidR="008C7B7F" w:rsidRPr="0045215E">
        <w:rPr>
          <w:b/>
          <w:bCs/>
          <w:color w:val="212121"/>
          <w:sz w:val="24"/>
          <w:szCs w:val="24"/>
        </w:rPr>
        <w:t xml:space="preserve">recognizing </w:t>
      </w:r>
      <w:r w:rsidR="00D86EA0" w:rsidRPr="0045215E">
        <w:rPr>
          <w:b/>
          <w:bCs/>
          <w:color w:val="212121"/>
          <w:sz w:val="24"/>
          <w:szCs w:val="24"/>
        </w:rPr>
        <w:t xml:space="preserve">that you </w:t>
      </w:r>
      <w:r w:rsidR="008C7B7F" w:rsidRPr="0045215E">
        <w:rPr>
          <w:b/>
          <w:bCs/>
          <w:color w:val="212121"/>
          <w:sz w:val="24"/>
          <w:szCs w:val="24"/>
        </w:rPr>
        <w:t>are aware</w:t>
      </w:r>
      <w:r w:rsidR="00D86EA0" w:rsidRPr="0045215E">
        <w:rPr>
          <w:b/>
          <w:bCs/>
          <w:color w:val="212121"/>
          <w:sz w:val="24"/>
          <w:szCs w:val="24"/>
        </w:rPr>
        <w:t xml:space="preserve"> your </w:t>
      </w:r>
      <w:r w:rsidR="00211D5C" w:rsidRPr="0045215E">
        <w:rPr>
          <w:b/>
          <w:bCs/>
          <w:color w:val="212121"/>
          <w:sz w:val="24"/>
          <w:szCs w:val="24"/>
        </w:rPr>
        <w:t xml:space="preserve">presence at camp is </w:t>
      </w:r>
      <w:r w:rsidR="0075036E" w:rsidRPr="0045215E">
        <w:rPr>
          <w:b/>
          <w:bCs/>
          <w:color w:val="212121"/>
          <w:sz w:val="24"/>
          <w:szCs w:val="24"/>
        </w:rPr>
        <w:t>AT YOUR OWN RISK.</w:t>
      </w:r>
      <w:r w:rsidR="0045215E" w:rsidRPr="0045215E">
        <w:rPr>
          <w:b/>
          <w:bCs/>
          <w:color w:val="212121"/>
          <w:sz w:val="24"/>
          <w:szCs w:val="24"/>
        </w:rPr>
        <w:t xml:space="preserve">  This can be submitted when you arrive at camp.</w:t>
      </w:r>
    </w:p>
    <w:p w14:paraId="45EBFCD0" w14:textId="77777777" w:rsidR="00B4550E" w:rsidRPr="00DC4C94" w:rsidRDefault="00B4550E" w:rsidP="00B4550E">
      <w:pPr>
        <w:rPr>
          <w:color w:val="212121"/>
          <w:sz w:val="24"/>
          <w:szCs w:val="24"/>
          <w:shd w:val="clear" w:color="auto" w:fill="FFFFFF"/>
        </w:rPr>
      </w:pPr>
    </w:p>
    <w:p w14:paraId="094E8EA2" w14:textId="02880728" w:rsidR="00B4550E" w:rsidRPr="00DC4C94" w:rsidRDefault="00B4550E" w:rsidP="00B4550E">
      <w:pPr>
        <w:rPr>
          <w:rStyle w:val="normaltextrun"/>
          <w:color w:val="000000" w:themeColor="text1"/>
          <w:sz w:val="24"/>
          <w:szCs w:val="24"/>
        </w:rPr>
      </w:pPr>
      <w:r w:rsidRPr="62E855D4">
        <w:rPr>
          <w:color w:val="212121"/>
          <w:sz w:val="24"/>
          <w:szCs w:val="24"/>
        </w:rPr>
        <w:t xml:space="preserve">We also know </w:t>
      </w:r>
      <w:r w:rsidRPr="62E855D4">
        <w:rPr>
          <w:rStyle w:val="normaltextrun"/>
          <w:color w:val="000000" w:themeColor="text1"/>
          <w:sz w:val="24"/>
          <w:szCs w:val="24"/>
        </w:rPr>
        <w:t xml:space="preserve">the very nature of camp makes social distancing difficult in many situations and impossible in others. </w:t>
      </w:r>
      <w:r w:rsidR="00211D5C">
        <w:rPr>
          <w:rStyle w:val="normaltextrun"/>
          <w:color w:val="000000" w:themeColor="text1"/>
          <w:sz w:val="24"/>
          <w:szCs w:val="24"/>
        </w:rPr>
        <w:t xml:space="preserve">We ask that you bring a mask for situations such as weather </w:t>
      </w:r>
      <w:r w:rsidR="00B27D82">
        <w:rPr>
          <w:rStyle w:val="normaltextrun"/>
          <w:color w:val="000000" w:themeColor="text1"/>
          <w:sz w:val="24"/>
          <w:szCs w:val="24"/>
        </w:rPr>
        <w:t>emergencies, or possible close conditions.</w:t>
      </w:r>
    </w:p>
    <w:p w14:paraId="25C292E0" w14:textId="77777777" w:rsidR="00B4550E" w:rsidRDefault="00B4550E" w:rsidP="00B4550E">
      <w:pPr>
        <w:rPr>
          <w:color w:val="212121"/>
          <w:sz w:val="24"/>
          <w:szCs w:val="24"/>
        </w:rPr>
      </w:pPr>
    </w:p>
    <w:p w14:paraId="348973CB" w14:textId="77777777" w:rsidR="00B4550E" w:rsidRDefault="00B4550E" w:rsidP="00B4550E">
      <w:pPr>
        <w:rPr>
          <w:b/>
          <w:bCs/>
          <w:i/>
          <w:iCs/>
          <w:color w:val="212121"/>
          <w:sz w:val="24"/>
          <w:szCs w:val="24"/>
          <w:u w:val="single"/>
        </w:rPr>
      </w:pPr>
      <w:r>
        <w:rPr>
          <w:color w:val="212121"/>
          <w:sz w:val="24"/>
          <w:szCs w:val="24"/>
        </w:rPr>
        <w:t>I</w:t>
      </w:r>
      <w:r w:rsidRPr="62E855D4">
        <w:rPr>
          <w:color w:val="212121"/>
          <w:sz w:val="24"/>
          <w:szCs w:val="24"/>
        </w:rPr>
        <w:t xml:space="preserve">nformation from the </w:t>
      </w:r>
      <w:hyperlink r:id="rId8">
        <w:r w:rsidRPr="62E855D4">
          <w:rPr>
            <w:rStyle w:val="Hyperlink"/>
            <w:color w:val="212121"/>
            <w:sz w:val="24"/>
            <w:szCs w:val="24"/>
          </w:rPr>
          <w:t>Centers for Disease Control and Prevention (CDC)</w:t>
        </w:r>
      </w:hyperlink>
      <w:r w:rsidRPr="62E855D4">
        <w:rPr>
          <w:color w:val="212121"/>
          <w:sz w:val="24"/>
          <w:szCs w:val="24"/>
        </w:rPr>
        <w:t xml:space="preserve"> states that older adults and people of any age who have serious underlying medical conditions are at higher risk for severe illness from COVID-19. </w:t>
      </w:r>
      <w:r w:rsidRPr="62E855D4">
        <w:rPr>
          <w:i/>
          <w:iCs/>
          <w:color w:val="212121"/>
          <w:sz w:val="24"/>
          <w:szCs w:val="24"/>
          <w:u w:val="single"/>
        </w:rPr>
        <w:t>If you are in this group, please ensure you have approval from your health care provider prior to attending camp.</w:t>
      </w:r>
    </w:p>
    <w:p w14:paraId="182BF31D" w14:textId="77777777" w:rsidR="00B4550E" w:rsidRPr="005E153F" w:rsidRDefault="00B4550E" w:rsidP="00B4550E">
      <w:pPr>
        <w:rPr>
          <w:sz w:val="24"/>
          <w:szCs w:val="24"/>
        </w:rPr>
      </w:pPr>
    </w:p>
    <w:p w14:paraId="321A89D3" w14:textId="5A2C5ADD" w:rsidR="00B4550E" w:rsidDel="00FE7E42" w:rsidRDefault="00B4550E" w:rsidP="00B4550E">
      <w:pPr>
        <w:rPr>
          <w:color w:val="212121"/>
          <w:sz w:val="24"/>
          <w:szCs w:val="24"/>
        </w:rPr>
      </w:pPr>
      <w:r w:rsidRPr="62E855D4">
        <w:rPr>
          <w:sz w:val="24"/>
          <w:szCs w:val="24"/>
        </w:rPr>
        <w:lastRenderedPageBreak/>
        <w:t xml:space="preserve">We know that each staff member, volunteer, and Scouting family has a unique set of circumstances to consider when deciding whether to attend camp. We hope this information will be helpful as you make those choices. </w:t>
      </w:r>
    </w:p>
    <w:p w14:paraId="1CB8EA87" w14:textId="77777777" w:rsidR="00442D63" w:rsidRDefault="00442D63" w:rsidP="00560B15">
      <w:pPr>
        <w:rPr>
          <w:b/>
          <w:bCs/>
          <w:sz w:val="26"/>
          <w:szCs w:val="26"/>
        </w:rPr>
      </w:pPr>
    </w:p>
    <w:p w14:paraId="24F83FB9" w14:textId="0CEEC503" w:rsidR="00560B15" w:rsidRPr="007B1D81" w:rsidRDefault="00560B15" w:rsidP="00560B15">
      <w:pPr>
        <w:rPr>
          <w:sz w:val="26"/>
          <w:szCs w:val="26"/>
        </w:rPr>
      </w:pPr>
      <w:r w:rsidRPr="007B1D81">
        <w:rPr>
          <w:b/>
          <w:bCs/>
          <w:sz w:val="26"/>
          <w:szCs w:val="26"/>
        </w:rPr>
        <w:t xml:space="preserve">Pre-Event </w:t>
      </w:r>
      <w:r>
        <w:rPr>
          <w:b/>
          <w:bCs/>
          <w:sz w:val="26"/>
          <w:szCs w:val="26"/>
        </w:rPr>
        <w:t xml:space="preserve">Education and </w:t>
      </w:r>
      <w:r w:rsidRPr="007B1D81">
        <w:rPr>
          <w:b/>
          <w:bCs/>
          <w:sz w:val="26"/>
          <w:szCs w:val="26"/>
        </w:rPr>
        <w:t>Medical Self-Screening Tool</w:t>
      </w:r>
      <w:r w:rsidRPr="007B1D81">
        <w:rPr>
          <w:sz w:val="26"/>
          <w:szCs w:val="26"/>
        </w:rPr>
        <w:t xml:space="preserve"> </w:t>
      </w:r>
    </w:p>
    <w:p w14:paraId="61885540" w14:textId="77777777" w:rsidR="005F33D4" w:rsidRDefault="005F33D4" w:rsidP="00560B15"/>
    <w:p w14:paraId="62B16808" w14:textId="1410BF51" w:rsidR="00560B15" w:rsidRDefault="00560B15" w:rsidP="00560B15">
      <w:r>
        <w:t xml:space="preserve">This tool is to assist leaders and parents in identifying potentially communicable diseases in advance of event participation. The self-screening process is designed to be used with each participant to review their current health status before departing for an event. Similar questions will be asked of participants on arrival </w:t>
      </w:r>
      <w:r w:rsidR="00B3276C">
        <w:t>at camp</w:t>
      </w:r>
      <w:r>
        <w:t xml:space="preserve">. </w:t>
      </w:r>
    </w:p>
    <w:p w14:paraId="421B1131" w14:textId="77777777" w:rsidR="00B3276C" w:rsidRDefault="00B3276C" w:rsidP="00560B15"/>
    <w:p w14:paraId="4AF0F437" w14:textId="24CC0651" w:rsidR="00560B15" w:rsidRDefault="00560B15" w:rsidP="00560B15">
      <w:r>
        <w:t xml:space="preserve">Has the participant had any of the following within the last 72 hours? </w:t>
      </w:r>
    </w:p>
    <w:p w14:paraId="18D5BEBF" w14:textId="77777777" w:rsidR="00560B15" w:rsidRDefault="00560B15" w:rsidP="00560B15">
      <w:r>
        <w:rPr>
          <w:rFonts w:ascii="Segoe UI Symbol" w:hAnsi="Segoe UI Symbol" w:cs="Segoe UI Symbol"/>
        </w:rPr>
        <w:t>✓</w:t>
      </w:r>
      <w:r>
        <w:t xml:space="preserve"> Fever of 100.4○ F or higher</w:t>
      </w:r>
    </w:p>
    <w:p w14:paraId="5B0353EA" w14:textId="77777777" w:rsidR="00560B15" w:rsidRDefault="00560B15" w:rsidP="00560B15">
      <w:r>
        <w:rPr>
          <w:rFonts w:ascii="Segoe UI Symbol" w:hAnsi="Segoe UI Symbol" w:cs="Segoe UI Symbol"/>
        </w:rPr>
        <w:t>✓</w:t>
      </w:r>
      <w:r>
        <w:t xml:space="preserve"> Vomiting </w:t>
      </w:r>
    </w:p>
    <w:p w14:paraId="29B7307F" w14:textId="77777777" w:rsidR="00560B15" w:rsidRDefault="00560B15" w:rsidP="00560B15">
      <w:r>
        <w:rPr>
          <w:rFonts w:ascii="Segoe UI Symbol" w:hAnsi="Segoe UI Symbol" w:cs="Segoe UI Symbol"/>
        </w:rPr>
        <w:t>✓</w:t>
      </w:r>
      <w:r>
        <w:t xml:space="preserve"> Difficulty Breathing  </w:t>
      </w:r>
    </w:p>
    <w:p w14:paraId="73CC2E9B" w14:textId="77777777" w:rsidR="00560B15" w:rsidRDefault="00560B15" w:rsidP="00560B15">
      <w:r>
        <w:rPr>
          <w:rFonts w:ascii="Segoe UI Symbol" w:hAnsi="Segoe UI Symbol" w:cs="Segoe UI Symbol"/>
        </w:rPr>
        <w:t>✓</w:t>
      </w:r>
      <w:r>
        <w:t xml:space="preserve"> Diarrhea </w:t>
      </w:r>
    </w:p>
    <w:p w14:paraId="3ACA4657" w14:textId="77777777" w:rsidR="00697F70" w:rsidRDefault="00560B15" w:rsidP="00560B15">
      <w:r>
        <w:rPr>
          <w:rFonts w:ascii="Segoe UI Symbol" w:hAnsi="Segoe UI Symbol" w:cs="Segoe UI Symbol"/>
        </w:rPr>
        <w:t>✓</w:t>
      </w:r>
      <w:r>
        <w:t xml:space="preserve"> Contact with someone known to have a communicable disease</w:t>
      </w:r>
    </w:p>
    <w:p w14:paraId="480B5612" w14:textId="77777777" w:rsidR="00C7471A" w:rsidRDefault="00C7471A" w:rsidP="00697F70">
      <w:pPr>
        <w:rPr>
          <w:rFonts w:ascii="Segoe UI Symbol" w:hAnsi="Segoe UI Symbol" w:cs="Segoe UI Symbol"/>
        </w:rPr>
      </w:pPr>
    </w:p>
    <w:p w14:paraId="7B24F288" w14:textId="1AF81022" w:rsidR="00560B15" w:rsidRDefault="00560B15" w:rsidP="00560B15"/>
    <w:p w14:paraId="53793FEB" w14:textId="40F087B1" w:rsidR="00560B15" w:rsidRPr="00E75949" w:rsidRDefault="00560B15" w:rsidP="00560B15">
      <w:pPr>
        <w:rPr>
          <w:b/>
          <w:bCs/>
          <w:i/>
          <w:iCs/>
        </w:rPr>
      </w:pPr>
      <w:r w:rsidRPr="00E75949">
        <w:rPr>
          <w:b/>
          <w:bCs/>
          <w:i/>
          <w:iCs/>
        </w:rPr>
        <w:t>If the participant has one or more of these</w:t>
      </w:r>
      <w:r w:rsidR="00697F70" w:rsidRPr="00E75949">
        <w:rPr>
          <w:b/>
          <w:bCs/>
          <w:i/>
          <w:iCs/>
        </w:rPr>
        <w:t>,</w:t>
      </w:r>
      <w:r w:rsidRPr="00E75949">
        <w:rPr>
          <w:b/>
          <w:bCs/>
          <w:i/>
          <w:iCs/>
        </w:rPr>
        <w:t xml:space="preserve"> he or she should stay home. A 100% refund will be given. </w:t>
      </w:r>
    </w:p>
    <w:p w14:paraId="6D960597" w14:textId="77777777" w:rsidR="00560B15" w:rsidRDefault="00560B15" w:rsidP="00560B15"/>
    <w:p w14:paraId="2F616F49" w14:textId="77777777" w:rsidR="00560B15" w:rsidRDefault="00560B15" w:rsidP="00560B15">
      <w:r>
        <w:t xml:space="preserve">Has the participant had any of the following symptoms within the last 24 hours? </w:t>
      </w:r>
    </w:p>
    <w:p w14:paraId="47F7200E" w14:textId="77777777" w:rsidR="00560B15" w:rsidRDefault="00560B15" w:rsidP="00560B15">
      <w:r>
        <w:rPr>
          <w:rFonts w:ascii="Segoe UI Symbol" w:hAnsi="Segoe UI Symbol" w:cs="Segoe UI Symbol"/>
        </w:rPr>
        <w:t>✓</w:t>
      </w:r>
      <w:r>
        <w:t xml:space="preserve"> Unexplained extreme fatigue or muscle aches </w:t>
      </w:r>
    </w:p>
    <w:p w14:paraId="6E959F6F" w14:textId="77777777" w:rsidR="00560B15" w:rsidRDefault="00560B15" w:rsidP="00560B15">
      <w:r>
        <w:rPr>
          <w:rFonts w:ascii="Segoe UI Symbol" w:hAnsi="Segoe UI Symbol" w:cs="Segoe UI Symbol"/>
        </w:rPr>
        <w:t>✓</w:t>
      </w:r>
      <w:r>
        <w:t xml:space="preserve"> Rash </w:t>
      </w:r>
    </w:p>
    <w:p w14:paraId="7D126A2B" w14:textId="77777777" w:rsidR="00560B15" w:rsidRDefault="00560B15" w:rsidP="00560B15">
      <w:r>
        <w:rPr>
          <w:rFonts w:ascii="Segoe UI Symbol" w:hAnsi="Segoe UI Symbol" w:cs="Segoe UI Symbol"/>
        </w:rPr>
        <w:t>✓</w:t>
      </w:r>
      <w:r>
        <w:t xml:space="preserve"> Cough </w:t>
      </w:r>
    </w:p>
    <w:p w14:paraId="467FF5C5" w14:textId="77777777" w:rsidR="00560B15" w:rsidRDefault="00560B15" w:rsidP="00560B15">
      <w:r>
        <w:rPr>
          <w:rFonts w:ascii="Segoe UI Symbol" w:hAnsi="Segoe UI Symbol" w:cs="Segoe UI Symbol"/>
        </w:rPr>
        <w:t>✓</w:t>
      </w:r>
      <w:r>
        <w:t xml:space="preserve"> Sore throat </w:t>
      </w:r>
    </w:p>
    <w:p w14:paraId="3604740A" w14:textId="77777777" w:rsidR="00560B15" w:rsidRDefault="00560B15" w:rsidP="00560B15">
      <w:r>
        <w:rPr>
          <w:rFonts w:ascii="Segoe UI Symbol" w:hAnsi="Segoe UI Symbol" w:cs="Segoe UI Symbol"/>
        </w:rPr>
        <w:t>✓</w:t>
      </w:r>
      <w:r>
        <w:t xml:space="preserve"> Open sore </w:t>
      </w:r>
    </w:p>
    <w:p w14:paraId="63E46591" w14:textId="77777777" w:rsidR="00560B15" w:rsidRDefault="00560B15" w:rsidP="00560B15">
      <w:r>
        <w:t xml:space="preserve">If the participant has experienced two or more of these symptoms he or she should stay home. If they have one of these symptoms, consider having him or her stay home. If the Scout does participate in the event, activity limitations or medical restrictions should be clearly documented on the participant’s medical form. </w:t>
      </w:r>
    </w:p>
    <w:p w14:paraId="4C1965E2" w14:textId="1B4DB4C7" w:rsidR="00560B15" w:rsidRDefault="00560B15" w:rsidP="00560B15">
      <w:r>
        <w:t>Participants who become ill at the event will not be allowed to return until they are cleared by a healthcare provider.</w:t>
      </w:r>
    </w:p>
    <w:p w14:paraId="662A7487" w14:textId="77777777" w:rsidR="00EB20B7" w:rsidRDefault="00EB20B7" w:rsidP="00560B15"/>
    <w:p w14:paraId="24426357" w14:textId="4C16C724" w:rsidR="00106F55" w:rsidRPr="00E75949" w:rsidRDefault="00E75949" w:rsidP="00560B15">
      <w:pPr>
        <w:rPr>
          <w:b/>
          <w:bCs/>
          <w:sz w:val="26"/>
          <w:szCs w:val="26"/>
        </w:rPr>
      </w:pPr>
      <w:r w:rsidRPr="00E75949">
        <w:rPr>
          <w:b/>
          <w:bCs/>
          <w:sz w:val="26"/>
          <w:szCs w:val="26"/>
        </w:rPr>
        <w:t>At Camp</w:t>
      </w:r>
    </w:p>
    <w:p w14:paraId="056672C3" w14:textId="77777777" w:rsidR="00560B15" w:rsidRDefault="00560B15" w:rsidP="00560B15"/>
    <w:p w14:paraId="235E5503" w14:textId="4CEEE510" w:rsidR="00560B15" w:rsidRDefault="00B3276C" w:rsidP="00560B15">
      <w:r>
        <w:t>We are in the process of d</w:t>
      </w:r>
      <w:r w:rsidR="00560B15">
        <w:t>evelop</w:t>
      </w:r>
      <w:r>
        <w:t>ing</w:t>
      </w:r>
      <w:r w:rsidR="00560B15">
        <w:t xml:space="preserve"> and implement</w:t>
      </w:r>
      <w:r>
        <w:t>ing</w:t>
      </w:r>
      <w:r w:rsidR="00560B15">
        <w:t xml:space="preserve"> procedures to check for signs and symptoms in </w:t>
      </w:r>
      <w:r>
        <w:t xml:space="preserve">participants </w:t>
      </w:r>
      <w:r w:rsidR="00560B15">
        <w:t xml:space="preserve">and employees daily </w:t>
      </w:r>
      <w:r w:rsidR="008F46A8">
        <w:t xml:space="preserve">and </w:t>
      </w:r>
      <w:r w:rsidR="00560B15">
        <w:t>upon arrival</w:t>
      </w:r>
      <w:r w:rsidR="008F46A8">
        <w:t>.  Our plan includes</w:t>
      </w:r>
    </w:p>
    <w:p w14:paraId="74F02BC1" w14:textId="503C5C8D" w:rsidR="00560B15" w:rsidRDefault="00560B15" w:rsidP="00560B15">
      <w:r>
        <w:rPr>
          <w:rFonts w:ascii="Segoe UI Symbol" w:hAnsi="Segoe UI Symbol" w:cs="Segoe UI Symbol"/>
        </w:rPr>
        <w:t>✓</w:t>
      </w:r>
      <w:r>
        <w:t xml:space="preserve"> </w:t>
      </w:r>
      <w:r w:rsidR="00B3276C">
        <w:t>I</w:t>
      </w:r>
      <w:r>
        <w:t>mplement</w:t>
      </w:r>
      <w:r w:rsidR="00B3276C">
        <w:t>ing</w:t>
      </w:r>
      <w:r>
        <w:t xml:space="preserve"> enhanced screening for </w:t>
      </w:r>
      <w:r w:rsidR="00B3276C">
        <w:t>participants</w:t>
      </w:r>
      <w:r>
        <w:t xml:space="preserve"> and employees who have recently been present in areas of high transmission, including temperature checks and symptom monitoring </w:t>
      </w:r>
    </w:p>
    <w:p w14:paraId="64E953FC" w14:textId="60E26C05" w:rsidR="00560B15" w:rsidRDefault="00560B15" w:rsidP="00560B15">
      <w:r>
        <w:rPr>
          <w:rFonts w:ascii="Segoe UI Symbol" w:hAnsi="Segoe UI Symbol" w:cs="Segoe UI Symbol"/>
        </w:rPr>
        <w:t>✓</w:t>
      </w:r>
      <w:r>
        <w:t xml:space="preserve"> Plan </w:t>
      </w:r>
      <w:r w:rsidR="00B3276C">
        <w:t>for the event that</w:t>
      </w:r>
      <w:r>
        <w:t xml:space="preserve"> </w:t>
      </w:r>
      <w:r w:rsidR="00B3276C">
        <w:t>participants</w:t>
      </w:r>
      <w:r>
        <w:t xml:space="preserve"> or employees get sick </w:t>
      </w:r>
    </w:p>
    <w:p w14:paraId="6647DB3D" w14:textId="77777777" w:rsidR="00560B15" w:rsidRDefault="00560B15" w:rsidP="00560B15">
      <w:r>
        <w:rPr>
          <w:rFonts w:ascii="Segoe UI Symbol" w:hAnsi="Segoe UI Symbol" w:cs="Segoe UI Symbol"/>
        </w:rPr>
        <w:t>✓</w:t>
      </w:r>
      <w:r>
        <w:t xml:space="preserve"> Regularly communicate and monitor developments with local authorities, employees, and families regarding cases, exposures, and updates to policies and procedures </w:t>
      </w:r>
    </w:p>
    <w:p w14:paraId="76EBFE41" w14:textId="77777777" w:rsidR="00560B15" w:rsidRDefault="00560B15" w:rsidP="00560B15">
      <w:r>
        <w:rPr>
          <w:rFonts w:ascii="Segoe UI Symbol" w:hAnsi="Segoe UI Symbol" w:cs="Segoe UI Symbol"/>
        </w:rPr>
        <w:t>✓</w:t>
      </w:r>
      <w:r>
        <w:t xml:space="preserve"> Be ready to consult with the local health authorities if there are cases in the facility or an increase in cases in the local area</w:t>
      </w:r>
    </w:p>
    <w:p w14:paraId="5017327A" w14:textId="7E2E16D0" w:rsidR="00560B15" w:rsidRDefault="00560B15"/>
    <w:p w14:paraId="492E2951" w14:textId="0AF3D6BB" w:rsidR="0070400F" w:rsidRDefault="0070400F"/>
    <w:p w14:paraId="4781704A" w14:textId="68D10CE2" w:rsidR="0070400F" w:rsidRDefault="0070400F">
      <w:r>
        <w:t>Sincerely,</w:t>
      </w:r>
    </w:p>
    <w:p w14:paraId="36E82EB1" w14:textId="0454080F" w:rsidR="0070400F" w:rsidRDefault="0070400F"/>
    <w:p w14:paraId="26C5CD11" w14:textId="0D58BFB3" w:rsidR="0070400F" w:rsidRDefault="0070400F"/>
    <w:p w14:paraId="20BEE42F" w14:textId="20EFDE73" w:rsidR="0070400F" w:rsidRDefault="0070400F">
      <w:r>
        <w:t>Central Minnesota Council</w:t>
      </w:r>
    </w:p>
    <w:p w14:paraId="25BD5B0E" w14:textId="77777777" w:rsidR="0070400F" w:rsidRDefault="0070400F"/>
    <w:sectPr w:rsidR="0070400F" w:rsidSect="00442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855A9"/>
    <w:multiLevelType w:val="hybridMultilevel"/>
    <w:tmpl w:val="FFFFFFFF"/>
    <w:lvl w:ilvl="0" w:tplc="FFFFFFFF">
      <w:start w:val="1"/>
      <w:numFmt w:val="bullet"/>
      <w:lvlText w:val=""/>
      <w:lvlJc w:val="left"/>
      <w:pPr>
        <w:ind w:left="720" w:hanging="360"/>
      </w:pPr>
      <w:rPr>
        <w:rFonts w:ascii="Symbol" w:hAnsi="Symbol" w:hint="default"/>
      </w:rPr>
    </w:lvl>
    <w:lvl w:ilvl="1" w:tplc="42FC2E4E">
      <w:start w:val="1"/>
      <w:numFmt w:val="bullet"/>
      <w:lvlText w:val="o"/>
      <w:lvlJc w:val="left"/>
      <w:pPr>
        <w:ind w:left="1440" w:hanging="360"/>
      </w:pPr>
      <w:rPr>
        <w:rFonts w:ascii="Courier New" w:hAnsi="Courier New" w:hint="default"/>
      </w:rPr>
    </w:lvl>
    <w:lvl w:ilvl="2" w:tplc="DC1E2E0E">
      <w:start w:val="1"/>
      <w:numFmt w:val="bullet"/>
      <w:lvlText w:val=""/>
      <w:lvlJc w:val="left"/>
      <w:pPr>
        <w:ind w:left="2160" w:hanging="360"/>
      </w:pPr>
      <w:rPr>
        <w:rFonts w:ascii="Wingdings" w:hAnsi="Wingdings" w:hint="default"/>
      </w:rPr>
    </w:lvl>
    <w:lvl w:ilvl="3" w:tplc="20301D72">
      <w:start w:val="1"/>
      <w:numFmt w:val="bullet"/>
      <w:lvlText w:val=""/>
      <w:lvlJc w:val="left"/>
      <w:pPr>
        <w:ind w:left="2880" w:hanging="360"/>
      </w:pPr>
      <w:rPr>
        <w:rFonts w:ascii="Symbol" w:hAnsi="Symbol" w:hint="default"/>
      </w:rPr>
    </w:lvl>
    <w:lvl w:ilvl="4" w:tplc="27624516">
      <w:start w:val="1"/>
      <w:numFmt w:val="bullet"/>
      <w:lvlText w:val="o"/>
      <w:lvlJc w:val="left"/>
      <w:pPr>
        <w:ind w:left="3600" w:hanging="360"/>
      </w:pPr>
      <w:rPr>
        <w:rFonts w:ascii="Courier New" w:hAnsi="Courier New" w:hint="default"/>
      </w:rPr>
    </w:lvl>
    <w:lvl w:ilvl="5" w:tplc="BD725360">
      <w:start w:val="1"/>
      <w:numFmt w:val="bullet"/>
      <w:lvlText w:val=""/>
      <w:lvlJc w:val="left"/>
      <w:pPr>
        <w:ind w:left="4320" w:hanging="360"/>
      </w:pPr>
      <w:rPr>
        <w:rFonts w:ascii="Wingdings" w:hAnsi="Wingdings" w:hint="default"/>
      </w:rPr>
    </w:lvl>
    <w:lvl w:ilvl="6" w:tplc="DB76C728">
      <w:start w:val="1"/>
      <w:numFmt w:val="bullet"/>
      <w:lvlText w:val=""/>
      <w:lvlJc w:val="left"/>
      <w:pPr>
        <w:ind w:left="5040" w:hanging="360"/>
      </w:pPr>
      <w:rPr>
        <w:rFonts w:ascii="Symbol" w:hAnsi="Symbol" w:hint="default"/>
      </w:rPr>
    </w:lvl>
    <w:lvl w:ilvl="7" w:tplc="C7BC1DFE">
      <w:start w:val="1"/>
      <w:numFmt w:val="bullet"/>
      <w:lvlText w:val="o"/>
      <w:lvlJc w:val="left"/>
      <w:pPr>
        <w:ind w:left="5760" w:hanging="360"/>
      </w:pPr>
      <w:rPr>
        <w:rFonts w:ascii="Courier New" w:hAnsi="Courier New" w:hint="default"/>
      </w:rPr>
    </w:lvl>
    <w:lvl w:ilvl="8" w:tplc="120E0E6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0E"/>
    <w:rsid w:val="0007464C"/>
    <w:rsid w:val="00106F55"/>
    <w:rsid w:val="00113652"/>
    <w:rsid w:val="001171F9"/>
    <w:rsid w:val="00211D5C"/>
    <w:rsid w:val="002256F8"/>
    <w:rsid w:val="002D5BDF"/>
    <w:rsid w:val="003E13EB"/>
    <w:rsid w:val="00436E05"/>
    <w:rsid w:val="00442D63"/>
    <w:rsid w:val="0045215E"/>
    <w:rsid w:val="0046306B"/>
    <w:rsid w:val="004F0773"/>
    <w:rsid w:val="004F329D"/>
    <w:rsid w:val="00560B15"/>
    <w:rsid w:val="005C4CC6"/>
    <w:rsid w:val="005F33D4"/>
    <w:rsid w:val="00697F70"/>
    <w:rsid w:val="006A44D3"/>
    <w:rsid w:val="006E056E"/>
    <w:rsid w:val="0070400F"/>
    <w:rsid w:val="0075036E"/>
    <w:rsid w:val="007609D0"/>
    <w:rsid w:val="008C7B7F"/>
    <w:rsid w:val="008F46A8"/>
    <w:rsid w:val="00965DB2"/>
    <w:rsid w:val="009B3043"/>
    <w:rsid w:val="00AC241C"/>
    <w:rsid w:val="00B27D82"/>
    <w:rsid w:val="00B3276C"/>
    <w:rsid w:val="00B4550E"/>
    <w:rsid w:val="00B5376E"/>
    <w:rsid w:val="00BB0999"/>
    <w:rsid w:val="00BB723C"/>
    <w:rsid w:val="00BE5E5E"/>
    <w:rsid w:val="00C7471A"/>
    <w:rsid w:val="00CC0A2E"/>
    <w:rsid w:val="00CD762E"/>
    <w:rsid w:val="00D86EA0"/>
    <w:rsid w:val="00E10092"/>
    <w:rsid w:val="00E75949"/>
    <w:rsid w:val="00EB20B7"/>
    <w:rsid w:val="00F30313"/>
    <w:rsid w:val="00FD1E94"/>
    <w:rsid w:val="00FD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3241"/>
  <w15:chartTrackingRefBased/>
  <w15:docId w15:val="{F378EC13-FAD8-47D9-8917-ED457C84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55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4550E"/>
  </w:style>
  <w:style w:type="character" w:styleId="Hyperlink">
    <w:name w:val="Hyperlink"/>
    <w:basedOn w:val="DefaultParagraphFont"/>
    <w:uiPriority w:val="99"/>
    <w:unhideWhenUsed/>
    <w:rsid w:val="00B4550E"/>
    <w:rPr>
      <w:color w:val="0563C1" w:themeColor="hyperlink"/>
      <w:u w:val="single"/>
    </w:rPr>
  </w:style>
  <w:style w:type="paragraph" w:styleId="ListParagraph">
    <w:name w:val="List Paragraph"/>
    <w:basedOn w:val="Normal"/>
    <w:uiPriority w:val="34"/>
    <w:qFormat/>
    <w:rsid w:val="00B45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higher-risk.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4D6408708F24CA969AA81C77E09A2" ma:contentTypeVersion="10" ma:contentTypeDescription="Create a new document." ma:contentTypeScope="" ma:versionID="ff46f5004d1dc434c82cc5914c36a87d">
  <xsd:schema xmlns:xsd="http://www.w3.org/2001/XMLSchema" xmlns:xs="http://www.w3.org/2001/XMLSchema" xmlns:p="http://schemas.microsoft.com/office/2006/metadata/properties" xmlns:ns3="e74f1bcd-fbae-470f-8a52-d1bf84d42282" targetNamespace="http://schemas.microsoft.com/office/2006/metadata/properties" ma:root="true" ma:fieldsID="c113b2c72530aa4abd3f1cd27390d471" ns3:_="">
    <xsd:import namespace="e74f1bcd-fbae-470f-8a52-d1bf84d422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f1bcd-fbae-470f-8a52-d1bf84d42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D7365-44F2-470A-B004-CC893FD3D2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03FB9-9E45-4626-8A81-883521F2A3DB}">
  <ds:schemaRefs>
    <ds:schemaRef ds:uri="http://schemas.microsoft.com/sharepoint/v3/contenttype/forms"/>
  </ds:schemaRefs>
</ds:datastoreItem>
</file>

<file path=customXml/itemProps3.xml><?xml version="1.0" encoding="utf-8"?>
<ds:datastoreItem xmlns:ds="http://schemas.openxmlformats.org/officeDocument/2006/customXml" ds:itemID="{69F23542-A68C-4AD7-A0ED-B859CCAB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f1bcd-fbae-470f-8a52-d1bf84d42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Herlick</dc:creator>
  <cp:keywords/>
  <dc:description/>
  <cp:lastModifiedBy>Mary Herlick</cp:lastModifiedBy>
  <cp:revision>3</cp:revision>
  <dcterms:created xsi:type="dcterms:W3CDTF">2020-06-26T19:43:00Z</dcterms:created>
  <dcterms:modified xsi:type="dcterms:W3CDTF">2020-06-26T19:44:00Z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0x010100AFA4D6408708F24CA969AA81C77E09A2</vt:lpwstr>
  </property>
</Properties>
</file>