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69520" w14:textId="77777777" w:rsidR="003F756B" w:rsidRDefault="003F756B" w:rsidP="003F756B"/>
    <w:p w14:paraId="74839F80" w14:textId="77777777" w:rsidR="003F756B" w:rsidRDefault="003F756B" w:rsidP="003F756B">
      <w:pPr>
        <w:rPr>
          <w:b/>
          <w:bCs/>
        </w:rPr>
      </w:pPr>
      <w:r>
        <w:t>Below are just some of the thoughts we have been working on already</w:t>
      </w:r>
      <w:r>
        <w:rPr>
          <w:b/>
          <w:bCs/>
        </w:rPr>
        <w:t>.  Things change every day, and we are adding new precautions every day.  And we welcome any ideas.</w:t>
      </w:r>
    </w:p>
    <w:p w14:paraId="788AD826" w14:textId="77777777" w:rsidR="003F756B" w:rsidRDefault="003F756B" w:rsidP="003F756B">
      <w:pPr>
        <w:rPr>
          <w:b/>
          <w:bCs/>
        </w:rPr>
      </w:pPr>
    </w:p>
    <w:p w14:paraId="01932451" w14:textId="77777777" w:rsidR="003F756B" w:rsidRDefault="003F756B" w:rsidP="003F756B">
      <w:r>
        <w:t>We may have to arrange for day camps only, and in the event we are okayed to have an overnight, there will be a lot of responsibility on the parents to help us make this work.  Examples, all groups will need to tent, and using the porta potties will require a follow up with disinfectant.</w:t>
      </w:r>
    </w:p>
    <w:p w14:paraId="04E4EA4E" w14:textId="77777777" w:rsidR="003F756B" w:rsidRDefault="003F756B" w:rsidP="003F756B"/>
    <w:p w14:paraId="5CFD72A0" w14:textId="77777777" w:rsidR="003F756B" w:rsidRDefault="003F756B" w:rsidP="003F756B">
      <w:r>
        <w:t>Our plan includes smaller “theme” groups, limiting to ten youth or “couples” (parent and child) keeping in mind that parents are available to help keep distancing.  This will also limit the number of contacts each camper will be “close” to.</w:t>
      </w:r>
    </w:p>
    <w:p w14:paraId="0223439F" w14:textId="77777777" w:rsidR="003F756B" w:rsidRDefault="003F756B" w:rsidP="003F756B"/>
    <w:p w14:paraId="1DE5D6AC" w14:textId="313C1042" w:rsidR="003F756B" w:rsidRDefault="003F756B" w:rsidP="003F756B">
      <w:r>
        <w:t>Social distancing will includes meal times</w:t>
      </w:r>
      <w:r w:rsidR="002C0618">
        <w:t>,</w:t>
      </w:r>
      <w:r>
        <w:t xml:space="preserve"> themes will be split into two smaller groups.  6 feet between “couples” going through the line.  Cooks using masks and gloves to prepare and serve.  </w:t>
      </w:r>
      <w:proofErr w:type="spellStart"/>
      <w:r>
        <w:t>Webelos</w:t>
      </w:r>
      <w:proofErr w:type="spellEnd"/>
      <w:r>
        <w:t xml:space="preserve"> in Castaway maybe served in the field? Disposables will be use to minimize the spread of contact with hard surfaces that are shown to hold the virus longer.  Garbage pick</w:t>
      </w:r>
      <w:r w:rsidR="00A92D63">
        <w:t>-</w:t>
      </w:r>
      <w:r>
        <w:t>up will need to be weekly.</w:t>
      </w:r>
    </w:p>
    <w:p w14:paraId="68487E9A" w14:textId="402DD6DA" w:rsidR="000C5F5D" w:rsidRDefault="000C5F5D" w:rsidP="003F756B"/>
    <w:p w14:paraId="39983B2B" w14:textId="433B0B69" w:rsidR="000C5F5D" w:rsidRDefault="000C5F5D" w:rsidP="003F756B">
      <w:r>
        <w:t xml:space="preserve">May need to </w:t>
      </w:r>
      <w:r w:rsidR="000020C1">
        <w:t>go to bag lunch.</w:t>
      </w:r>
    </w:p>
    <w:p w14:paraId="156948E6" w14:textId="77777777" w:rsidR="003F756B" w:rsidRDefault="003F756B" w:rsidP="003F756B"/>
    <w:p w14:paraId="031E63D2" w14:textId="77777777" w:rsidR="003F756B" w:rsidRDefault="003F756B" w:rsidP="003F756B">
      <w:r>
        <w:t>Program will not include games that include contact, including gaga ball.</w:t>
      </w:r>
    </w:p>
    <w:p w14:paraId="3FE80E9C" w14:textId="77777777" w:rsidR="003F756B" w:rsidRDefault="003F756B" w:rsidP="003F756B"/>
    <w:p w14:paraId="49015F2E" w14:textId="77777777" w:rsidR="003F756B" w:rsidRDefault="003F756B" w:rsidP="003F756B"/>
    <w:p w14:paraId="54AD3B2E" w14:textId="30244FF4" w:rsidR="003F756B" w:rsidRDefault="003F756B" w:rsidP="003F756B">
      <w:r>
        <w:t>We can open a hand-through window in the trading post to eliminate congregation. Attendants will wear gloves and masks when handling food, one person for money one for product.  Tongs.   Or allow only parents or “couples” in two or three at a time.</w:t>
      </w:r>
    </w:p>
    <w:p w14:paraId="14C43AE4" w14:textId="77777777" w:rsidR="003F756B" w:rsidRDefault="003F756B" w:rsidP="003F756B"/>
    <w:p w14:paraId="4713F4E0" w14:textId="15AC93F9" w:rsidR="003F756B" w:rsidRDefault="003F756B" w:rsidP="003F756B">
      <w:r>
        <w:t xml:space="preserve">A second quartermaster will be hired to clean throughout the day. </w:t>
      </w:r>
    </w:p>
    <w:p w14:paraId="18B57D5E" w14:textId="059744B0" w:rsidR="00054BB5" w:rsidRDefault="00054BB5" w:rsidP="003F756B"/>
    <w:p w14:paraId="7A3A6801" w14:textId="0CCD2F33" w:rsidR="008F0D9E" w:rsidRDefault="00054BB5" w:rsidP="003F756B">
      <w:r>
        <w:t>• Pre-screening of youth and adults prior to leaving for camp.</w:t>
      </w:r>
      <w:r w:rsidR="002C0618">
        <w:t xml:space="preserve"> (if you are sick, stay home.)</w:t>
      </w:r>
    </w:p>
    <w:p w14:paraId="231F3D79" w14:textId="77777777" w:rsidR="008F0D9E" w:rsidRPr="008F0D9E" w:rsidRDefault="008F0D9E" w:rsidP="008F0D9E">
      <w:pPr>
        <w:shd w:val="clear" w:color="auto" w:fill="FFFFFF"/>
        <w:spacing w:after="100" w:afterAutospacing="1"/>
        <w:ind w:left="360"/>
        <w:rPr>
          <w:rFonts w:asciiTheme="majorHAnsi" w:eastAsia="Times New Roman" w:hAnsiTheme="majorHAnsi" w:cstheme="majorHAnsi"/>
          <w:color w:val="000000"/>
        </w:rPr>
      </w:pPr>
      <w:r w:rsidRPr="008F0D9E">
        <w:rPr>
          <w:rFonts w:asciiTheme="majorHAnsi" w:eastAsia="Times New Roman" w:hAnsiTheme="majorHAnsi" w:cstheme="majorHAnsi"/>
          <w:color w:val="000000"/>
        </w:rPr>
        <w:t>Symptoms may appear </w:t>
      </w:r>
      <w:r w:rsidRPr="008F0D9E">
        <w:rPr>
          <w:rFonts w:asciiTheme="majorHAnsi" w:eastAsia="Times New Roman" w:hAnsiTheme="majorHAnsi" w:cstheme="majorHAnsi"/>
          <w:b/>
          <w:bCs/>
          <w:color w:val="000000"/>
        </w:rPr>
        <w:t>2-14 days after exposure</w:t>
      </w:r>
      <w:r w:rsidRPr="008F0D9E">
        <w:rPr>
          <w:rFonts w:asciiTheme="majorHAnsi" w:eastAsia="Times New Roman" w:hAnsiTheme="majorHAnsi" w:cstheme="majorHAnsi"/>
          <w:color w:val="000000"/>
        </w:rPr>
        <w:t> </w:t>
      </w:r>
      <w:r w:rsidRPr="008F0D9E">
        <w:rPr>
          <w:rFonts w:asciiTheme="majorHAnsi" w:eastAsia="Times New Roman" w:hAnsiTheme="majorHAnsi" w:cstheme="majorHAnsi"/>
          <w:b/>
          <w:bCs/>
          <w:color w:val="000000"/>
        </w:rPr>
        <w:t>to the virus.</w:t>
      </w:r>
      <w:r w:rsidRPr="008F0D9E">
        <w:rPr>
          <w:rFonts w:asciiTheme="majorHAnsi" w:eastAsia="Times New Roman" w:hAnsiTheme="majorHAnsi" w:cstheme="majorHAnsi"/>
          <w:color w:val="000000"/>
        </w:rPr>
        <w:t> People with these symptoms may have COVID-19:</w:t>
      </w:r>
    </w:p>
    <w:p w14:paraId="0086161D" w14:textId="77777777" w:rsidR="008F0D9E" w:rsidRPr="008F0D9E" w:rsidRDefault="008F0D9E" w:rsidP="008F0D9E">
      <w:pPr>
        <w:numPr>
          <w:ilvl w:val="0"/>
          <w:numId w:val="1"/>
        </w:numPr>
        <w:shd w:val="clear" w:color="auto" w:fill="FFFFFF"/>
        <w:spacing w:before="100" w:beforeAutospacing="1" w:after="100" w:afterAutospacing="1"/>
        <w:rPr>
          <w:rFonts w:asciiTheme="majorHAnsi" w:eastAsia="Times New Roman" w:hAnsiTheme="majorHAnsi" w:cstheme="majorHAnsi"/>
          <w:color w:val="000000"/>
        </w:rPr>
      </w:pPr>
      <w:r w:rsidRPr="008F0D9E">
        <w:rPr>
          <w:rFonts w:asciiTheme="majorHAnsi" w:eastAsia="Times New Roman" w:hAnsiTheme="majorHAnsi" w:cstheme="majorHAnsi"/>
          <w:color w:val="000000"/>
        </w:rPr>
        <w:t>Cough</w:t>
      </w:r>
    </w:p>
    <w:p w14:paraId="330B1121" w14:textId="77777777" w:rsidR="008F0D9E" w:rsidRPr="008F0D9E" w:rsidRDefault="008F0D9E" w:rsidP="008F0D9E">
      <w:pPr>
        <w:numPr>
          <w:ilvl w:val="0"/>
          <w:numId w:val="1"/>
        </w:numPr>
        <w:shd w:val="clear" w:color="auto" w:fill="FFFFFF"/>
        <w:spacing w:before="100" w:beforeAutospacing="1" w:after="100" w:afterAutospacing="1"/>
        <w:rPr>
          <w:rFonts w:asciiTheme="majorHAnsi" w:eastAsia="Times New Roman" w:hAnsiTheme="majorHAnsi" w:cstheme="majorHAnsi"/>
          <w:color w:val="000000"/>
        </w:rPr>
      </w:pPr>
      <w:r w:rsidRPr="008F0D9E">
        <w:rPr>
          <w:rFonts w:asciiTheme="majorHAnsi" w:eastAsia="Times New Roman" w:hAnsiTheme="majorHAnsi" w:cstheme="majorHAnsi"/>
          <w:color w:val="000000"/>
        </w:rPr>
        <w:t>Shortness of breath or difficulty breathing</w:t>
      </w:r>
    </w:p>
    <w:p w14:paraId="4A9CFA7A" w14:textId="77777777" w:rsidR="008F0D9E" w:rsidRPr="008F0D9E" w:rsidRDefault="008F0D9E" w:rsidP="008F0D9E">
      <w:pPr>
        <w:numPr>
          <w:ilvl w:val="0"/>
          <w:numId w:val="1"/>
        </w:numPr>
        <w:shd w:val="clear" w:color="auto" w:fill="FFFFFF"/>
        <w:spacing w:before="100" w:beforeAutospacing="1" w:after="100" w:afterAutospacing="1"/>
        <w:rPr>
          <w:rFonts w:asciiTheme="majorHAnsi" w:eastAsia="Times New Roman" w:hAnsiTheme="majorHAnsi" w:cstheme="majorHAnsi"/>
          <w:color w:val="000000"/>
        </w:rPr>
      </w:pPr>
      <w:r w:rsidRPr="008F0D9E">
        <w:rPr>
          <w:rFonts w:asciiTheme="majorHAnsi" w:eastAsia="Times New Roman" w:hAnsiTheme="majorHAnsi" w:cstheme="majorHAnsi"/>
          <w:color w:val="000000"/>
        </w:rPr>
        <w:t>Fever</w:t>
      </w:r>
    </w:p>
    <w:p w14:paraId="0341F759" w14:textId="77777777" w:rsidR="008F0D9E" w:rsidRPr="008F0D9E" w:rsidRDefault="008F0D9E" w:rsidP="008F0D9E">
      <w:pPr>
        <w:numPr>
          <w:ilvl w:val="0"/>
          <w:numId w:val="1"/>
        </w:numPr>
        <w:shd w:val="clear" w:color="auto" w:fill="FFFFFF"/>
        <w:spacing w:before="100" w:beforeAutospacing="1" w:after="100" w:afterAutospacing="1"/>
        <w:rPr>
          <w:rFonts w:asciiTheme="majorHAnsi" w:eastAsia="Times New Roman" w:hAnsiTheme="majorHAnsi" w:cstheme="majorHAnsi"/>
          <w:color w:val="000000"/>
        </w:rPr>
      </w:pPr>
      <w:r w:rsidRPr="008F0D9E">
        <w:rPr>
          <w:rFonts w:asciiTheme="majorHAnsi" w:eastAsia="Times New Roman" w:hAnsiTheme="majorHAnsi" w:cstheme="majorHAnsi"/>
          <w:color w:val="000000"/>
        </w:rPr>
        <w:t>Chills</w:t>
      </w:r>
    </w:p>
    <w:p w14:paraId="14BAC509" w14:textId="77777777" w:rsidR="008F0D9E" w:rsidRPr="008F0D9E" w:rsidRDefault="008F0D9E" w:rsidP="008F0D9E">
      <w:pPr>
        <w:numPr>
          <w:ilvl w:val="0"/>
          <w:numId w:val="1"/>
        </w:numPr>
        <w:shd w:val="clear" w:color="auto" w:fill="FFFFFF"/>
        <w:spacing w:before="100" w:beforeAutospacing="1" w:after="100" w:afterAutospacing="1"/>
        <w:rPr>
          <w:rFonts w:asciiTheme="majorHAnsi" w:eastAsia="Times New Roman" w:hAnsiTheme="majorHAnsi" w:cstheme="majorHAnsi"/>
          <w:color w:val="000000"/>
        </w:rPr>
      </w:pPr>
      <w:r w:rsidRPr="008F0D9E">
        <w:rPr>
          <w:rFonts w:asciiTheme="majorHAnsi" w:eastAsia="Times New Roman" w:hAnsiTheme="majorHAnsi" w:cstheme="majorHAnsi"/>
          <w:color w:val="000000"/>
        </w:rPr>
        <w:t>Muscle pain</w:t>
      </w:r>
    </w:p>
    <w:p w14:paraId="5C25AA7C" w14:textId="77777777" w:rsidR="008F0D9E" w:rsidRPr="008F0D9E" w:rsidRDefault="008F0D9E" w:rsidP="008F0D9E">
      <w:pPr>
        <w:numPr>
          <w:ilvl w:val="0"/>
          <w:numId w:val="1"/>
        </w:numPr>
        <w:shd w:val="clear" w:color="auto" w:fill="FFFFFF"/>
        <w:spacing w:before="100" w:beforeAutospacing="1" w:after="100" w:afterAutospacing="1"/>
        <w:rPr>
          <w:rFonts w:asciiTheme="majorHAnsi" w:eastAsia="Times New Roman" w:hAnsiTheme="majorHAnsi" w:cstheme="majorHAnsi"/>
          <w:color w:val="000000"/>
        </w:rPr>
      </w:pPr>
      <w:r w:rsidRPr="008F0D9E">
        <w:rPr>
          <w:rFonts w:asciiTheme="majorHAnsi" w:eastAsia="Times New Roman" w:hAnsiTheme="majorHAnsi" w:cstheme="majorHAnsi"/>
          <w:color w:val="000000"/>
        </w:rPr>
        <w:t>Sore throat</w:t>
      </w:r>
    </w:p>
    <w:p w14:paraId="2C0A3B14" w14:textId="5C009519" w:rsidR="008F0D9E" w:rsidRDefault="008F0D9E" w:rsidP="008F0D9E">
      <w:pPr>
        <w:numPr>
          <w:ilvl w:val="0"/>
          <w:numId w:val="1"/>
        </w:numPr>
        <w:shd w:val="clear" w:color="auto" w:fill="FFFFFF"/>
        <w:spacing w:before="100" w:beforeAutospacing="1" w:after="100" w:afterAutospacing="1"/>
        <w:rPr>
          <w:rFonts w:asciiTheme="majorHAnsi" w:eastAsia="Times New Roman" w:hAnsiTheme="majorHAnsi" w:cstheme="majorHAnsi"/>
          <w:color w:val="000000"/>
        </w:rPr>
      </w:pPr>
      <w:r w:rsidRPr="008F0D9E">
        <w:rPr>
          <w:rFonts w:asciiTheme="majorHAnsi" w:eastAsia="Times New Roman" w:hAnsiTheme="majorHAnsi" w:cstheme="majorHAnsi"/>
          <w:color w:val="000000"/>
        </w:rPr>
        <w:t>New loss of taste or smell</w:t>
      </w:r>
    </w:p>
    <w:p w14:paraId="1D64C52A" w14:textId="277D8776" w:rsidR="002C0618" w:rsidRPr="002C0618" w:rsidRDefault="002C0618" w:rsidP="002C0618">
      <w:pPr>
        <w:shd w:val="clear" w:color="auto" w:fill="FFFFFF"/>
        <w:spacing w:before="100" w:beforeAutospacing="1" w:after="100" w:afterAutospacing="1"/>
        <w:ind w:left="720"/>
        <w:rPr>
          <w:rFonts w:asciiTheme="majorHAnsi" w:eastAsia="Times New Roman" w:hAnsiTheme="majorHAnsi" w:cstheme="majorHAnsi"/>
          <w:color w:val="000000"/>
        </w:rPr>
      </w:pPr>
      <w:r w:rsidRPr="002C0618">
        <w:rPr>
          <w:rFonts w:asciiTheme="majorHAnsi" w:hAnsiTheme="majorHAnsi" w:cstheme="majorHAnsi"/>
          <w:color w:val="000000"/>
          <w:shd w:val="clear" w:color="auto" w:fill="FFFFFF"/>
        </w:rPr>
        <w:t>This list is not all possible symptoms. Other less common symptoms have been reported, including gastrointestinal symptoms like nausea, vomiting, or diarrhea.</w:t>
      </w:r>
    </w:p>
    <w:p w14:paraId="3E5FDEA0" w14:textId="414B20E9" w:rsidR="00C77470" w:rsidRDefault="00054BB5" w:rsidP="003F756B">
      <w:r>
        <w:t xml:space="preserve"> </w:t>
      </w:r>
    </w:p>
    <w:p w14:paraId="512DC0D5" w14:textId="0461F5CF" w:rsidR="008F0D9E" w:rsidRDefault="00054BB5" w:rsidP="003F756B">
      <w:r>
        <w:t xml:space="preserve">• Screening of youth and adults by a </w:t>
      </w:r>
      <w:r w:rsidR="00A36CEB">
        <w:t>first resp</w:t>
      </w:r>
      <w:bookmarkStart w:id="0" w:name="_GoBack"/>
      <w:bookmarkEnd w:id="0"/>
      <w:r w:rsidR="00A36CEB">
        <w:t>onder</w:t>
      </w:r>
      <w:r>
        <w:t xml:space="preserve"> after arriving at camp. </w:t>
      </w:r>
    </w:p>
    <w:p w14:paraId="644AFB1E" w14:textId="2696F7AF" w:rsidR="008F0D9E" w:rsidRDefault="008F0D9E" w:rsidP="008F0D9E">
      <w:pPr>
        <w:ind w:left="720"/>
      </w:pPr>
      <w:r>
        <w:t>Checking over health forms, taking a temperature reading with a touchless infrared thermometer</w:t>
      </w:r>
      <w:r w:rsidR="002C0618">
        <w:t>.  Gong through the symptom checklist.</w:t>
      </w:r>
    </w:p>
    <w:p w14:paraId="08A8BAB6" w14:textId="77777777" w:rsidR="002C0618" w:rsidRDefault="002C0618" w:rsidP="008F0D9E">
      <w:pPr>
        <w:ind w:left="720"/>
      </w:pPr>
    </w:p>
    <w:p w14:paraId="505AB28D" w14:textId="3BEC1217" w:rsidR="00C77470" w:rsidRDefault="00054BB5" w:rsidP="003F756B">
      <w:r>
        <w:lastRenderedPageBreak/>
        <w:t xml:space="preserve">• Training </w:t>
      </w:r>
      <w:r w:rsidR="008F0D9E">
        <w:t>and facilitating</w:t>
      </w:r>
      <w:r>
        <w:t xml:space="preserve"> frequent handwashing and sanitizing. </w:t>
      </w:r>
    </w:p>
    <w:p w14:paraId="675A0DA0" w14:textId="61FBE38C" w:rsidR="008F0D9E" w:rsidRDefault="008F0D9E" w:rsidP="008F0D9E">
      <w:pPr>
        <w:ind w:left="720"/>
        <w:rPr>
          <w:rFonts w:asciiTheme="majorHAnsi" w:hAnsiTheme="majorHAnsi" w:cstheme="majorHAnsi"/>
          <w:color w:val="000000"/>
          <w:shd w:val="clear" w:color="auto" w:fill="FFFFFF"/>
        </w:rPr>
      </w:pPr>
      <w:r>
        <w:rPr>
          <w:rFonts w:asciiTheme="majorHAnsi" w:hAnsiTheme="majorHAnsi" w:cstheme="majorHAnsi"/>
        </w:rPr>
        <w:t xml:space="preserve">According to the </w:t>
      </w:r>
      <w:r w:rsidRPr="008F0D9E">
        <w:rPr>
          <w:rFonts w:asciiTheme="majorHAnsi" w:hAnsiTheme="majorHAnsi" w:cstheme="majorHAnsi"/>
        </w:rPr>
        <w:t xml:space="preserve">CDC: </w:t>
      </w:r>
      <w:r w:rsidRPr="008F0D9E">
        <w:rPr>
          <w:rFonts w:asciiTheme="majorHAnsi" w:hAnsiTheme="majorHAnsi" w:cstheme="majorHAnsi"/>
          <w:color w:val="000000"/>
          <w:shd w:val="clear" w:color="auto" w:fill="FFFFFF"/>
        </w:rPr>
        <w:t>COVID-19 is mostly spread by respiratory droplets released when people talk, cough, or sneeze. It is thought that the virus may spread to hands from a contaminated surface and then to the nose or mouth, causing infection. Therefore, personal prevention practices (such as </w:t>
      </w:r>
      <w:hyperlink r:id="rId8" w:history="1">
        <w:r w:rsidRPr="008F0D9E">
          <w:rPr>
            <w:rStyle w:val="Hyperlink"/>
            <w:rFonts w:asciiTheme="majorHAnsi" w:hAnsiTheme="majorHAnsi" w:cstheme="majorHAnsi"/>
            <w:color w:val="075290"/>
            <w:shd w:val="clear" w:color="auto" w:fill="FFFFFF"/>
          </w:rPr>
          <w:t>handwashing</w:t>
        </w:r>
      </w:hyperlink>
      <w:r w:rsidRPr="008F0D9E">
        <w:rPr>
          <w:rFonts w:asciiTheme="majorHAnsi" w:hAnsiTheme="majorHAnsi" w:cstheme="majorHAnsi"/>
          <w:color w:val="000000"/>
          <w:shd w:val="clear" w:color="auto" w:fill="FFFFFF"/>
        </w:rPr>
        <w:t>, </w:t>
      </w:r>
      <w:hyperlink r:id="rId9" w:history="1">
        <w:r w:rsidRPr="008F0D9E">
          <w:rPr>
            <w:rStyle w:val="Hyperlink"/>
            <w:rFonts w:asciiTheme="majorHAnsi" w:hAnsiTheme="majorHAnsi" w:cstheme="majorHAnsi"/>
            <w:color w:val="075290"/>
            <w:shd w:val="clear" w:color="auto" w:fill="FFFFFF"/>
          </w:rPr>
          <w:t>staying home when sick</w:t>
        </w:r>
      </w:hyperlink>
      <w:r w:rsidRPr="008F0D9E">
        <w:rPr>
          <w:rFonts w:asciiTheme="majorHAnsi" w:hAnsiTheme="majorHAnsi" w:cstheme="majorHAnsi"/>
          <w:color w:val="000000"/>
          <w:shd w:val="clear" w:color="auto" w:fill="FFFFFF"/>
        </w:rPr>
        <w:t>) and environmental </w:t>
      </w:r>
      <w:hyperlink r:id="rId10" w:history="1">
        <w:r w:rsidRPr="008F0D9E">
          <w:rPr>
            <w:rStyle w:val="Hyperlink"/>
            <w:rFonts w:asciiTheme="majorHAnsi" w:hAnsiTheme="majorHAnsi" w:cstheme="majorHAnsi"/>
            <w:color w:val="075290"/>
            <w:shd w:val="clear" w:color="auto" w:fill="FFFFFF"/>
          </w:rPr>
          <w:t>cleaning and disinfection</w:t>
        </w:r>
      </w:hyperlink>
      <w:r w:rsidRPr="008F0D9E">
        <w:rPr>
          <w:rFonts w:asciiTheme="majorHAnsi" w:hAnsiTheme="majorHAnsi" w:cstheme="majorHAnsi"/>
          <w:color w:val="000000"/>
          <w:shd w:val="clear" w:color="auto" w:fill="FFFFFF"/>
        </w:rPr>
        <w:t> are important principles that are covered in this document. Fortunately, there are a number of actions youth camp administrators can take to help lower the risk of COVID-19 exposure and spread during camp sessions and activities.</w:t>
      </w:r>
    </w:p>
    <w:p w14:paraId="17555FDB" w14:textId="77777777" w:rsidR="008F0D9E" w:rsidRPr="008F0D9E" w:rsidRDefault="008F0D9E" w:rsidP="008F0D9E">
      <w:pPr>
        <w:ind w:left="720"/>
        <w:rPr>
          <w:rFonts w:asciiTheme="majorHAnsi" w:hAnsiTheme="majorHAnsi" w:cstheme="majorHAnsi"/>
        </w:rPr>
      </w:pPr>
    </w:p>
    <w:p w14:paraId="5AE4B885" w14:textId="6853A187" w:rsidR="00C77470" w:rsidRDefault="00054BB5" w:rsidP="003F756B">
      <w:r>
        <w:t>• Wearing of facemask when in groups.</w:t>
      </w:r>
      <w:r w:rsidR="008F0D9E">
        <w:t xml:space="preserve"> (Will we be providing facemasks?)</w:t>
      </w:r>
      <w:r>
        <w:t xml:space="preserve"> </w:t>
      </w:r>
    </w:p>
    <w:p w14:paraId="56DE1BC5" w14:textId="664E3BA7" w:rsidR="00C77470" w:rsidRDefault="00054BB5" w:rsidP="003F756B">
      <w:r>
        <w:t>• Changing program</w:t>
      </w:r>
      <w:r w:rsidR="00C854DF">
        <w:t>m</w:t>
      </w:r>
      <w:r>
        <w:t xml:space="preserve">ing so that large groups are not together (campfires, chapel, flag ceremonies, etc.) </w:t>
      </w:r>
    </w:p>
    <w:p w14:paraId="6B4F174A" w14:textId="77777777" w:rsidR="00C77470" w:rsidRDefault="00C77470" w:rsidP="003F756B"/>
    <w:p w14:paraId="19FE22B3" w14:textId="77777777" w:rsidR="004F21E9" w:rsidRDefault="00054BB5" w:rsidP="004F21E9">
      <w:r>
        <w:t xml:space="preserve">• </w:t>
      </w:r>
      <w:r w:rsidR="002C0618">
        <w:t xml:space="preserve">If overnight camps are allowed, the castle will not be used for sleeping.  </w:t>
      </w:r>
    </w:p>
    <w:p w14:paraId="7DBAE236" w14:textId="42783E63" w:rsidR="00C77470" w:rsidRDefault="002C0618" w:rsidP="004F21E9">
      <w:pPr>
        <w:ind w:firstLine="720"/>
      </w:pPr>
      <w:r>
        <w:t xml:space="preserve">Tents will need to be used by families or individuals only.  </w:t>
      </w:r>
    </w:p>
    <w:p w14:paraId="24B4ADB2" w14:textId="77777777" w:rsidR="004F21E9" w:rsidRDefault="00054BB5" w:rsidP="004F21E9">
      <w:r>
        <w:t>• Sanitizing of equipment after each use.</w:t>
      </w:r>
      <w:r w:rsidR="008F0D9E">
        <w:t xml:space="preserve">  </w:t>
      </w:r>
    </w:p>
    <w:p w14:paraId="5F59D3B1" w14:textId="166E68BC" w:rsidR="00C77470" w:rsidRDefault="008F0D9E" w:rsidP="004F21E9">
      <w:pPr>
        <w:ind w:left="720"/>
      </w:pPr>
      <w:r>
        <w:t>Shooting sports, etc.</w:t>
      </w:r>
      <w:r w:rsidR="00054BB5">
        <w:t xml:space="preserve"> </w:t>
      </w:r>
      <w:r w:rsidR="002C0618">
        <w:t>Wipe down</w:t>
      </w:r>
      <w:r w:rsidR="0064141F">
        <w:t xml:space="preserve"> guns and</w:t>
      </w:r>
      <w:r w:rsidR="002C0618">
        <w:t xml:space="preserve"> bows, and provide a</w:t>
      </w:r>
      <w:r w:rsidR="0064141F">
        <w:t xml:space="preserve"> bleach dip for arrows?  Maybe a gloved CIT could gather arrows between rounds?  And new ones used for each round.</w:t>
      </w:r>
    </w:p>
    <w:p w14:paraId="6C74DBAB" w14:textId="77777777" w:rsidR="00C77470" w:rsidRDefault="00054BB5" w:rsidP="004F21E9">
      <w:pPr>
        <w:ind w:left="720"/>
      </w:pPr>
      <w:r>
        <w:t xml:space="preserve">• Encouraging “high risk” people not to attend camp this summer. This includes those with preexisting respiratory illnesses and those that are over 65 without first consulting their primary care physician. </w:t>
      </w:r>
    </w:p>
    <w:p w14:paraId="7E697E6E" w14:textId="77777777" w:rsidR="008F0D9E" w:rsidRDefault="00054BB5" w:rsidP="004F21E9">
      <w:r>
        <w:t>• A quarantine plan for those that fall ill at camp and show symptoms.</w:t>
      </w:r>
      <w:r w:rsidR="008F0D9E">
        <w:t xml:space="preserve">  </w:t>
      </w:r>
    </w:p>
    <w:p w14:paraId="1732B6A2" w14:textId="7C059D1E" w:rsidR="00054BB5" w:rsidRDefault="008F0D9E" w:rsidP="004F21E9">
      <w:pPr>
        <w:ind w:left="720"/>
      </w:pPr>
      <w:r>
        <w:t xml:space="preserve">One room in the castle designated for first aid, equipped with masks Sanitizer, face shield, etc.  (This is probably not needed as most families drive their own car and can leave immediately, but it will be available.)  </w:t>
      </w:r>
    </w:p>
    <w:p w14:paraId="63A60A1E" w14:textId="77777777" w:rsidR="00903018" w:rsidRDefault="00903018"/>
    <w:sectPr w:rsidR="00903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B7BBB"/>
    <w:multiLevelType w:val="multilevel"/>
    <w:tmpl w:val="FB1E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6B"/>
    <w:rsid w:val="000020C1"/>
    <w:rsid w:val="00054BB5"/>
    <w:rsid w:val="000C5F5D"/>
    <w:rsid w:val="002C0618"/>
    <w:rsid w:val="003F756B"/>
    <w:rsid w:val="004F21E9"/>
    <w:rsid w:val="005015B9"/>
    <w:rsid w:val="0064141F"/>
    <w:rsid w:val="008F0D9E"/>
    <w:rsid w:val="00903018"/>
    <w:rsid w:val="00A36CEB"/>
    <w:rsid w:val="00A92D63"/>
    <w:rsid w:val="00C77470"/>
    <w:rsid w:val="00C854DF"/>
    <w:rsid w:val="00FC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6F38"/>
  <w15:chartTrackingRefBased/>
  <w15:docId w15:val="{78D3AAC5-CA7C-4806-8C80-FAC62E7F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75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D9E"/>
    <w:rPr>
      <w:color w:val="0000FF"/>
      <w:u w:val="single"/>
    </w:rPr>
  </w:style>
  <w:style w:type="paragraph" w:styleId="NormalWeb">
    <w:name w:val="Normal (Web)"/>
    <w:basedOn w:val="Normal"/>
    <w:uiPriority w:val="99"/>
    <w:semiHidden/>
    <w:unhideWhenUsed/>
    <w:rsid w:val="008F0D9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0D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47131">
      <w:bodyDiv w:val="1"/>
      <w:marLeft w:val="0"/>
      <w:marRight w:val="0"/>
      <w:marTop w:val="0"/>
      <w:marBottom w:val="0"/>
      <w:divBdr>
        <w:top w:val="none" w:sz="0" w:space="0" w:color="auto"/>
        <w:left w:val="none" w:sz="0" w:space="0" w:color="auto"/>
        <w:bottom w:val="none" w:sz="0" w:space="0" w:color="auto"/>
        <w:right w:val="none" w:sz="0" w:space="0" w:color="auto"/>
      </w:divBdr>
    </w:div>
    <w:div w:id="8830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washing/when-how-handwashing.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dc.gov/coronavirus/2019-ncov/community/clean-disinfect/index.html" TargetMode="External"/><Relationship Id="rId4" Type="http://schemas.openxmlformats.org/officeDocument/2006/relationships/numbering" Target="numbering.xml"/><Relationship Id="rId9" Type="http://schemas.openxmlformats.org/officeDocument/2006/relationships/hyperlink" Target="https://www.cdc.gov/coronavirus/2019-ncov/if-you-are-sick/steps-when-si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4D6408708F24CA969AA81C77E09A2" ma:contentTypeVersion="10" ma:contentTypeDescription="Create a new document." ma:contentTypeScope="" ma:versionID="ff46f5004d1dc434c82cc5914c36a87d">
  <xsd:schema xmlns:xsd="http://www.w3.org/2001/XMLSchema" xmlns:xs="http://www.w3.org/2001/XMLSchema" xmlns:p="http://schemas.microsoft.com/office/2006/metadata/properties" xmlns:ns3="e74f1bcd-fbae-470f-8a52-d1bf84d42282" targetNamespace="http://schemas.microsoft.com/office/2006/metadata/properties" ma:root="true" ma:fieldsID="c113b2c72530aa4abd3f1cd27390d471" ns3:_="">
    <xsd:import namespace="e74f1bcd-fbae-470f-8a52-d1bf84d422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f1bcd-fbae-470f-8a52-d1bf84d42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EA794-B639-4F5D-A6C3-78E01CCCE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f1bcd-fbae-470f-8a52-d1bf84d42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81EA1-A7FF-41F1-865E-257003676CCE}">
  <ds:schemaRefs>
    <ds:schemaRef ds:uri="http://schemas.microsoft.com/sharepoint/v3/contenttype/forms"/>
  </ds:schemaRefs>
</ds:datastoreItem>
</file>

<file path=customXml/itemProps3.xml><?xml version="1.0" encoding="utf-8"?>
<ds:datastoreItem xmlns:ds="http://schemas.openxmlformats.org/officeDocument/2006/customXml" ds:itemID="{1793EA2C-16CA-4173-9125-ED450DCFAF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Herlick</dc:creator>
  <cp:keywords/>
  <dc:description/>
  <cp:lastModifiedBy>Mary Herlick</cp:lastModifiedBy>
  <cp:revision>6</cp:revision>
  <cp:lastPrinted>2020-05-20T18:23:00Z</cp:lastPrinted>
  <dcterms:created xsi:type="dcterms:W3CDTF">2020-05-21T14:44:00Z</dcterms:created>
  <dcterms:modified xsi:type="dcterms:W3CDTF">2020-05-21T14:57:00Z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0x010100AFA4D6408708F24CA969AA81C77E09A2</vt:lpwstr>
  </property>
</Properties>
</file>