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1BB2" w14:textId="37052987" w:rsidR="00141031" w:rsidRDefault="00141031" w:rsidP="00AA28F7">
      <w:pPr>
        <w:spacing w:after="160" w:line="259" w:lineRule="auto"/>
        <w:jc w:val="center"/>
        <w:rPr>
          <w:rFonts w:asciiTheme="minorHAnsi" w:hAnsiTheme="minorHAnsi" w:cstheme="minorHAnsi"/>
          <w:b/>
          <w:bCs/>
          <w:color w:val="2F5496" w:themeColor="accent1" w:themeShade="BF"/>
          <w:sz w:val="56"/>
          <w:szCs w:val="56"/>
        </w:rPr>
      </w:pPr>
      <w:r>
        <w:rPr>
          <w:rFonts w:asciiTheme="minorHAnsi" w:hAnsiTheme="minorHAnsi" w:cstheme="minorHAnsi"/>
          <w:b/>
          <w:bCs/>
          <w:color w:val="2F5496" w:themeColor="accent1" w:themeShade="BF"/>
          <w:sz w:val="56"/>
          <w:szCs w:val="56"/>
        </w:rPr>
        <w:t>STURGEON FOR TOMORROW</w:t>
      </w:r>
    </w:p>
    <w:p w14:paraId="2C41DC9D" w14:textId="2623BE02" w:rsidR="00AA28F7" w:rsidRPr="00455CDA" w:rsidRDefault="00B0097F" w:rsidP="00AA28F7">
      <w:pPr>
        <w:spacing w:after="160" w:line="259" w:lineRule="auto"/>
        <w:jc w:val="center"/>
        <w:rPr>
          <w:rFonts w:asciiTheme="minorHAnsi" w:hAnsiTheme="minorHAnsi" w:cstheme="minorHAnsi"/>
          <w:b/>
          <w:bCs/>
          <w:color w:val="2F5496" w:themeColor="accent1" w:themeShade="BF"/>
          <w:sz w:val="56"/>
          <w:szCs w:val="56"/>
        </w:rPr>
      </w:pPr>
      <w:r>
        <w:rPr>
          <w:rFonts w:asciiTheme="minorHAnsi" w:hAnsiTheme="minorHAnsi" w:cstheme="minorHAnsi"/>
          <w:b/>
          <w:bCs/>
          <w:color w:val="2F5496" w:themeColor="accent1" w:themeShade="BF"/>
          <w:sz w:val="56"/>
          <w:szCs w:val="56"/>
        </w:rPr>
        <w:t>2026</w:t>
      </w:r>
      <w:r w:rsidR="00AA28F7" w:rsidRPr="00455CDA">
        <w:rPr>
          <w:rFonts w:asciiTheme="minorHAnsi" w:hAnsiTheme="minorHAnsi" w:cstheme="minorHAnsi"/>
          <w:b/>
          <w:bCs/>
          <w:color w:val="2F5496" w:themeColor="accent1" w:themeShade="BF"/>
          <w:sz w:val="56"/>
          <w:szCs w:val="56"/>
        </w:rPr>
        <w:t xml:space="preserve"> SPRING CAMPOREE</w:t>
      </w:r>
    </w:p>
    <w:p w14:paraId="6BCA315D" w14:textId="36D2F1F8" w:rsidR="00455CDA" w:rsidRDefault="00CD5EE4" w:rsidP="00455CDA">
      <w:pPr>
        <w:spacing w:line="259" w:lineRule="auto"/>
        <w:rPr>
          <w:rFonts w:asciiTheme="minorHAnsi" w:hAnsiTheme="minorHAnsi" w:cstheme="minorHAnsi"/>
          <w:sz w:val="28"/>
          <w:szCs w:val="28"/>
        </w:rPr>
      </w:pPr>
      <w:r>
        <w:rPr>
          <w:rFonts w:asciiTheme="minorHAnsi" w:hAnsiTheme="minorHAnsi" w:cstheme="minorHAnsi"/>
          <w:sz w:val="28"/>
          <w:szCs w:val="28"/>
        </w:rPr>
        <w:t xml:space="preserve">                               </w:t>
      </w:r>
      <w:r w:rsidR="00377A01">
        <w:rPr>
          <w:rFonts w:asciiTheme="minorHAnsi" w:hAnsiTheme="minorHAnsi" w:cstheme="minorHAnsi"/>
          <w:sz w:val="28"/>
          <w:szCs w:val="28"/>
        </w:rPr>
        <w:t xml:space="preserve">                    </w:t>
      </w:r>
      <w:r>
        <w:rPr>
          <w:rFonts w:asciiTheme="minorHAnsi" w:hAnsiTheme="minorHAnsi" w:cstheme="minorHAnsi"/>
          <w:sz w:val="28"/>
          <w:szCs w:val="28"/>
        </w:rPr>
        <w:t xml:space="preserve"> </w:t>
      </w:r>
      <w:r w:rsidR="00377A01">
        <w:rPr>
          <w:rFonts w:asciiTheme="minorHAnsi" w:hAnsiTheme="minorHAnsi" w:cstheme="minorHAnsi"/>
          <w:noProof/>
          <w:sz w:val="28"/>
          <w:szCs w:val="28"/>
          <w14:ligatures w14:val="standardContextual"/>
        </w:rPr>
        <w:drawing>
          <wp:inline distT="0" distB="0" distL="0" distR="0" wp14:anchorId="7CAA9D27" wp14:editId="35AE649B">
            <wp:extent cx="2941575" cy="3604572"/>
            <wp:effectExtent l="0" t="0" r="0" b="0"/>
            <wp:docPr id="133316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61189" name="Picture 1333161189"/>
                    <pic:cNvPicPr/>
                  </pic:nvPicPr>
                  <pic:blipFill>
                    <a:blip r:embed="rId7">
                      <a:extLst>
                        <a:ext uri="{28A0092B-C50C-407E-A947-70E740481C1C}">
                          <a14:useLocalDpi xmlns:a14="http://schemas.microsoft.com/office/drawing/2010/main" val="0"/>
                        </a:ext>
                      </a:extLst>
                    </a:blip>
                    <a:stretch>
                      <a:fillRect/>
                    </a:stretch>
                  </pic:blipFill>
                  <pic:spPr>
                    <a:xfrm>
                      <a:off x="0" y="0"/>
                      <a:ext cx="2941575" cy="3604572"/>
                    </a:xfrm>
                    <a:prstGeom prst="rect">
                      <a:avLst/>
                    </a:prstGeom>
                  </pic:spPr>
                </pic:pic>
              </a:graphicData>
            </a:graphic>
          </wp:inline>
        </w:drawing>
      </w:r>
    </w:p>
    <w:p w14:paraId="76D701FF" w14:textId="7ECA38F5"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color w:val="2F5496" w:themeColor="accent1" w:themeShade="BF"/>
          <w:sz w:val="32"/>
          <w:szCs w:val="32"/>
        </w:rPr>
        <w:t>Who</w:t>
      </w:r>
      <w:r w:rsidR="00377A01" w:rsidRPr="009B2115">
        <w:rPr>
          <w:rFonts w:asciiTheme="minorHAnsi" w:hAnsiTheme="minorHAnsi" w:cstheme="minorHAnsi"/>
          <w:sz w:val="32"/>
          <w:szCs w:val="32"/>
        </w:rPr>
        <w:t>: Scouts</w:t>
      </w:r>
      <w:r w:rsidRPr="009B2115">
        <w:rPr>
          <w:rFonts w:asciiTheme="minorHAnsi" w:hAnsiTheme="minorHAnsi" w:cstheme="minorHAnsi"/>
          <w:sz w:val="32"/>
          <w:szCs w:val="32"/>
        </w:rPr>
        <w:t xml:space="preserve"> BSA, Crew Members, and Webelos Scouts may attend for the whole weekend.  (Webelos must be registered with a troop.)</w:t>
      </w:r>
    </w:p>
    <w:p w14:paraId="0F7D1F61" w14:textId="77777777" w:rsidR="00455CDA" w:rsidRPr="009B2115" w:rsidRDefault="00455CDA" w:rsidP="00475B1C">
      <w:pPr>
        <w:spacing w:line="259" w:lineRule="auto"/>
        <w:jc w:val="center"/>
        <w:rPr>
          <w:rFonts w:asciiTheme="minorHAnsi" w:hAnsiTheme="minorHAnsi" w:cstheme="minorHAnsi"/>
          <w:sz w:val="32"/>
          <w:szCs w:val="32"/>
        </w:rPr>
      </w:pPr>
    </w:p>
    <w:p w14:paraId="2A20B520" w14:textId="0E4D9D0A"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color w:val="2F5496" w:themeColor="accent1" w:themeShade="BF"/>
          <w:sz w:val="32"/>
          <w:szCs w:val="32"/>
        </w:rPr>
        <w:t>When</w:t>
      </w:r>
      <w:r w:rsidR="000E0799" w:rsidRPr="009B2115">
        <w:rPr>
          <w:rFonts w:asciiTheme="minorHAnsi" w:hAnsiTheme="minorHAnsi" w:cstheme="minorHAnsi"/>
          <w:sz w:val="32"/>
          <w:szCs w:val="32"/>
        </w:rPr>
        <w:t>: May</w:t>
      </w:r>
      <w:r w:rsidRPr="009B2115">
        <w:rPr>
          <w:rFonts w:asciiTheme="minorHAnsi" w:hAnsiTheme="minorHAnsi" w:cstheme="minorHAnsi"/>
          <w:sz w:val="32"/>
          <w:szCs w:val="32"/>
        </w:rPr>
        <w:t xml:space="preserve"> </w:t>
      </w:r>
      <w:r w:rsidR="00377A01">
        <w:rPr>
          <w:rFonts w:asciiTheme="minorHAnsi" w:hAnsiTheme="minorHAnsi" w:cstheme="minorHAnsi"/>
          <w:sz w:val="32"/>
          <w:szCs w:val="32"/>
        </w:rPr>
        <w:t>1,2,3 2026</w:t>
      </w:r>
    </w:p>
    <w:p w14:paraId="4DC88DC5" w14:textId="77777777" w:rsidR="00455CDA" w:rsidRPr="009B2115" w:rsidRDefault="00455CDA" w:rsidP="00475B1C">
      <w:pPr>
        <w:spacing w:line="259" w:lineRule="auto"/>
        <w:jc w:val="center"/>
        <w:rPr>
          <w:rFonts w:asciiTheme="minorHAnsi" w:hAnsiTheme="minorHAnsi" w:cstheme="minorHAnsi"/>
          <w:sz w:val="32"/>
          <w:szCs w:val="32"/>
        </w:rPr>
      </w:pPr>
    </w:p>
    <w:p w14:paraId="0F965854" w14:textId="77777777" w:rsidR="00E52504"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color w:val="2F5496" w:themeColor="accent1" w:themeShade="BF"/>
          <w:sz w:val="32"/>
          <w:szCs w:val="32"/>
        </w:rPr>
        <w:t>Where</w:t>
      </w:r>
      <w:r w:rsidRPr="009B2115">
        <w:rPr>
          <w:rFonts w:asciiTheme="minorHAnsi" w:hAnsiTheme="minorHAnsi" w:cstheme="minorHAnsi"/>
          <w:sz w:val="32"/>
          <w:szCs w:val="32"/>
        </w:rPr>
        <w:t>:  On the Black River in Cheboygan</w:t>
      </w:r>
    </w:p>
    <w:p w14:paraId="3CF9F370" w14:textId="5EFF9F7D"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sz w:val="32"/>
          <w:szCs w:val="32"/>
        </w:rPr>
        <w:t>County (see map for directions).</w:t>
      </w:r>
    </w:p>
    <w:p w14:paraId="6F6A7116" w14:textId="77777777" w:rsidR="00455CDA" w:rsidRPr="009B2115" w:rsidRDefault="00455CDA" w:rsidP="00475B1C">
      <w:pPr>
        <w:spacing w:line="259" w:lineRule="auto"/>
        <w:jc w:val="center"/>
        <w:rPr>
          <w:rFonts w:asciiTheme="minorHAnsi" w:hAnsiTheme="minorHAnsi" w:cstheme="minorHAnsi"/>
          <w:sz w:val="32"/>
          <w:szCs w:val="32"/>
        </w:rPr>
      </w:pPr>
    </w:p>
    <w:p w14:paraId="591B450D" w14:textId="77777777" w:rsidR="00E52504"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sz w:val="32"/>
          <w:szCs w:val="32"/>
        </w:rPr>
        <w:t>Camporee will be limited to the first 150 Scouts and</w:t>
      </w:r>
    </w:p>
    <w:p w14:paraId="395ECF76" w14:textId="180D8104"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sz w:val="32"/>
          <w:szCs w:val="32"/>
        </w:rPr>
        <w:t>adults to register, as we are limited to camping areas.</w:t>
      </w:r>
    </w:p>
    <w:p w14:paraId="56F95495" w14:textId="77777777" w:rsidR="00455CDA" w:rsidRPr="009B2115" w:rsidRDefault="00455CDA" w:rsidP="00475B1C">
      <w:pPr>
        <w:spacing w:line="259" w:lineRule="auto"/>
        <w:jc w:val="center"/>
        <w:rPr>
          <w:rFonts w:asciiTheme="minorHAnsi" w:hAnsiTheme="minorHAnsi" w:cstheme="minorHAnsi"/>
          <w:sz w:val="32"/>
          <w:szCs w:val="32"/>
        </w:rPr>
      </w:pPr>
    </w:p>
    <w:p w14:paraId="51E197D0" w14:textId="45806BC9" w:rsidR="00E52504"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color w:val="2F5496" w:themeColor="accent1" w:themeShade="BF"/>
          <w:sz w:val="32"/>
          <w:szCs w:val="32"/>
        </w:rPr>
        <w:t>Why</w:t>
      </w:r>
      <w:r w:rsidR="000E0799" w:rsidRPr="009B2115">
        <w:rPr>
          <w:rFonts w:asciiTheme="minorHAnsi" w:hAnsiTheme="minorHAnsi" w:cstheme="minorHAnsi"/>
          <w:sz w:val="32"/>
          <w:szCs w:val="32"/>
        </w:rPr>
        <w:t>: To</w:t>
      </w:r>
      <w:r w:rsidRPr="009B2115">
        <w:rPr>
          <w:rFonts w:asciiTheme="minorHAnsi" w:hAnsiTheme="minorHAnsi" w:cstheme="minorHAnsi"/>
          <w:sz w:val="32"/>
          <w:szCs w:val="32"/>
        </w:rPr>
        <w:t xml:space="preserve"> have fun and learn about Sturgeon and</w:t>
      </w:r>
    </w:p>
    <w:p w14:paraId="39993B51" w14:textId="6A97854C"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sz w:val="32"/>
          <w:szCs w:val="32"/>
        </w:rPr>
        <w:t>our Natural Resources.</w:t>
      </w:r>
    </w:p>
    <w:p w14:paraId="097A52B2" w14:textId="77777777" w:rsidR="00455CDA" w:rsidRPr="009B2115" w:rsidRDefault="00455CDA" w:rsidP="00475B1C">
      <w:pPr>
        <w:spacing w:line="259" w:lineRule="auto"/>
        <w:jc w:val="center"/>
        <w:rPr>
          <w:rFonts w:asciiTheme="minorHAnsi" w:hAnsiTheme="minorHAnsi" w:cstheme="minorHAnsi"/>
          <w:sz w:val="32"/>
          <w:szCs w:val="32"/>
        </w:rPr>
      </w:pPr>
    </w:p>
    <w:p w14:paraId="412876BD" w14:textId="2BC43A58" w:rsidR="00455CDA" w:rsidRPr="009B2115" w:rsidRDefault="00455CDA" w:rsidP="00475B1C">
      <w:pPr>
        <w:spacing w:line="259" w:lineRule="auto"/>
        <w:jc w:val="center"/>
        <w:rPr>
          <w:rFonts w:asciiTheme="minorHAnsi" w:hAnsiTheme="minorHAnsi" w:cstheme="minorHAnsi"/>
          <w:sz w:val="32"/>
          <w:szCs w:val="32"/>
        </w:rPr>
      </w:pPr>
      <w:r w:rsidRPr="009B2115">
        <w:rPr>
          <w:rFonts w:asciiTheme="minorHAnsi" w:hAnsiTheme="minorHAnsi" w:cstheme="minorHAnsi"/>
          <w:color w:val="2F5496" w:themeColor="accent1" w:themeShade="BF"/>
          <w:sz w:val="32"/>
          <w:szCs w:val="32"/>
        </w:rPr>
        <w:lastRenderedPageBreak/>
        <w:t>Cost</w:t>
      </w:r>
      <w:r w:rsidRPr="009B2115">
        <w:rPr>
          <w:rFonts w:asciiTheme="minorHAnsi" w:hAnsiTheme="minorHAnsi" w:cstheme="minorHAnsi"/>
          <w:sz w:val="32"/>
          <w:szCs w:val="32"/>
        </w:rPr>
        <w:t>:  Will be $20.00 for the weekend.</w:t>
      </w:r>
    </w:p>
    <w:p w14:paraId="56BBC9D2" w14:textId="6118DE81" w:rsidR="00455CDA" w:rsidRDefault="00AA28F7">
      <w:pPr>
        <w:spacing w:after="160" w:line="259" w:lineRule="auto"/>
        <w:rPr>
          <w:rFonts w:ascii="Viner Hand ITC" w:hAnsi="Viner Hand ITC"/>
          <w:b/>
          <w:bCs/>
          <w:sz w:val="32"/>
          <w:szCs w:val="32"/>
        </w:rPr>
      </w:pPr>
      <w:r>
        <w:rPr>
          <w:rFonts w:ascii="Viner Hand ITC" w:hAnsi="Viner Hand ITC"/>
          <w:b/>
          <w:bCs/>
          <w:sz w:val="32"/>
          <w:szCs w:val="32"/>
        </w:rPr>
        <w:br w:type="page"/>
      </w:r>
    </w:p>
    <w:p w14:paraId="02A1E674" w14:textId="4EE678A9" w:rsidR="00366C6E" w:rsidRPr="00E9066C" w:rsidRDefault="00366C6E" w:rsidP="00366C6E">
      <w:pPr>
        <w:widowControl w:val="0"/>
        <w:tabs>
          <w:tab w:val="left" w:pos="9450"/>
        </w:tabs>
        <w:jc w:val="center"/>
        <w:rPr>
          <w:rFonts w:ascii="Calibri" w:hAnsi="Calibri"/>
          <w:sz w:val="22"/>
          <w:szCs w:val="22"/>
        </w:rPr>
      </w:pPr>
      <w:r>
        <w:rPr>
          <w:rFonts w:ascii="Viner Hand ITC" w:hAnsi="Viner Hand ITC"/>
          <w:b/>
          <w:bCs/>
          <w:noProof/>
          <w:sz w:val="32"/>
          <w:szCs w:val="32"/>
        </w:rPr>
        <w:lastRenderedPageBreak/>
        <w:drawing>
          <wp:anchor distT="36576" distB="36576" distL="36576" distR="36576" simplePos="0" relativeHeight="251660288" behindDoc="0" locked="0" layoutInCell="1" allowOverlap="1" wp14:anchorId="01A3F026" wp14:editId="09409BE1">
            <wp:simplePos x="0" y="0"/>
            <wp:positionH relativeFrom="column">
              <wp:posOffset>5932170</wp:posOffset>
            </wp:positionH>
            <wp:positionV relativeFrom="paragraph">
              <wp:posOffset>-205740</wp:posOffset>
            </wp:positionV>
            <wp:extent cx="956310" cy="883920"/>
            <wp:effectExtent l="19050" t="0" r="0" b="0"/>
            <wp:wrapNone/>
            <wp:docPr id="3" name="Picture 3" descr="scou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ut logo"/>
                    <pic:cNvPicPr>
                      <a:picLocks noChangeAspect="1" noChangeArrowheads="1"/>
                    </pic:cNvPicPr>
                  </pic:nvPicPr>
                  <pic:blipFill>
                    <a:blip r:embed="rId8" cstate="print"/>
                    <a:srcRect/>
                    <a:stretch>
                      <a:fillRect/>
                    </a:stretch>
                  </pic:blipFill>
                  <pic:spPr bwMode="auto">
                    <a:xfrm>
                      <a:off x="0" y="0"/>
                      <a:ext cx="956310" cy="883920"/>
                    </a:xfrm>
                    <a:prstGeom prst="rect">
                      <a:avLst/>
                    </a:prstGeom>
                    <a:noFill/>
                    <a:ln w="9525" algn="in">
                      <a:noFill/>
                      <a:miter lim="800000"/>
                      <a:headEnd/>
                      <a:tailEnd/>
                    </a:ln>
                    <a:effectLst/>
                  </pic:spPr>
                </pic:pic>
              </a:graphicData>
            </a:graphic>
          </wp:anchor>
        </w:drawing>
      </w:r>
      <w:r>
        <w:rPr>
          <w:rFonts w:ascii="Viner Hand ITC" w:hAnsi="Viner Hand ITC"/>
          <w:b/>
          <w:bCs/>
          <w:noProof/>
          <w:sz w:val="32"/>
          <w:szCs w:val="32"/>
        </w:rPr>
        <w:drawing>
          <wp:anchor distT="36576" distB="36576" distL="36576" distR="36576" simplePos="0" relativeHeight="251659264" behindDoc="0" locked="0" layoutInCell="1" allowOverlap="1" wp14:anchorId="0EA8B174" wp14:editId="78AC5C48">
            <wp:simplePos x="0" y="0"/>
            <wp:positionH relativeFrom="column">
              <wp:posOffset>95250</wp:posOffset>
            </wp:positionH>
            <wp:positionV relativeFrom="paragraph">
              <wp:posOffset>-205740</wp:posOffset>
            </wp:positionV>
            <wp:extent cx="756285" cy="883920"/>
            <wp:effectExtent l="19050" t="0" r="5715" b="0"/>
            <wp:wrapNone/>
            <wp:docPr id="2" name="Picture 2" descr="New SF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FT Logo (2)"/>
                    <pic:cNvPicPr>
                      <a:picLocks noChangeAspect="1" noChangeArrowheads="1"/>
                    </pic:cNvPicPr>
                  </pic:nvPicPr>
                  <pic:blipFill>
                    <a:blip r:embed="rId9" cstate="print">
                      <a:grayscl/>
                      <a:biLevel thresh="50000"/>
                    </a:blip>
                    <a:srcRect/>
                    <a:stretch>
                      <a:fillRect/>
                    </a:stretch>
                  </pic:blipFill>
                  <pic:spPr bwMode="auto">
                    <a:xfrm>
                      <a:off x="0" y="0"/>
                      <a:ext cx="756285" cy="883920"/>
                    </a:xfrm>
                    <a:prstGeom prst="rect">
                      <a:avLst/>
                    </a:prstGeom>
                    <a:noFill/>
                    <a:ln w="9525" algn="in">
                      <a:noFill/>
                      <a:miter lim="800000"/>
                      <a:headEnd/>
                      <a:tailEnd/>
                    </a:ln>
                    <a:effectLst/>
                  </pic:spPr>
                </pic:pic>
              </a:graphicData>
            </a:graphic>
          </wp:anchor>
        </w:drawing>
      </w:r>
      <w:r>
        <w:rPr>
          <w:rFonts w:ascii="Viner Hand ITC" w:hAnsi="Viner Hand ITC"/>
          <w:b/>
          <w:bCs/>
          <w:sz w:val="32"/>
          <w:szCs w:val="32"/>
        </w:rPr>
        <w:t>SPRING CAMPOREE</w:t>
      </w:r>
    </w:p>
    <w:p w14:paraId="18129BAD" w14:textId="77777777" w:rsidR="00366C6E" w:rsidRDefault="00366C6E" w:rsidP="00366C6E">
      <w:pPr>
        <w:widowControl w:val="0"/>
        <w:jc w:val="center"/>
        <w:rPr>
          <w:rFonts w:ascii="Calibri" w:hAnsi="Calibri"/>
          <w:b/>
          <w:bCs/>
          <w:sz w:val="28"/>
          <w:szCs w:val="28"/>
        </w:rPr>
      </w:pPr>
      <w:r>
        <w:rPr>
          <w:rFonts w:ascii="Calibri" w:hAnsi="Calibri"/>
          <w:b/>
          <w:bCs/>
          <w:sz w:val="28"/>
          <w:szCs w:val="28"/>
        </w:rPr>
        <w:t>Sturgeon Guarding Experience</w:t>
      </w:r>
    </w:p>
    <w:p w14:paraId="1CEB03C9" w14:textId="77777777" w:rsidR="00366C6E" w:rsidRPr="0095051F" w:rsidRDefault="00366C6E" w:rsidP="00366C6E">
      <w:pPr>
        <w:widowControl w:val="0"/>
        <w:jc w:val="center"/>
        <w:rPr>
          <w:rFonts w:ascii="Calibri" w:hAnsi="Calibri"/>
          <w:b/>
          <w:bCs/>
          <w:sz w:val="24"/>
          <w:szCs w:val="24"/>
        </w:rPr>
      </w:pPr>
      <w:r w:rsidRPr="0095051F">
        <w:rPr>
          <w:rFonts w:ascii="Calibri" w:hAnsi="Calibri"/>
          <w:b/>
          <w:bCs/>
          <w:sz w:val="24"/>
          <w:szCs w:val="24"/>
        </w:rPr>
        <w:t>Upper Black River, Cheboygan County, Michigan</w:t>
      </w:r>
    </w:p>
    <w:p w14:paraId="7EFCE885" w14:textId="6465AA8C" w:rsidR="00366C6E" w:rsidRPr="0095051F" w:rsidRDefault="00B0097F" w:rsidP="00366C6E">
      <w:pPr>
        <w:widowControl w:val="0"/>
        <w:jc w:val="center"/>
        <w:rPr>
          <w:rFonts w:ascii="Calibri" w:hAnsi="Calibri"/>
          <w:b/>
          <w:bCs/>
          <w:sz w:val="24"/>
          <w:szCs w:val="24"/>
        </w:rPr>
      </w:pPr>
      <w:r>
        <w:rPr>
          <w:rFonts w:ascii="Calibri" w:hAnsi="Calibri"/>
          <w:b/>
          <w:bCs/>
          <w:sz w:val="24"/>
          <w:szCs w:val="24"/>
        </w:rPr>
        <w:t>May 1-3, 2026</w:t>
      </w:r>
    </w:p>
    <w:p w14:paraId="59F84415" w14:textId="77777777" w:rsidR="00366C6E" w:rsidRDefault="00366C6E" w:rsidP="00366C6E">
      <w:pPr>
        <w:widowControl w:val="0"/>
      </w:pPr>
      <w:r>
        <w:rPr>
          <w:noProof/>
        </w:rPr>
        <w:drawing>
          <wp:anchor distT="36576" distB="36576" distL="36576" distR="36576" simplePos="0" relativeHeight="251665408" behindDoc="0" locked="0" layoutInCell="1" allowOverlap="1" wp14:anchorId="075D3401" wp14:editId="1DA0AD35">
            <wp:simplePos x="0" y="0"/>
            <wp:positionH relativeFrom="column">
              <wp:posOffset>5547360</wp:posOffset>
            </wp:positionH>
            <wp:positionV relativeFrom="paragraph">
              <wp:posOffset>88265</wp:posOffset>
            </wp:positionV>
            <wp:extent cx="1146810" cy="883920"/>
            <wp:effectExtent l="19050" t="0" r="0" b="0"/>
            <wp:wrapNone/>
            <wp:docPr id="8" name="Picture 8" descr="sign-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gn-01[1]"/>
                    <pic:cNvPicPr>
                      <a:picLocks noChangeAspect="1" noChangeArrowheads="1"/>
                    </pic:cNvPicPr>
                  </pic:nvPicPr>
                  <pic:blipFill>
                    <a:blip r:embed="rId10" cstate="print"/>
                    <a:srcRect/>
                    <a:stretch>
                      <a:fillRect/>
                    </a:stretch>
                  </pic:blipFill>
                  <pic:spPr bwMode="auto">
                    <a:xfrm>
                      <a:off x="0" y="0"/>
                      <a:ext cx="1146810" cy="88392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4384" behindDoc="0" locked="0" layoutInCell="1" allowOverlap="1" wp14:anchorId="38218F7D" wp14:editId="7A8A81F4">
            <wp:simplePos x="0" y="0"/>
            <wp:positionH relativeFrom="column">
              <wp:posOffset>4301490</wp:posOffset>
            </wp:positionH>
            <wp:positionV relativeFrom="paragraph">
              <wp:posOffset>88265</wp:posOffset>
            </wp:positionV>
            <wp:extent cx="1044575" cy="883920"/>
            <wp:effectExtent l="19050" t="0" r="3175" b="0"/>
            <wp:wrapNone/>
            <wp:docPr id="7" name="Picture 7" descr="imag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5]"/>
                    <pic:cNvPicPr>
                      <a:picLocks noChangeAspect="1" noChangeArrowheads="1"/>
                    </pic:cNvPicPr>
                  </pic:nvPicPr>
                  <pic:blipFill>
                    <a:blip r:embed="rId11" cstate="print"/>
                    <a:srcRect/>
                    <a:stretch>
                      <a:fillRect/>
                    </a:stretch>
                  </pic:blipFill>
                  <pic:spPr bwMode="auto">
                    <a:xfrm>
                      <a:off x="0" y="0"/>
                      <a:ext cx="1044575" cy="88392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3360" behindDoc="0" locked="0" layoutInCell="1" allowOverlap="1" wp14:anchorId="2EA85BC9" wp14:editId="0BD60876">
            <wp:simplePos x="0" y="0"/>
            <wp:positionH relativeFrom="column">
              <wp:posOffset>2899410</wp:posOffset>
            </wp:positionH>
            <wp:positionV relativeFrom="paragraph">
              <wp:posOffset>73025</wp:posOffset>
            </wp:positionV>
            <wp:extent cx="1261110" cy="883920"/>
            <wp:effectExtent l="19050" t="0" r="0" b="0"/>
            <wp:wrapNone/>
            <wp:docPr id="6" name="Picture 6" descr="Sturgeon Finger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rgeon Fingerlings"/>
                    <pic:cNvPicPr>
                      <a:picLocks noChangeAspect="1" noChangeArrowheads="1"/>
                    </pic:cNvPicPr>
                  </pic:nvPicPr>
                  <pic:blipFill>
                    <a:blip r:embed="rId12" cstate="print"/>
                    <a:srcRect/>
                    <a:stretch>
                      <a:fillRect/>
                    </a:stretch>
                  </pic:blipFill>
                  <pic:spPr bwMode="auto">
                    <a:xfrm>
                      <a:off x="0" y="0"/>
                      <a:ext cx="1261110" cy="88392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2336" behindDoc="0" locked="0" layoutInCell="1" allowOverlap="1" wp14:anchorId="2D0F5390" wp14:editId="400573BC">
            <wp:simplePos x="0" y="0"/>
            <wp:positionH relativeFrom="column">
              <wp:posOffset>1527810</wp:posOffset>
            </wp:positionH>
            <wp:positionV relativeFrom="paragraph">
              <wp:posOffset>73025</wp:posOffset>
            </wp:positionV>
            <wp:extent cx="1200150" cy="899160"/>
            <wp:effectExtent l="19050" t="0" r="0" b="0"/>
            <wp:wrapNone/>
            <wp:docPr id="5" name="Picture 5" descr="Kristen Davis, M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isten Davis, MSU"/>
                    <pic:cNvPicPr>
                      <a:picLocks noChangeAspect="1" noChangeArrowheads="1"/>
                    </pic:cNvPicPr>
                  </pic:nvPicPr>
                  <pic:blipFill>
                    <a:blip r:embed="rId13" cstate="print"/>
                    <a:srcRect/>
                    <a:stretch>
                      <a:fillRect/>
                    </a:stretch>
                  </pic:blipFill>
                  <pic:spPr bwMode="auto">
                    <a:xfrm>
                      <a:off x="0" y="0"/>
                      <a:ext cx="1200150" cy="89916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1312" behindDoc="0" locked="0" layoutInCell="1" allowOverlap="1" wp14:anchorId="2C35C485" wp14:editId="25C0F843">
            <wp:simplePos x="0" y="0"/>
            <wp:positionH relativeFrom="column">
              <wp:posOffset>11430</wp:posOffset>
            </wp:positionH>
            <wp:positionV relativeFrom="paragraph">
              <wp:posOffset>73025</wp:posOffset>
            </wp:positionV>
            <wp:extent cx="1384935" cy="899160"/>
            <wp:effectExtent l="19050" t="0" r="5715" b="0"/>
            <wp:wrapNone/>
            <wp:docPr id="4" name="Picture 4"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5"/>
                    <pic:cNvPicPr>
                      <a:picLocks noChangeAspect="1" noChangeArrowheads="1"/>
                    </pic:cNvPicPr>
                  </pic:nvPicPr>
                  <pic:blipFill>
                    <a:blip r:embed="rId14" cstate="print"/>
                    <a:srcRect/>
                    <a:stretch>
                      <a:fillRect/>
                    </a:stretch>
                  </pic:blipFill>
                  <pic:spPr bwMode="auto">
                    <a:xfrm>
                      <a:off x="0" y="0"/>
                      <a:ext cx="1384935" cy="899160"/>
                    </a:xfrm>
                    <a:prstGeom prst="rect">
                      <a:avLst/>
                    </a:prstGeom>
                    <a:noFill/>
                    <a:ln w="9525" algn="in">
                      <a:noFill/>
                      <a:miter lim="800000"/>
                      <a:headEnd/>
                      <a:tailEnd/>
                    </a:ln>
                    <a:effectLst/>
                  </pic:spPr>
                </pic:pic>
              </a:graphicData>
            </a:graphic>
          </wp:anchor>
        </w:drawing>
      </w:r>
      <w:r>
        <w:t> </w:t>
      </w:r>
    </w:p>
    <w:p w14:paraId="2458D051" w14:textId="77777777" w:rsidR="00366C6E" w:rsidRDefault="00366C6E" w:rsidP="00366C6E">
      <w:pPr>
        <w:widowControl w:val="0"/>
        <w:rPr>
          <w:rFonts w:ascii="Calibri" w:hAnsi="Calibri"/>
          <w:b/>
          <w:bCs/>
          <w:sz w:val="22"/>
          <w:szCs w:val="22"/>
        </w:rPr>
      </w:pPr>
    </w:p>
    <w:p w14:paraId="7E3C8279" w14:textId="77777777" w:rsidR="00366C6E" w:rsidRDefault="00366C6E" w:rsidP="00366C6E">
      <w:pPr>
        <w:widowControl w:val="0"/>
      </w:pPr>
      <w:r>
        <w:t> </w:t>
      </w:r>
    </w:p>
    <w:p w14:paraId="72664DFF" w14:textId="77777777" w:rsidR="00366C6E" w:rsidRDefault="00366C6E" w:rsidP="00366C6E">
      <w:pPr>
        <w:widowControl w:val="0"/>
        <w:rPr>
          <w:rFonts w:ascii="Calibri" w:hAnsi="Calibri"/>
          <w:sz w:val="22"/>
          <w:szCs w:val="22"/>
        </w:rPr>
      </w:pPr>
    </w:p>
    <w:p w14:paraId="59CB1B28" w14:textId="77777777" w:rsidR="00366C6E" w:rsidRDefault="00366C6E" w:rsidP="00366C6E">
      <w:pPr>
        <w:widowControl w:val="0"/>
        <w:rPr>
          <w:rFonts w:ascii="Calibri" w:hAnsi="Calibri"/>
          <w:sz w:val="22"/>
          <w:szCs w:val="22"/>
        </w:rPr>
      </w:pPr>
    </w:p>
    <w:p w14:paraId="5FDDC08B" w14:textId="77777777" w:rsidR="00366C6E" w:rsidRDefault="00366C6E" w:rsidP="00366C6E">
      <w:pPr>
        <w:widowControl w:val="0"/>
        <w:rPr>
          <w:rFonts w:ascii="Calibri" w:hAnsi="Calibri"/>
          <w:sz w:val="22"/>
          <w:szCs w:val="22"/>
        </w:rPr>
      </w:pPr>
    </w:p>
    <w:p w14:paraId="59308DBB" w14:textId="77777777" w:rsidR="00366C6E" w:rsidRPr="00E8081B" w:rsidRDefault="00366C6E" w:rsidP="00366C6E">
      <w:pPr>
        <w:rPr>
          <w:rFonts w:asciiTheme="minorHAnsi" w:hAnsiTheme="minorHAnsi"/>
          <w:sz w:val="22"/>
          <w:szCs w:val="22"/>
        </w:rPr>
      </w:pPr>
      <w:r w:rsidRPr="00E8081B">
        <w:rPr>
          <w:rFonts w:asciiTheme="minorHAnsi" w:hAnsiTheme="minorHAnsi"/>
          <w:sz w:val="22"/>
          <w:szCs w:val="22"/>
        </w:rPr>
        <w:t>Each spring, several hundred adult lake sturgeon, a threatened species in Michigan, migrate up the Black River to spawn. During this time this iconic fish needs protection because they are vulnerable to poaching. Troops will camp along the river and in the wilderness to stand guard during the spawning migration and will have the unique opportunity to view these iconic fish in the wild. Troops will participate in four programs and gain valuable knowledge and experience as they view biologists netting and tagging large sturgeon, sturgeon hatchery tour, help stabilize the streambank to protect spawning habituate by planting native plants and sample the river for aquatic macroinvertebrates (mayflies, insects...). The lake sturgeon has a long history in the lakes and rivers of Michigan. In fact, sturgeon have been cruising lake waters since the time of the dinosaurs – about 136 million years ago. However, many stresses threaten their survival. Sturgeon can live to be more than 100 years old, grow to 8 feet in length and weigh more than 200 pounds. YOU CAN HELP!</w:t>
      </w:r>
    </w:p>
    <w:p w14:paraId="36BA14BA" w14:textId="77777777" w:rsidR="00366C6E" w:rsidRDefault="00366C6E" w:rsidP="00366C6E">
      <w:pPr>
        <w:widowControl w:val="0"/>
        <w:rPr>
          <w:rFonts w:ascii="Calibri" w:hAnsi="Calibri"/>
          <w:b/>
          <w:bCs/>
          <w:sz w:val="22"/>
          <w:szCs w:val="22"/>
          <w:u w:val="single"/>
        </w:rPr>
      </w:pPr>
      <w:r>
        <w:rPr>
          <w:rFonts w:ascii="Calibri" w:hAnsi="Calibri"/>
          <w:b/>
          <w:bCs/>
          <w:sz w:val="22"/>
          <w:szCs w:val="22"/>
          <w:u w:val="single"/>
        </w:rPr>
        <w:t> </w:t>
      </w:r>
    </w:p>
    <w:p w14:paraId="1BB9FC96" w14:textId="2B4CA60F" w:rsidR="00366C6E" w:rsidRDefault="00366C6E" w:rsidP="00366C6E">
      <w:pPr>
        <w:widowControl w:val="0"/>
        <w:rPr>
          <w:rFonts w:ascii="Calibri" w:hAnsi="Calibri"/>
          <w:b/>
          <w:bCs/>
          <w:sz w:val="22"/>
          <w:szCs w:val="22"/>
          <w:u w:val="single"/>
        </w:rPr>
      </w:pPr>
      <w:r>
        <w:rPr>
          <w:rFonts w:ascii="Calibri" w:hAnsi="Calibri"/>
          <w:b/>
          <w:bCs/>
          <w:sz w:val="22"/>
          <w:szCs w:val="22"/>
          <w:u w:val="single"/>
        </w:rPr>
        <w:t>Friday, May 1</w:t>
      </w:r>
    </w:p>
    <w:p w14:paraId="491BD83D" w14:textId="77777777" w:rsidR="00366C6E" w:rsidRDefault="00366C6E" w:rsidP="00366C6E">
      <w:pPr>
        <w:widowControl w:val="0"/>
        <w:rPr>
          <w:rFonts w:ascii="Calibri" w:hAnsi="Calibri"/>
          <w:sz w:val="22"/>
          <w:szCs w:val="22"/>
        </w:rPr>
      </w:pPr>
      <w:r>
        <w:rPr>
          <w:rFonts w:ascii="Calibri" w:hAnsi="Calibri"/>
          <w:sz w:val="22"/>
          <w:szCs w:val="22"/>
        </w:rPr>
        <w:t>Arrival: Set up Camp, 9pm: Cracker Barrel-Orientation</w:t>
      </w:r>
    </w:p>
    <w:p w14:paraId="4C437C84" w14:textId="77777777" w:rsidR="00366C6E" w:rsidRDefault="00366C6E" w:rsidP="00366C6E">
      <w:pPr>
        <w:widowControl w:val="0"/>
        <w:rPr>
          <w:rFonts w:ascii="Calibri" w:hAnsi="Calibri"/>
          <w:sz w:val="22"/>
          <w:szCs w:val="22"/>
        </w:rPr>
      </w:pPr>
      <w:r>
        <w:rPr>
          <w:rFonts w:ascii="Calibri" w:hAnsi="Calibri"/>
          <w:sz w:val="22"/>
          <w:szCs w:val="22"/>
        </w:rPr>
        <w:t> </w:t>
      </w:r>
    </w:p>
    <w:p w14:paraId="540CC46B" w14:textId="420D3EAA" w:rsidR="00366C6E" w:rsidRDefault="00366C6E" w:rsidP="00366C6E">
      <w:pPr>
        <w:widowControl w:val="0"/>
        <w:rPr>
          <w:rFonts w:ascii="Calibri" w:hAnsi="Calibri"/>
          <w:b/>
          <w:bCs/>
          <w:sz w:val="22"/>
          <w:szCs w:val="22"/>
          <w:u w:val="single"/>
        </w:rPr>
      </w:pPr>
      <w:r>
        <w:rPr>
          <w:rFonts w:ascii="Calibri" w:hAnsi="Calibri"/>
          <w:b/>
          <w:bCs/>
          <w:sz w:val="22"/>
          <w:szCs w:val="22"/>
          <w:u w:val="single"/>
        </w:rPr>
        <w:t xml:space="preserve">Saturday, May </w:t>
      </w:r>
      <w:r w:rsidR="00B0097F">
        <w:rPr>
          <w:rFonts w:ascii="Calibri" w:hAnsi="Calibri"/>
          <w:b/>
          <w:bCs/>
          <w:sz w:val="22"/>
          <w:szCs w:val="22"/>
          <w:u w:val="single"/>
        </w:rPr>
        <w:t>2</w:t>
      </w:r>
      <w:r>
        <w:rPr>
          <w:rFonts w:ascii="Calibri" w:hAnsi="Calibri"/>
          <w:b/>
          <w:bCs/>
          <w:sz w:val="22"/>
          <w:szCs w:val="22"/>
          <w:u w:val="single"/>
        </w:rPr>
        <w:t xml:space="preserve"> </w:t>
      </w:r>
    </w:p>
    <w:p w14:paraId="08D82F5D" w14:textId="77777777" w:rsidR="00366C6E" w:rsidRDefault="00366C6E" w:rsidP="00366C6E">
      <w:pPr>
        <w:widowControl w:val="0"/>
        <w:rPr>
          <w:rFonts w:ascii="Calibri" w:hAnsi="Calibri"/>
          <w:b/>
          <w:bCs/>
          <w:sz w:val="22"/>
          <w:szCs w:val="22"/>
        </w:rPr>
      </w:pPr>
      <w:r>
        <w:rPr>
          <w:rFonts w:ascii="Calibri" w:hAnsi="Calibri"/>
          <w:sz w:val="22"/>
          <w:szCs w:val="22"/>
        </w:rPr>
        <w:t>8am: Flag Rising</w:t>
      </w:r>
    </w:p>
    <w:p w14:paraId="689DCB3D" w14:textId="77777777" w:rsidR="00366C6E" w:rsidRDefault="00366C6E" w:rsidP="00366C6E">
      <w:pPr>
        <w:widowControl w:val="0"/>
        <w:jc w:val="center"/>
        <w:rPr>
          <w:rFonts w:ascii="Calibri" w:hAnsi="Calibri"/>
          <w:b/>
          <w:bCs/>
          <w:sz w:val="22"/>
          <w:szCs w:val="22"/>
          <w:u w:val="single"/>
        </w:rPr>
      </w:pPr>
      <w:r>
        <w:rPr>
          <w:rFonts w:ascii="Calibri" w:hAnsi="Calibri"/>
          <w:b/>
          <w:bCs/>
          <w:sz w:val="22"/>
          <w:szCs w:val="22"/>
          <w:u w:val="single"/>
        </w:rPr>
        <w:t>PROGRAMS</w:t>
      </w:r>
    </w:p>
    <w:p w14:paraId="088AD5CE" w14:textId="77777777" w:rsidR="00366C6E" w:rsidRDefault="00366C6E" w:rsidP="00366C6E">
      <w:pPr>
        <w:widowControl w:val="0"/>
        <w:ind w:left="360" w:hanging="360"/>
        <w:rPr>
          <w:rFonts w:ascii="Calibri" w:hAnsi="Calibri"/>
          <w:b/>
          <w:bCs/>
          <w:sz w:val="22"/>
          <w:szCs w:val="22"/>
        </w:rPr>
      </w:pPr>
      <w:r>
        <w:rPr>
          <w:rFonts w:ascii="Calibri" w:hAnsi="Calibri"/>
          <w:b/>
          <w:bCs/>
          <w:sz w:val="22"/>
          <w:szCs w:val="22"/>
        </w:rPr>
        <w:t>Sturgeon Biology</w:t>
      </w:r>
    </w:p>
    <w:p w14:paraId="5138EFDD" w14:textId="77777777" w:rsidR="00366C6E" w:rsidRDefault="00366C6E" w:rsidP="00366C6E">
      <w:pPr>
        <w:widowControl w:val="0"/>
        <w:rPr>
          <w:rFonts w:ascii="Calibri" w:hAnsi="Calibri"/>
          <w:sz w:val="22"/>
          <w:szCs w:val="22"/>
        </w:rPr>
      </w:pPr>
      <w:r>
        <w:rPr>
          <w:rFonts w:ascii="Calibri" w:hAnsi="Calibri"/>
          <w:sz w:val="22"/>
          <w:szCs w:val="22"/>
        </w:rPr>
        <w:t xml:space="preserve">Base Camp/Site B: Have you ever seen a lake sturgeon in the wild? Well, now you can! Join us and see them up close and maybe even get a chance to touch this majestic animal. Join researchers along the riverbank as they net, tag and collect biological data on the adult spawning lake sturgeon. </w:t>
      </w:r>
    </w:p>
    <w:p w14:paraId="1056DBB0" w14:textId="77777777" w:rsidR="00366C6E" w:rsidRDefault="00366C6E" w:rsidP="00366C6E">
      <w:pPr>
        <w:widowControl w:val="0"/>
        <w:ind w:left="360" w:hanging="360"/>
        <w:rPr>
          <w:rFonts w:ascii="Calibri" w:hAnsi="Calibri"/>
          <w:b/>
          <w:bCs/>
          <w:sz w:val="22"/>
          <w:szCs w:val="22"/>
        </w:rPr>
      </w:pPr>
    </w:p>
    <w:p w14:paraId="6F369FB7" w14:textId="77777777" w:rsidR="00366C6E" w:rsidRDefault="00366C6E" w:rsidP="00366C6E">
      <w:pPr>
        <w:widowControl w:val="0"/>
        <w:ind w:left="360" w:hanging="360"/>
        <w:rPr>
          <w:rFonts w:ascii="Calibri" w:hAnsi="Calibri"/>
          <w:b/>
          <w:bCs/>
          <w:sz w:val="22"/>
          <w:szCs w:val="22"/>
        </w:rPr>
      </w:pPr>
      <w:r>
        <w:rPr>
          <w:rFonts w:ascii="Calibri" w:hAnsi="Calibri"/>
          <w:b/>
          <w:bCs/>
          <w:sz w:val="22"/>
          <w:szCs w:val="22"/>
        </w:rPr>
        <w:t>Habitat Conservation</w:t>
      </w:r>
    </w:p>
    <w:p w14:paraId="1D9A12D6" w14:textId="0DFB1D64" w:rsidR="00366C6E" w:rsidRDefault="00366C6E" w:rsidP="00366C6E">
      <w:pPr>
        <w:widowControl w:val="0"/>
        <w:rPr>
          <w:rFonts w:ascii="Calibri" w:hAnsi="Calibri"/>
          <w:sz w:val="22"/>
          <w:szCs w:val="22"/>
        </w:rPr>
      </w:pPr>
      <w:r>
        <w:rPr>
          <w:rFonts w:ascii="Calibri" w:hAnsi="Calibri"/>
          <w:sz w:val="22"/>
          <w:szCs w:val="22"/>
        </w:rPr>
        <w:t xml:space="preserve">Site C: In 2007 in Sturgeon </w:t>
      </w:r>
      <w:r w:rsidR="00826EEB">
        <w:rPr>
          <w:rFonts w:ascii="Calibri" w:hAnsi="Calibri"/>
          <w:sz w:val="22"/>
          <w:szCs w:val="22"/>
        </w:rPr>
        <w:t>for</w:t>
      </w:r>
      <w:r>
        <w:rPr>
          <w:rFonts w:ascii="Calibri" w:hAnsi="Calibri"/>
          <w:sz w:val="22"/>
          <w:szCs w:val="22"/>
        </w:rPr>
        <w:t xml:space="preserve"> Tomorrow and Huron Pines began work to prevent erosion near the sturgeon spawning sites. Streambank stabilization methods were deployed including terracing and native plantings. Scouts will assist with planting native plants to </w:t>
      </w:r>
      <w:r w:rsidR="00826EEB">
        <w:rPr>
          <w:rFonts w:ascii="Calibri" w:hAnsi="Calibri"/>
          <w:sz w:val="22"/>
          <w:szCs w:val="22"/>
        </w:rPr>
        <w:t>revegetate</w:t>
      </w:r>
      <w:r>
        <w:rPr>
          <w:rFonts w:ascii="Calibri" w:hAnsi="Calibri"/>
          <w:sz w:val="22"/>
          <w:szCs w:val="22"/>
        </w:rPr>
        <w:t xml:space="preserve"> and replace plants that did not survive. </w:t>
      </w:r>
      <w:r w:rsidR="001648A5">
        <w:rPr>
          <w:rFonts w:ascii="Calibri" w:hAnsi="Calibri"/>
          <w:sz w:val="22"/>
          <w:szCs w:val="22"/>
        </w:rPr>
        <w:t xml:space="preserve"> </w:t>
      </w:r>
      <w:r w:rsidR="005340BA">
        <w:rPr>
          <w:rFonts w:ascii="Calibri" w:hAnsi="Calibri"/>
          <w:sz w:val="22"/>
          <w:szCs w:val="22"/>
        </w:rPr>
        <w:t>We are not certain if the Forester will have time</w:t>
      </w:r>
      <w:r w:rsidR="00C31195">
        <w:rPr>
          <w:rFonts w:ascii="Calibri" w:hAnsi="Calibri"/>
          <w:sz w:val="22"/>
          <w:szCs w:val="22"/>
        </w:rPr>
        <w:t xml:space="preserve"> to work with us on this program, but we remain hopeful.</w:t>
      </w:r>
    </w:p>
    <w:p w14:paraId="3AD17030" w14:textId="77777777" w:rsidR="00366C6E" w:rsidRDefault="00366C6E" w:rsidP="00366C6E">
      <w:pPr>
        <w:widowControl w:val="0"/>
        <w:ind w:left="360" w:hanging="360"/>
        <w:rPr>
          <w:rFonts w:ascii="Calibri" w:hAnsi="Calibri"/>
          <w:b/>
          <w:bCs/>
          <w:sz w:val="22"/>
          <w:szCs w:val="22"/>
        </w:rPr>
      </w:pPr>
    </w:p>
    <w:p w14:paraId="0FC9B01E" w14:textId="77777777" w:rsidR="00366C6E" w:rsidRDefault="00366C6E" w:rsidP="00366C6E">
      <w:pPr>
        <w:widowControl w:val="0"/>
        <w:ind w:left="360" w:hanging="360"/>
        <w:rPr>
          <w:rFonts w:ascii="Calibri" w:hAnsi="Calibri"/>
          <w:b/>
          <w:bCs/>
          <w:sz w:val="22"/>
          <w:szCs w:val="22"/>
        </w:rPr>
      </w:pPr>
      <w:r>
        <w:rPr>
          <w:rFonts w:ascii="Calibri" w:hAnsi="Calibri"/>
          <w:b/>
          <w:bCs/>
          <w:sz w:val="22"/>
          <w:szCs w:val="22"/>
        </w:rPr>
        <w:t>Sturgeon Hatchery Tours</w:t>
      </w:r>
    </w:p>
    <w:p w14:paraId="477617BC" w14:textId="0E13C7D5" w:rsidR="00366C6E" w:rsidRDefault="00366C6E" w:rsidP="00366C6E">
      <w:pPr>
        <w:widowControl w:val="0"/>
        <w:rPr>
          <w:rFonts w:ascii="Calibri" w:hAnsi="Calibri"/>
          <w:b/>
          <w:bCs/>
          <w:sz w:val="22"/>
          <w:szCs w:val="22"/>
        </w:rPr>
      </w:pPr>
      <w:r>
        <w:rPr>
          <w:rFonts w:ascii="Calibri" w:hAnsi="Calibri"/>
          <w:sz w:val="22"/>
          <w:szCs w:val="22"/>
        </w:rPr>
        <w:t>Kleber Dam: During the tours, researchers will be on hand to talk about lake sturgeon biology, and reproductive ecology. Sturgeon for Tomorrow representatives will discuss restoration work to improve sturgeon spawning habitat, sturgeon conservation and outreach programming.</w:t>
      </w:r>
      <w:r>
        <w:rPr>
          <w:rFonts w:ascii="Calibri" w:hAnsi="Calibri"/>
          <w:b/>
          <w:bCs/>
          <w:sz w:val="22"/>
          <w:szCs w:val="22"/>
        </w:rPr>
        <w:t xml:space="preserve"> </w:t>
      </w:r>
      <w:r>
        <w:rPr>
          <w:rFonts w:ascii="Calibri" w:hAnsi="Calibri"/>
          <w:sz w:val="22"/>
          <w:szCs w:val="22"/>
        </w:rPr>
        <w:t>The streamside rearing facility is an important component of lake sturgeon rehabilitation efforts in the Cheboygan River watershed. The facility conducts research to determine growth and survival of lake sturgeon.</w:t>
      </w:r>
    </w:p>
    <w:p w14:paraId="187960EA" w14:textId="77777777" w:rsidR="00366C6E" w:rsidRDefault="00366C6E" w:rsidP="00366C6E">
      <w:pPr>
        <w:widowControl w:val="0"/>
        <w:ind w:left="360" w:hanging="360"/>
        <w:rPr>
          <w:rFonts w:ascii="Calibri" w:hAnsi="Calibri"/>
          <w:b/>
          <w:bCs/>
          <w:sz w:val="22"/>
          <w:szCs w:val="22"/>
        </w:rPr>
      </w:pPr>
    </w:p>
    <w:p w14:paraId="0387ADC7" w14:textId="77777777" w:rsidR="00366C6E" w:rsidRDefault="00366C6E" w:rsidP="00366C6E">
      <w:pPr>
        <w:widowControl w:val="0"/>
        <w:ind w:left="360" w:hanging="360"/>
        <w:rPr>
          <w:rFonts w:ascii="Calibri" w:hAnsi="Calibri"/>
          <w:b/>
          <w:bCs/>
          <w:sz w:val="22"/>
          <w:szCs w:val="22"/>
        </w:rPr>
      </w:pPr>
      <w:r>
        <w:rPr>
          <w:rFonts w:ascii="Calibri" w:hAnsi="Calibri"/>
          <w:b/>
          <w:bCs/>
          <w:sz w:val="22"/>
          <w:szCs w:val="22"/>
        </w:rPr>
        <w:t>Aquatic Macroinvertebrate Sampling</w:t>
      </w:r>
    </w:p>
    <w:p w14:paraId="07226AB0" w14:textId="2F170AD1" w:rsidR="000F39B3" w:rsidRDefault="00366C6E" w:rsidP="00366C6E">
      <w:pPr>
        <w:widowControl w:val="0"/>
        <w:rPr>
          <w:rFonts w:ascii="Calibri" w:hAnsi="Calibri"/>
          <w:sz w:val="22"/>
          <w:szCs w:val="22"/>
        </w:rPr>
      </w:pPr>
      <w:r>
        <w:rPr>
          <w:rFonts w:ascii="Calibri" w:hAnsi="Calibri"/>
          <w:sz w:val="22"/>
          <w:szCs w:val="22"/>
        </w:rPr>
        <w:t>Kleber Dam: The aquatic macroinvertebrate community paints a picture of stream ecosystem health. Community diversity and species sensitivity are key factors in determining water quality. A variety of pollution-sensitive stoneflies, mayflies, and caddisflies portrays a healthy ecosystem with good diversity and high water quality. Troops will sample the river and identify species using a dichotomous key.</w:t>
      </w:r>
    </w:p>
    <w:p w14:paraId="4E6388AD" w14:textId="03137540" w:rsidR="001C50E1" w:rsidRDefault="00366C6E" w:rsidP="00366C6E">
      <w:pPr>
        <w:widowControl w:val="0"/>
        <w:jc w:val="right"/>
        <w:rPr>
          <w:rFonts w:ascii="Calibri" w:hAnsi="Calibri"/>
          <w:i/>
          <w:sz w:val="18"/>
          <w:szCs w:val="18"/>
        </w:rPr>
      </w:pPr>
      <w:r w:rsidRPr="002C59E8">
        <w:rPr>
          <w:rFonts w:ascii="Calibri" w:hAnsi="Calibri"/>
          <w:i/>
          <w:sz w:val="18"/>
          <w:szCs w:val="18"/>
        </w:rPr>
        <w:t>Continued on next page</w:t>
      </w:r>
    </w:p>
    <w:p w14:paraId="1C85D804" w14:textId="093873C9" w:rsidR="001C50E1" w:rsidRDefault="001C50E1" w:rsidP="00AD4762">
      <w:pPr>
        <w:spacing w:line="259" w:lineRule="auto"/>
        <w:ind w:left="990" w:right="720"/>
        <w:rPr>
          <w:rFonts w:ascii="Calibri" w:hAnsi="Calibri"/>
          <w:iCs/>
          <w:sz w:val="22"/>
          <w:szCs w:val="22"/>
        </w:rPr>
      </w:pPr>
      <w:r w:rsidRPr="001C50E1">
        <w:rPr>
          <w:rFonts w:ascii="Calibri" w:hAnsi="Calibri"/>
          <w:iCs/>
          <w:sz w:val="22"/>
          <w:szCs w:val="22"/>
        </w:rPr>
        <w:lastRenderedPageBreak/>
        <w:t>This Camporee</w:t>
      </w:r>
      <w:r>
        <w:rPr>
          <w:rFonts w:ascii="Calibri" w:hAnsi="Calibri"/>
          <w:iCs/>
          <w:sz w:val="22"/>
          <w:szCs w:val="22"/>
        </w:rPr>
        <w:t xml:space="preserve"> is being put on by Sturgeon for Tomorrow.  Sturgeon for Tomorrow is putting together all program areas and getting volunteers from their organization, along with Foresters, the DNR, Fish Biologist, and help from the Tribes.  We will also be guarding the Sturgeon that are in the river spawning, to make sure that no one tries to poach any of the Sturgeon.  You will also learn what Sturgeon for Tomorrow is all about.  This will be a fun and educational Camporee.</w:t>
      </w:r>
    </w:p>
    <w:p w14:paraId="7399F4EB" w14:textId="77777777" w:rsidR="00AD4762" w:rsidRDefault="00AD4762" w:rsidP="00AD4762">
      <w:pPr>
        <w:spacing w:line="259" w:lineRule="auto"/>
        <w:ind w:left="990" w:right="720"/>
        <w:rPr>
          <w:rFonts w:ascii="Calibri" w:hAnsi="Calibri"/>
          <w:iCs/>
          <w:sz w:val="22"/>
          <w:szCs w:val="22"/>
        </w:rPr>
      </w:pPr>
    </w:p>
    <w:p w14:paraId="7A44FE91" w14:textId="1A3F92EC" w:rsidR="001C50E1" w:rsidRDefault="001C50E1" w:rsidP="00AD4762">
      <w:pPr>
        <w:spacing w:line="259" w:lineRule="auto"/>
        <w:ind w:left="990" w:right="720"/>
        <w:rPr>
          <w:rFonts w:ascii="Calibri" w:hAnsi="Calibri"/>
          <w:iCs/>
          <w:sz w:val="22"/>
          <w:szCs w:val="22"/>
        </w:rPr>
      </w:pPr>
      <w:r>
        <w:rPr>
          <w:rFonts w:ascii="Calibri" w:hAnsi="Calibri"/>
          <w:iCs/>
          <w:sz w:val="22"/>
          <w:szCs w:val="22"/>
        </w:rPr>
        <w:t>We are asking that each Troop bring in your own water.  The closest place to get fresh drinking water is at the State Park</w:t>
      </w:r>
      <w:r w:rsidR="00EE2CCB">
        <w:rPr>
          <w:rFonts w:ascii="Calibri" w:hAnsi="Calibri"/>
          <w:iCs/>
          <w:sz w:val="22"/>
          <w:szCs w:val="22"/>
        </w:rPr>
        <w:t>,</w:t>
      </w:r>
      <w:r>
        <w:rPr>
          <w:rFonts w:ascii="Calibri" w:hAnsi="Calibri"/>
          <w:iCs/>
          <w:sz w:val="22"/>
          <w:szCs w:val="22"/>
        </w:rPr>
        <w:t xml:space="preserve"> which is five miles away.  River water can be used if filtered and boiled.</w:t>
      </w:r>
    </w:p>
    <w:p w14:paraId="3B784452" w14:textId="77777777" w:rsidR="00AD4762" w:rsidRDefault="00AD4762" w:rsidP="00AD4762">
      <w:pPr>
        <w:spacing w:line="259" w:lineRule="auto"/>
        <w:ind w:left="990" w:right="720"/>
        <w:rPr>
          <w:rFonts w:ascii="Calibri" w:hAnsi="Calibri"/>
          <w:iCs/>
          <w:sz w:val="22"/>
          <w:szCs w:val="22"/>
        </w:rPr>
      </w:pPr>
    </w:p>
    <w:p w14:paraId="547A9BE1" w14:textId="1710FEDE" w:rsidR="001C50E1" w:rsidRDefault="006211C7" w:rsidP="00AD4762">
      <w:pPr>
        <w:spacing w:line="259" w:lineRule="auto"/>
        <w:ind w:left="990" w:right="720"/>
        <w:rPr>
          <w:rFonts w:ascii="Calibri" w:hAnsi="Calibri"/>
          <w:iCs/>
          <w:sz w:val="22"/>
          <w:szCs w:val="22"/>
        </w:rPr>
      </w:pPr>
      <w:r>
        <w:rPr>
          <w:rFonts w:ascii="Calibri" w:hAnsi="Calibri"/>
          <w:iCs/>
          <w:sz w:val="22"/>
          <w:szCs w:val="22"/>
        </w:rPr>
        <w:t>Each Troop should have a fire barrel for above</w:t>
      </w:r>
      <w:r w:rsidR="00EE2CCB">
        <w:rPr>
          <w:rFonts w:ascii="Calibri" w:hAnsi="Calibri"/>
          <w:iCs/>
          <w:sz w:val="22"/>
          <w:szCs w:val="22"/>
        </w:rPr>
        <w:t>-</w:t>
      </w:r>
      <w:r>
        <w:rPr>
          <w:rFonts w:ascii="Calibri" w:hAnsi="Calibri"/>
          <w:iCs/>
          <w:sz w:val="22"/>
          <w:szCs w:val="22"/>
        </w:rPr>
        <w:t>ground fires.  We will be camping in the woods and there is a lot of Jack Pine around</w:t>
      </w:r>
      <w:r w:rsidR="00EE2CCB">
        <w:rPr>
          <w:rFonts w:ascii="Calibri" w:hAnsi="Calibri"/>
          <w:iCs/>
          <w:sz w:val="22"/>
          <w:szCs w:val="22"/>
        </w:rPr>
        <w:t>,</w:t>
      </w:r>
      <w:r>
        <w:rPr>
          <w:rFonts w:ascii="Calibri" w:hAnsi="Calibri"/>
          <w:iCs/>
          <w:sz w:val="22"/>
          <w:szCs w:val="22"/>
        </w:rPr>
        <w:t xml:space="preserve"> so we must be prepared for good fire safety.  There is a lot of down wood in our camping area that can be collected for fires.  We are not sure what kind of weather we will be having, and often in the spring there are fire bans that do not allow for fires above ground.  So come prepared ahead of time by bringing a stove to prepare your meals.</w:t>
      </w:r>
    </w:p>
    <w:p w14:paraId="3983A7E7" w14:textId="77777777" w:rsidR="00AD4762" w:rsidRDefault="00AD4762" w:rsidP="00AD4762">
      <w:pPr>
        <w:spacing w:line="259" w:lineRule="auto"/>
        <w:ind w:left="990" w:right="720"/>
        <w:rPr>
          <w:rFonts w:ascii="Calibri" w:hAnsi="Calibri"/>
          <w:iCs/>
          <w:sz w:val="22"/>
          <w:szCs w:val="22"/>
        </w:rPr>
      </w:pPr>
    </w:p>
    <w:p w14:paraId="5A271D4A" w14:textId="020E5428" w:rsidR="006211C7" w:rsidRDefault="006211C7" w:rsidP="00AD4762">
      <w:pPr>
        <w:spacing w:line="259" w:lineRule="auto"/>
        <w:ind w:left="990" w:right="720"/>
        <w:rPr>
          <w:rFonts w:ascii="Calibri" w:hAnsi="Calibri"/>
          <w:iCs/>
          <w:sz w:val="22"/>
          <w:szCs w:val="22"/>
        </w:rPr>
      </w:pPr>
      <w:r>
        <w:rPr>
          <w:rFonts w:ascii="Calibri" w:hAnsi="Calibri"/>
          <w:iCs/>
          <w:sz w:val="22"/>
          <w:szCs w:val="22"/>
        </w:rPr>
        <w:t>We are asking each Troop to invite one volunteer to your campsite for the evening meal.  This will also give your Troop someone that can answer any question</w:t>
      </w:r>
      <w:r w:rsidR="00EE2CCB">
        <w:rPr>
          <w:rFonts w:ascii="Calibri" w:hAnsi="Calibri"/>
          <w:iCs/>
          <w:sz w:val="22"/>
          <w:szCs w:val="22"/>
        </w:rPr>
        <w:t>s</w:t>
      </w:r>
      <w:r>
        <w:rPr>
          <w:rFonts w:ascii="Calibri" w:hAnsi="Calibri"/>
          <w:iCs/>
          <w:sz w:val="22"/>
          <w:szCs w:val="22"/>
        </w:rPr>
        <w:t xml:space="preserve"> the boys might have from the day’s events.</w:t>
      </w:r>
    </w:p>
    <w:p w14:paraId="21CD01DB" w14:textId="77777777" w:rsidR="006211C7" w:rsidRDefault="006211C7" w:rsidP="00AD4762">
      <w:pPr>
        <w:spacing w:line="259" w:lineRule="auto"/>
        <w:ind w:left="990" w:right="720"/>
        <w:rPr>
          <w:rFonts w:ascii="Calibri" w:hAnsi="Calibri"/>
          <w:iCs/>
          <w:sz w:val="22"/>
          <w:szCs w:val="22"/>
        </w:rPr>
      </w:pPr>
    </w:p>
    <w:p w14:paraId="251E1B75" w14:textId="1341E6B2" w:rsidR="00AD4762" w:rsidRDefault="00AD4762" w:rsidP="00AD4762">
      <w:pPr>
        <w:spacing w:line="259" w:lineRule="auto"/>
        <w:ind w:left="990" w:right="720"/>
        <w:rPr>
          <w:rFonts w:ascii="Calibri" w:hAnsi="Calibri"/>
          <w:iCs/>
          <w:sz w:val="22"/>
          <w:szCs w:val="22"/>
        </w:rPr>
      </w:pPr>
      <w:r>
        <w:rPr>
          <w:rFonts w:ascii="Calibri" w:hAnsi="Calibri"/>
          <w:iCs/>
          <w:sz w:val="22"/>
          <w:szCs w:val="22"/>
        </w:rPr>
        <w:t>Polarized sun glasses will help by cutting the glare on the water so that the Sturgeon will be seen easier</w:t>
      </w:r>
      <w:r w:rsidR="00AA28F7">
        <w:rPr>
          <w:rFonts w:ascii="Calibri" w:hAnsi="Calibri"/>
          <w:iCs/>
          <w:sz w:val="22"/>
          <w:szCs w:val="22"/>
        </w:rPr>
        <w:t>.  S</w:t>
      </w:r>
      <w:r>
        <w:rPr>
          <w:rFonts w:ascii="Calibri" w:hAnsi="Calibri"/>
          <w:iCs/>
          <w:sz w:val="22"/>
          <w:szCs w:val="22"/>
        </w:rPr>
        <w:t>o</w:t>
      </w:r>
      <w:r w:rsidR="00AA28F7">
        <w:rPr>
          <w:rFonts w:ascii="Calibri" w:hAnsi="Calibri"/>
          <w:iCs/>
          <w:sz w:val="22"/>
          <w:szCs w:val="22"/>
        </w:rPr>
        <w:t>,</w:t>
      </w:r>
      <w:r>
        <w:rPr>
          <w:rFonts w:ascii="Calibri" w:hAnsi="Calibri"/>
          <w:iCs/>
          <w:sz w:val="22"/>
          <w:szCs w:val="22"/>
        </w:rPr>
        <w:t xml:space="preserve"> if </w:t>
      </w:r>
      <w:r w:rsidR="00AA28F7">
        <w:rPr>
          <w:rFonts w:ascii="Calibri" w:hAnsi="Calibri"/>
          <w:iCs/>
          <w:sz w:val="22"/>
          <w:szCs w:val="22"/>
        </w:rPr>
        <w:t>your</w:t>
      </w:r>
      <w:r>
        <w:rPr>
          <w:rFonts w:ascii="Calibri" w:hAnsi="Calibri"/>
          <w:iCs/>
          <w:sz w:val="22"/>
          <w:szCs w:val="22"/>
        </w:rPr>
        <w:t xml:space="preserve"> boys have any, tell them to bring them along.</w:t>
      </w:r>
    </w:p>
    <w:p w14:paraId="78192BD3" w14:textId="77777777" w:rsidR="00AD4762" w:rsidRDefault="00AD4762" w:rsidP="00AD4762">
      <w:pPr>
        <w:spacing w:line="259" w:lineRule="auto"/>
        <w:ind w:left="990" w:right="720"/>
        <w:rPr>
          <w:rFonts w:ascii="Calibri" w:hAnsi="Calibri"/>
          <w:iCs/>
          <w:sz w:val="22"/>
          <w:szCs w:val="22"/>
        </w:rPr>
      </w:pPr>
    </w:p>
    <w:p w14:paraId="0E8F955D" w14:textId="398F91DE" w:rsidR="00AD4762" w:rsidRDefault="00AD4762" w:rsidP="00AD4762">
      <w:pPr>
        <w:spacing w:line="259" w:lineRule="auto"/>
        <w:ind w:left="990" w:right="720"/>
        <w:rPr>
          <w:rFonts w:ascii="Calibri" w:hAnsi="Calibri"/>
          <w:iCs/>
          <w:sz w:val="22"/>
          <w:szCs w:val="22"/>
        </w:rPr>
      </w:pPr>
      <w:r>
        <w:rPr>
          <w:rFonts w:ascii="Calibri" w:hAnsi="Calibri"/>
          <w:iCs/>
          <w:sz w:val="22"/>
          <w:szCs w:val="22"/>
        </w:rPr>
        <w:t>Don’t forget to bring your rain coats, as we will be busy all weekend, rain or shine.</w:t>
      </w:r>
    </w:p>
    <w:p w14:paraId="30CCDB16" w14:textId="77777777" w:rsidR="00AD4762" w:rsidRDefault="00AD4762" w:rsidP="00AD4762">
      <w:pPr>
        <w:spacing w:line="259" w:lineRule="auto"/>
        <w:ind w:left="990" w:right="720"/>
        <w:rPr>
          <w:rFonts w:ascii="Calibri" w:hAnsi="Calibri"/>
          <w:iCs/>
          <w:sz w:val="22"/>
          <w:szCs w:val="22"/>
        </w:rPr>
      </w:pPr>
    </w:p>
    <w:p w14:paraId="06561C1C" w14:textId="68F94602" w:rsidR="00AD4762" w:rsidRDefault="00AD4762" w:rsidP="00AD4762">
      <w:pPr>
        <w:spacing w:line="259" w:lineRule="auto"/>
        <w:ind w:left="990" w:right="720"/>
        <w:rPr>
          <w:rFonts w:ascii="Calibri" w:hAnsi="Calibri"/>
          <w:iCs/>
          <w:sz w:val="22"/>
          <w:szCs w:val="22"/>
        </w:rPr>
      </w:pPr>
      <w:r>
        <w:rPr>
          <w:rFonts w:ascii="Calibri" w:hAnsi="Calibri"/>
          <w:iCs/>
          <w:sz w:val="22"/>
          <w:szCs w:val="22"/>
        </w:rPr>
        <w:t>Sometimes in the spring along rivers there can be a lot of bugs, so don’t forget the bug spray.</w:t>
      </w:r>
    </w:p>
    <w:p w14:paraId="11802A04" w14:textId="77777777" w:rsidR="00AD4762" w:rsidRDefault="00AD4762" w:rsidP="00AD4762">
      <w:pPr>
        <w:spacing w:line="259" w:lineRule="auto"/>
        <w:ind w:left="990" w:right="720"/>
        <w:rPr>
          <w:rFonts w:ascii="Calibri" w:hAnsi="Calibri"/>
          <w:iCs/>
          <w:sz w:val="22"/>
          <w:szCs w:val="22"/>
        </w:rPr>
      </w:pPr>
    </w:p>
    <w:p w14:paraId="195AC45F" w14:textId="37D64511" w:rsidR="00AD4762" w:rsidRDefault="00AD4762" w:rsidP="00AD4762">
      <w:pPr>
        <w:spacing w:line="259" w:lineRule="auto"/>
        <w:ind w:left="990" w:right="720"/>
        <w:rPr>
          <w:rFonts w:ascii="Calibri" w:hAnsi="Calibri"/>
          <w:iCs/>
          <w:sz w:val="22"/>
          <w:szCs w:val="22"/>
        </w:rPr>
      </w:pPr>
      <w:r>
        <w:rPr>
          <w:rFonts w:ascii="Calibri" w:hAnsi="Calibri"/>
          <w:iCs/>
          <w:sz w:val="22"/>
          <w:szCs w:val="22"/>
        </w:rPr>
        <w:t>Please bring a journal and pen.</w:t>
      </w:r>
    </w:p>
    <w:p w14:paraId="3A10DBFB" w14:textId="77777777" w:rsidR="00AD4762" w:rsidRDefault="00AD4762" w:rsidP="00AD4762">
      <w:pPr>
        <w:spacing w:line="259" w:lineRule="auto"/>
        <w:ind w:left="990" w:right="720"/>
        <w:rPr>
          <w:rFonts w:ascii="Calibri" w:hAnsi="Calibri"/>
          <w:iCs/>
          <w:sz w:val="22"/>
          <w:szCs w:val="22"/>
        </w:rPr>
      </w:pPr>
    </w:p>
    <w:p w14:paraId="68C9BC69" w14:textId="1A82FAD1" w:rsidR="00AD4762" w:rsidRDefault="00AD4762" w:rsidP="00AD4762">
      <w:pPr>
        <w:spacing w:line="259" w:lineRule="auto"/>
        <w:ind w:left="990" w:right="720"/>
        <w:rPr>
          <w:rFonts w:ascii="Calibri" w:hAnsi="Calibri"/>
          <w:iCs/>
          <w:sz w:val="22"/>
          <w:szCs w:val="22"/>
        </w:rPr>
      </w:pPr>
      <w:r>
        <w:rPr>
          <w:rFonts w:ascii="Calibri" w:hAnsi="Calibri"/>
          <w:iCs/>
          <w:sz w:val="22"/>
          <w:szCs w:val="22"/>
        </w:rPr>
        <w:t>Make sure you bring Health Forms A and B for everyone attending the Camporee and signed Waiver Forms.</w:t>
      </w:r>
    </w:p>
    <w:p w14:paraId="0C689A48" w14:textId="77777777" w:rsidR="00AD4762" w:rsidRDefault="00AD4762" w:rsidP="00AD4762">
      <w:pPr>
        <w:spacing w:line="259" w:lineRule="auto"/>
        <w:ind w:left="990" w:right="720"/>
        <w:rPr>
          <w:rFonts w:ascii="Calibri" w:hAnsi="Calibri"/>
          <w:iCs/>
          <w:sz w:val="22"/>
          <w:szCs w:val="22"/>
        </w:rPr>
      </w:pPr>
    </w:p>
    <w:p w14:paraId="4FD74B73" w14:textId="79E31C01" w:rsidR="00AD4762" w:rsidRDefault="00AD4762" w:rsidP="00AD4762">
      <w:pPr>
        <w:spacing w:line="259" w:lineRule="auto"/>
        <w:ind w:left="990" w:right="720"/>
        <w:rPr>
          <w:rFonts w:ascii="Calibri" w:hAnsi="Calibri"/>
          <w:iCs/>
          <w:sz w:val="22"/>
          <w:szCs w:val="22"/>
        </w:rPr>
      </w:pPr>
      <w:r>
        <w:rPr>
          <w:rFonts w:ascii="Calibri" w:hAnsi="Calibri"/>
          <w:iCs/>
          <w:sz w:val="22"/>
          <w:szCs w:val="22"/>
        </w:rPr>
        <w:t>It is not allowed that any living trees be cut down or harmed in any way.  We are Scouts and all should know this.</w:t>
      </w:r>
    </w:p>
    <w:p w14:paraId="275C0179" w14:textId="77777777" w:rsidR="00AD4762" w:rsidRDefault="00AD4762" w:rsidP="00AD4762">
      <w:pPr>
        <w:spacing w:line="259" w:lineRule="auto"/>
        <w:ind w:left="990" w:right="720"/>
        <w:rPr>
          <w:rFonts w:ascii="Calibri" w:hAnsi="Calibri"/>
          <w:iCs/>
          <w:sz w:val="22"/>
          <w:szCs w:val="22"/>
        </w:rPr>
      </w:pPr>
    </w:p>
    <w:p w14:paraId="20524B2C" w14:textId="629C4F60" w:rsidR="00AD4762" w:rsidRDefault="00AD4762" w:rsidP="00AD4762">
      <w:pPr>
        <w:spacing w:line="259" w:lineRule="auto"/>
        <w:ind w:left="990" w:right="720"/>
        <w:rPr>
          <w:rFonts w:ascii="Calibri" w:hAnsi="Calibri"/>
          <w:iCs/>
          <w:sz w:val="22"/>
          <w:szCs w:val="22"/>
        </w:rPr>
      </w:pPr>
      <w:r>
        <w:rPr>
          <w:rFonts w:ascii="Calibri" w:hAnsi="Calibri"/>
          <w:iCs/>
          <w:sz w:val="22"/>
          <w:szCs w:val="22"/>
        </w:rPr>
        <w:t>Each Scout that participates will get a patch with the Sturgeon Guard logo that will show that they are officially a Sturgeon Guard.</w:t>
      </w:r>
    </w:p>
    <w:p w14:paraId="6826CBCB" w14:textId="77777777" w:rsidR="00AD4762" w:rsidRDefault="00AD4762" w:rsidP="00AD4762">
      <w:pPr>
        <w:spacing w:line="259" w:lineRule="auto"/>
        <w:ind w:left="990" w:right="720"/>
        <w:rPr>
          <w:rFonts w:ascii="Calibri" w:hAnsi="Calibri"/>
          <w:iCs/>
          <w:sz w:val="22"/>
          <w:szCs w:val="22"/>
        </w:rPr>
      </w:pPr>
    </w:p>
    <w:p w14:paraId="45D53B82" w14:textId="2149D436" w:rsidR="00AD4762" w:rsidRDefault="00AD4762" w:rsidP="00AD4762">
      <w:pPr>
        <w:spacing w:line="259" w:lineRule="auto"/>
        <w:ind w:left="990" w:right="720"/>
        <w:rPr>
          <w:rFonts w:ascii="Calibri" w:hAnsi="Calibri"/>
          <w:iCs/>
          <w:sz w:val="22"/>
          <w:szCs w:val="22"/>
        </w:rPr>
      </w:pPr>
      <w:r>
        <w:rPr>
          <w:rFonts w:ascii="Calibri" w:hAnsi="Calibri"/>
          <w:iCs/>
          <w:sz w:val="22"/>
          <w:szCs w:val="22"/>
        </w:rPr>
        <w:t>We are trying to get a shuttle to transport people to the Fish Hatchery, but do not know yet if it will work out.  Driving time to the hatchery is about 15 minutes.  If we are not able to get the shuttle, we will be asking that each Troop provide transportation for this short trip to the hatchery and back.</w:t>
      </w:r>
    </w:p>
    <w:p w14:paraId="6AFC17E1" w14:textId="77777777" w:rsidR="00AD4762" w:rsidRDefault="00AD4762" w:rsidP="00AD4762">
      <w:pPr>
        <w:spacing w:line="259" w:lineRule="auto"/>
        <w:ind w:left="990" w:right="720"/>
        <w:rPr>
          <w:rFonts w:ascii="Calibri" w:hAnsi="Calibri"/>
          <w:iCs/>
          <w:sz w:val="22"/>
          <w:szCs w:val="22"/>
        </w:rPr>
      </w:pPr>
    </w:p>
    <w:p w14:paraId="25CD1FD8" w14:textId="1F5C0F64" w:rsidR="000F39B3" w:rsidRDefault="000F39B3" w:rsidP="000F39B3">
      <w:pPr>
        <w:widowControl w:val="0"/>
        <w:rPr>
          <w:rFonts w:ascii="Calibri" w:hAnsi="Calibri"/>
          <w:sz w:val="22"/>
          <w:szCs w:val="22"/>
        </w:rPr>
      </w:pPr>
      <w:r>
        <w:rPr>
          <w:rFonts w:ascii="Calibri" w:hAnsi="Calibri"/>
          <w:b/>
          <w:bCs/>
          <w:sz w:val="22"/>
          <w:szCs w:val="22"/>
          <w:u w:val="single"/>
        </w:rPr>
        <w:t xml:space="preserve">Sunday, May </w:t>
      </w:r>
      <w:r w:rsidR="00B0097F">
        <w:rPr>
          <w:rFonts w:ascii="Calibri" w:hAnsi="Calibri"/>
          <w:b/>
          <w:bCs/>
          <w:sz w:val="22"/>
          <w:szCs w:val="22"/>
          <w:u w:val="single"/>
        </w:rPr>
        <w:t>3</w:t>
      </w:r>
      <w:r>
        <w:rPr>
          <w:rFonts w:ascii="Calibri" w:hAnsi="Calibri"/>
          <w:b/>
          <w:bCs/>
          <w:sz w:val="22"/>
          <w:szCs w:val="22"/>
          <w:u w:val="single"/>
        </w:rPr>
        <w:t xml:space="preserve"> : </w:t>
      </w:r>
      <w:r>
        <w:rPr>
          <w:rFonts w:ascii="Calibri" w:hAnsi="Calibri"/>
          <w:sz w:val="22"/>
          <w:szCs w:val="22"/>
        </w:rPr>
        <w:t>Depart</w:t>
      </w:r>
    </w:p>
    <w:p w14:paraId="494B6C06" w14:textId="77777777" w:rsidR="000F39B3" w:rsidRDefault="000F39B3" w:rsidP="000F39B3">
      <w:pPr>
        <w:widowControl w:val="0"/>
        <w:rPr>
          <w:rFonts w:ascii="Calibri" w:hAnsi="Calibri"/>
          <w:sz w:val="22"/>
          <w:szCs w:val="22"/>
        </w:rPr>
      </w:pPr>
    </w:p>
    <w:p w14:paraId="7F0A7F4B" w14:textId="4F256936" w:rsidR="001C50E1" w:rsidRDefault="001C50E1">
      <w:pPr>
        <w:spacing w:after="160" w:line="259" w:lineRule="auto"/>
        <w:rPr>
          <w:rFonts w:ascii="Calibri" w:hAnsi="Calibri"/>
          <w:iCs/>
          <w:sz w:val="22"/>
          <w:szCs w:val="22"/>
        </w:rPr>
      </w:pPr>
    </w:p>
    <w:p w14:paraId="724972DA" w14:textId="77777777" w:rsidR="000F39B3" w:rsidRDefault="000F39B3">
      <w:pPr>
        <w:spacing w:after="160" w:line="259" w:lineRule="auto"/>
        <w:rPr>
          <w:rFonts w:ascii="Calibri" w:hAnsi="Calibri"/>
          <w:b/>
          <w:bCs/>
          <w:sz w:val="22"/>
          <w:szCs w:val="22"/>
          <w:u w:val="single"/>
        </w:rPr>
      </w:pPr>
      <w:r>
        <w:rPr>
          <w:rFonts w:ascii="Calibri" w:hAnsi="Calibri"/>
          <w:b/>
          <w:bCs/>
          <w:sz w:val="22"/>
          <w:szCs w:val="22"/>
          <w:u w:val="single"/>
        </w:rPr>
        <w:br w:type="page"/>
      </w:r>
    </w:p>
    <w:p w14:paraId="1C2FEB83" w14:textId="77777777" w:rsidR="00366C6E" w:rsidRDefault="00366C6E" w:rsidP="00366C6E">
      <w:pPr>
        <w:widowControl w:val="0"/>
        <w:jc w:val="center"/>
        <w:rPr>
          <w:rFonts w:ascii="Calibri" w:hAnsi="Calibri"/>
          <w:b/>
          <w:sz w:val="22"/>
          <w:szCs w:val="22"/>
        </w:rPr>
      </w:pPr>
    </w:p>
    <w:p w14:paraId="76F3CD3A" w14:textId="77777777" w:rsidR="00366C6E" w:rsidRDefault="00366C6E" w:rsidP="00366C6E">
      <w:pPr>
        <w:widowControl w:val="0"/>
        <w:rPr>
          <w:rFonts w:ascii="Calibri" w:hAnsi="Calibri"/>
          <w:sz w:val="22"/>
          <w:szCs w:val="22"/>
        </w:rPr>
      </w:pPr>
    </w:p>
    <w:p w14:paraId="021531C5" w14:textId="77777777" w:rsidR="00366C6E" w:rsidRDefault="00366C6E" w:rsidP="00366C6E">
      <w:pPr>
        <w:widowControl w:val="0"/>
        <w:rPr>
          <w:rFonts w:ascii="Calibri" w:hAnsi="Calibri"/>
          <w:b/>
          <w:bCs/>
          <w:color w:val="292526"/>
          <w:sz w:val="28"/>
          <w:szCs w:val="28"/>
        </w:rPr>
      </w:pPr>
      <w:r>
        <w:t> </w:t>
      </w:r>
      <w:r>
        <w:rPr>
          <w:rFonts w:ascii="Calibri" w:hAnsi="Calibri"/>
          <w:b/>
          <w:bCs/>
          <w:color w:val="292526"/>
          <w:sz w:val="28"/>
          <w:szCs w:val="28"/>
        </w:rPr>
        <w:t>DIRECTIONS</w:t>
      </w:r>
    </w:p>
    <w:p w14:paraId="0223043F" w14:textId="77777777" w:rsidR="00366C6E" w:rsidRDefault="00366C6E" w:rsidP="00366C6E">
      <w:pPr>
        <w:widowControl w:val="0"/>
        <w:rPr>
          <w:rFonts w:ascii="Calibri" w:hAnsi="Calibri"/>
          <w:color w:val="292526"/>
          <w:sz w:val="22"/>
          <w:szCs w:val="22"/>
        </w:rPr>
      </w:pPr>
      <w:r>
        <w:rPr>
          <w:rFonts w:ascii="Calibri" w:hAnsi="Calibri"/>
          <w:color w:val="292526"/>
          <w:sz w:val="22"/>
          <w:szCs w:val="22"/>
        </w:rPr>
        <w:t>• I-75 to exit 310 in Indian River.</w:t>
      </w:r>
    </w:p>
    <w:p w14:paraId="1466A8C7" w14:textId="77777777" w:rsidR="00366C6E" w:rsidRDefault="00366C6E" w:rsidP="00366C6E">
      <w:pPr>
        <w:widowControl w:val="0"/>
        <w:rPr>
          <w:rFonts w:ascii="Calibri" w:hAnsi="Calibri"/>
          <w:color w:val="292526"/>
          <w:sz w:val="22"/>
          <w:szCs w:val="22"/>
        </w:rPr>
      </w:pPr>
      <w:r>
        <w:rPr>
          <w:rFonts w:ascii="Calibri" w:hAnsi="Calibri"/>
          <w:color w:val="292526"/>
          <w:sz w:val="22"/>
          <w:szCs w:val="22"/>
        </w:rPr>
        <w:t>• East on M-68, 18 miles to Black River Rd (F-05).</w:t>
      </w:r>
    </w:p>
    <w:p w14:paraId="41659422" w14:textId="56E368EB" w:rsidR="00366C6E" w:rsidRDefault="00366C6E" w:rsidP="00366C6E">
      <w:pPr>
        <w:widowControl w:val="0"/>
        <w:rPr>
          <w:rFonts w:ascii="Calibri" w:hAnsi="Calibri"/>
          <w:color w:val="292526"/>
          <w:sz w:val="22"/>
          <w:szCs w:val="22"/>
        </w:rPr>
      </w:pPr>
      <w:r>
        <w:rPr>
          <w:rFonts w:ascii="Calibri" w:hAnsi="Calibri"/>
          <w:color w:val="292526"/>
          <w:sz w:val="22"/>
          <w:szCs w:val="22"/>
        </w:rPr>
        <w:t>• North 5 miles to N</w:t>
      </w:r>
      <w:r w:rsidR="004706F9">
        <w:rPr>
          <w:rFonts w:ascii="Calibri" w:hAnsi="Calibri"/>
          <w:color w:val="292526"/>
          <w:sz w:val="22"/>
          <w:szCs w:val="22"/>
        </w:rPr>
        <w:t xml:space="preserve"> Allis Hwy</w:t>
      </w:r>
      <w:r>
        <w:rPr>
          <w:rFonts w:ascii="Calibri" w:hAnsi="Calibri"/>
          <w:color w:val="292526"/>
          <w:sz w:val="22"/>
          <w:szCs w:val="22"/>
        </w:rPr>
        <w:t xml:space="preserve"> (F-05/UAW Corner).</w:t>
      </w:r>
    </w:p>
    <w:p w14:paraId="70F0B741" w14:textId="77777777" w:rsidR="00366C6E" w:rsidRDefault="00366C6E" w:rsidP="00366C6E">
      <w:pPr>
        <w:widowControl w:val="0"/>
        <w:rPr>
          <w:rFonts w:ascii="Calibri" w:hAnsi="Calibri"/>
          <w:color w:val="292526"/>
          <w:sz w:val="22"/>
          <w:szCs w:val="22"/>
        </w:rPr>
      </w:pPr>
      <w:r>
        <w:rPr>
          <w:rFonts w:ascii="Calibri" w:hAnsi="Calibri"/>
          <w:color w:val="292526"/>
          <w:sz w:val="22"/>
          <w:szCs w:val="22"/>
        </w:rPr>
        <w:t>• Turn left/west 1/4 mile. SFT trail marker on your left.</w:t>
      </w:r>
    </w:p>
    <w:p w14:paraId="5DB33D9C" w14:textId="77777777" w:rsidR="00366C6E" w:rsidRDefault="00366C6E" w:rsidP="00366C6E">
      <w:pPr>
        <w:widowControl w:val="0"/>
        <w:rPr>
          <w:rFonts w:ascii="Calibri" w:hAnsi="Calibri"/>
          <w:color w:val="292526"/>
          <w:sz w:val="22"/>
          <w:szCs w:val="22"/>
        </w:rPr>
      </w:pPr>
      <w:r>
        <w:rPr>
          <w:rFonts w:ascii="Calibri" w:hAnsi="Calibri"/>
          <w:color w:val="292526"/>
          <w:sz w:val="22"/>
          <w:szCs w:val="22"/>
        </w:rPr>
        <w:t>• Turn left follow trail signs to sites B &amp; C.</w:t>
      </w:r>
    </w:p>
    <w:p w14:paraId="404F7365" w14:textId="77777777" w:rsidR="00366C6E" w:rsidRDefault="00366C6E" w:rsidP="00366C6E">
      <w:pPr>
        <w:widowControl w:val="0"/>
      </w:pPr>
      <w:r>
        <w:t> </w:t>
      </w:r>
    </w:p>
    <w:p w14:paraId="430ACED8" w14:textId="77777777" w:rsidR="00366C6E" w:rsidRDefault="00366C6E" w:rsidP="00366C6E">
      <w:pPr>
        <w:widowControl w:val="0"/>
      </w:pPr>
    </w:p>
    <w:p w14:paraId="3CC96010" w14:textId="5B1E562D" w:rsidR="008A063A" w:rsidRDefault="009D076F" w:rsidP="006D682D">
      <w:r>
        <w:t xml:space="preserve">We will provide a Google map in registration to direct you to Red Bridge Road, off </w:t>
      </w:r>
      <w:r w:rsidR="004706F9">
        <w:t>of</w:t>
      </w:r>
      <w:r>
        <w:t xml:space="preserve"> South Black River Road (F</w:t>
      </w:r>
      <w:r>
        <w:noBreakHyphen/>
        <w:t>05).  Once at that corner, follow the</w:t>
      </w:r>
      <w:r w:rsidR="006D682D">
        <w:t xml:space="preserve"> signage for the Sturgeon Guard.</w:t>
      </w:r>
      <w:r w:rsidR="008B4446">
        <w:t xml:space="preserve">  Be advised that this is a 2 mile long two-track.  Continue to follow the Sturgeon Guard sign</w:t>
      </w:r>
      <w:r w:rsidR="00553AA6">
        <w:t xml:space="preserve"> along this two-track, which will bring you into the camping area. </w:t>
      </w:r>
    </w:p>
    <w:p w14:paraId="36543A61" w14:textId="77777777" w:rsidR="008A063A" w:rsidRDefault="008A063A" w:rsidP="006D682D"/>
    <w:p w14:paraId="6CC62A09" w14:textId="359CBA2C" w:rsidR="006D682D" w:rsidRPr="008A063A" w:rsidRDefault="008A063A" w:rsidP="006D682D">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3A">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REMINDER:  UNITS MUST BRING THEIR OWN WATER AND FIRE BARREL.</w:t>
      </w:r>
    </w:p>
    <w:p w14:paraId="1ACE0696" w14:textId="78AE54EC" w:rsidR="006D682D" w:rsidRDefault="006D682D" w:rsidP="006D682D"/>
    <w:p w14:paraId="738DD770" w14:textId="50F6E8A6" w:rsidR="009D076F" w:rsidRDefault="006D682D" w:rsidP="006D682D">
      <w:r>
        <w:rPr>
          <w:noProof/>
        </w:rPr>
        <w:drawing>
          <wp:anchor distT="36576" distB="36576" distL="36576" distR="36576" simplePos="0" relativeHeight="251666432" behindDoc="0" locked="0" layoutInCell="1" allowOverlap="1" wp14:anchorId="7700E2ED" wp14:editId="7DC121ED">
            <wp:simplePos x="0" y="0"/>
            <wp:positionH relativeFrom="margin">
              <wp:align>center</wp:align>
            </wp:positionH>
            <wp:positionV relativeFrom="paragraph">
              <wp:posOffset>975995</wp:posOffset>
            </wp:positionV>
            <wp:extent cx="4025608" cy="19735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025608" cy="1973580"/>
                    </a:xfrm>
                    <a:prstGeom prst="rect">
                      <a:avLst/>
                    </a:prstGeom>
                    <a:noFill/>
                    <a:ln w="9525" algn="in">
                      <a:noFill/>
                      <a:miter lim="800000"/>
                      <a:headEnd/>
                      <a:tailEnd/>
                    </a:ln>
                    <a:effectLst/>
                  </pic:spPr>
                </pic:pic>
              </a:graphicData>
            </a:graphic>
          </wp:anchor>
        </w:drawing>
      </w:r>
      <w:r w:rsidR="005C4777">
        <w:br w:type="page"/>
      </w:r>
    </w:p>
    <w:p w14:paraId="01D0C96F" w14:textId="40CDA839" w:rsidR="00EB33D7" w:rsidRPr="005C4777" w:rsidRDefault="004706F9" w:rsidP="005C4777">
      <w:pPr>
        <w:jc w:val="center"/>
        <w:rPr>
          <w:sz w:val="28"/>
          <w:szCs w:val="28"/>
        </w:rPr>
      </w:pPr>
      <w:bookmarkStart w:id="0" w:name="_Hlk160782021"/>
      <w:r>
        <w:rPr>
          <w:sz w:val="28"/>
          <w:szCs w:val="28"/>
        </w:rPr>
        <w:lastRenderedPageBreak/>
        <w:t>Sturgeon for Tomorrow</w:t>
      </w:r>
      <w:r w:rsidR="005C4777" w:rsidRPr="005C4777">
        <w:rPr>
          <w:sz w:val="28"/>
          <w:szCs w:val="28"/>
        </w:rPr>
        <w:t xml:space="preserve"> </w:t>
      </w:r>
      <w:r w:rsidR="00442D92">
        <w:rPr>
          <w:sz w:val="28"/>
          <w:szCs w:val="28"/>
        </w:rPr>
        <w:t>2026</w:t>
      </w:r>
      <w:r w:rsidR="005C4777" w:rsidRPr="005C4777">
        <w:rPr>
          <w:sz w:val="28"/>
          <w:szCs w:val="28"/>
        </w:rPr>
        <w:t xml:space="preserve"> Spring Camporee</w:t>
      </w:r>
    </w:p>
    <w:bookmarkEnd w:id="0"/>
    <w:p w14:paraId="6327B8FD" w14:textId="77777777" w:rsidR="005C4777" w:rsidRDefault="005C4777" w:rsidP="005C4777">
      <w:pPr>
        <w:jc w:val="center"/>
        <w:rPr>
          <w:sz w:val="28"/>
          <w:szCs w:val="28"/>
        </w:rPr>
      </w:pPr>
    </w:p>
    <w:p w14:paraId="7383571E" w14:textId="57338C5D" w:rsidR="005C4777" w:rsidRDefault="005C4777" w:rsidP="005C4777">
      <w:pPr>
        <w:jc w:val="center"/>
        <w:rPr>
          <w:sz w:val="28"/>
          <w:szCs w:val="28"/>
        </w:rPr>
      </w:pPr>
      <w:r>
        <w:rPr>
          <w:sz w:val="28"/>
          <w:szCs w:val="28"/>
        </w:rPr>
        <w:t>State of Michigan Liability Waiver Form</w:t>
      </w:r>
    </w:p>
    <w:p w14:paraId="61A9EBA4" w14:textId="77777777" w:rsidR="005C4777" w:rsidRDefault="005C4777" w:rsidP="005C4777">
      <w:pPr>
        <w:rPr>
          <w:sz w:val="28"/>
          <w:szCs w:val="28"/>
        </w:rPr>
      </w:pPr>
    </w:p>
    <w:p w14:paraId="7F1BF063" w14:textId="52D6B38E" w:rsidR="005C4777" w:rsidRDefault="005C4777" w:rsidP="00C043A2">
      <w:pPr>
        <w:jc w:val="both"/>
        <w:rPr>
          <w:sz w:val="28"/>
          <w:szCs w:val="28"/>
        </w:rPr>
      </w:pPr>
      <w:r>
        <w:rPr>
          <w:sz w:val="28"/>
          <w:szCs w:val="28"/>
        </w:rPr>
        <w:t>Each participant must have a waiver completed, signed, and turned in at regis</w:t>
      </w:r>
      <w:r w:rsidR="007F6C66">
        <w:rPr>
          <w:sz w:val="28"/>
          <w:szCs w:val="28"/>
        </w:rPr>
        <w:t xml:space="preserve">tration to be able to attend the </w:t>
      </w:r>
      <w:r w:rsidR="004706F9" w:rsidRPr="004706F9">
        <w:rPr>
          <w:sz w:val="28"/>
          <w:szCs w:val="28"/>
        </w:rPr>
        <w:t>Sturgeon for Tomorrow 20</w:t>
      </w:r>
      <w:r w:rsidR="00442D92">
        <w:rPr>
          <w:sz w:val="28"/>
          <w:szCs w:val="28"/>
        </w:rPr>
        <w:t>26</w:t>
      </w:r>
      <w:r w:rsidR="004706F9" w:rsidRPr="004706F9">
        <w:rPr>
          <w:sz w:val="28"/>
          <w:szCs w:val="28"/>
        </w:rPr>
        <w:t xml:space="preserve"> Spring Camporee</w:t>
      </w:r>
      <w:r w:rsidR="007F6C66">
        <w:rPr>
          <w:sz w:val="28"/>
          <w:szCs w:val="28"/>
        </w:rPr>
        <w:t>.</w:t>
      </w:r>
    </w:p>
    <w:p w14:paraId="4B32F9E1" w14:textId="77777777" w:rsidR="007F6C66" w:rsidRDefault="007F6C66" w:rsidP="00C043A2">
      <w:pPr>
        <w:jc w:val="both"/>
        <w:rPr>
          <w:sz w:val="28"/>
          <w:szCs w:val="28"/>
        </w:rPr>
      </w:pPr>
    </w:p>
    <w:p w14:paraId="56A801DF" w14:textId="53A13902" w:rsidR="007F6C66" w:rsidRDefault="007F6C66" w:rsidP="00C043A2">
      <w:pPr>
        <w:jc w:val="both"/>
        <w:rPr>
          <w:sz w:val="28"/>
          <w:szCs w:val="28"/>
        </w:rPr>
      </w:pPr>
      <w:r>
        <w:rPr>
          <w:sz w:val="28"/>
          <w:szCs w:val="28"/>
        </w:rPr>
        <w:t>Permittee hereby releases, waives, discharges, and covenants not to sue the State of Michigan, its departments, officers, employees, and agents from any and all liabilities to permittee, its officers, employees, and agents for all losses, injury, death, or damage, and any claims or demands therefore thereto, on account of injury to person or property, or resulting in death of permittee, its officers, employees, or agents, in reference to the activities authorized by the State Land Usage Permit.</w:t>
      </w:r>
    </w:p>
    <w:p w14:paraId="1CD5DD38" w14:textId="77777777" w:rsidR="007F6C66" w:rsidRDefault="007F6C66" w:rsidP="00C043A2">
      <w:pPr>
        <w:jc w:val="both"/>
        <w:rPr>
          <w:sz w:val="28"/>
          <w:szCs w:val="28"/>
        </w:rPr>
      </w:pPr>
    </w:p>
    <w:p w14:paraId="7E19AC8B" w14:textId="26903178" w:rsidR="007F6C66" w:rsidRDefault="004E32AE" w:rsidP="00C043A2">
      <w:pPr>
        <w:jc w:val="both"/>
        <w:rPr>
          <w:sz w:val="28"/>
          <w:szCs w:val="28"/>
        </w:rPr>
      </w:pPr>
      <w:r>
        <w:rPr>
          <w:sz w:val="28"/>
          <w:szCs w:val="28"/>
        </w:rPr>
        <w:t>Permittee hereby covenants and agrees to indemnify and save harmless, the State of Michigan, its departments, officers, employees, and agents from any and all claims and demands, for all loss, injury, death, or damage that any person or entity may have or make, in a</w:t>
      </w:r>
      <w:r w:rsidR="00442D92">
        <w:rPr>
          <w:sz w:val="28"/>
          <w:szCs w:val="28"/>
        </w:rPr>
        <w:t>26</w:t>
      </w:r>
      <w:r>
        <w:rPr>
          <w:sz w:val="28"/>
          <w:szCs w:val="28"/>
        </w:rPr>
        <w:t>ny manner, arising out of any occurrence related to (1) issuance of this Permit; (2) the activities authorized by this Permit; and (3) the use or occupancy of the premises which are the subject of this Permit by the Permittee, its employees, contractors, or its authorized representatives.</w:t>
      </w:r>
    </w:p>
    <w:p w14:paraId="597217E4" w14:textId="77777777" w:rsidR="004E32AE" w:rsidRDefault="004E32AE" w:rsidP="00C043A2">
      <w:pPr>
        <w:jc w:val="both"/>
        <w:rPr>
          <w:sz w:val="28"/>
          <w:szCs w:val="28"/>
        </w:rPr>
      </w:pPr>
    </w:p>
    <w:p w14:paraId="1487531D" w14:textId="69384CBB" w:rsidR="004E32AE" w:rsidRDefault="004E32AE" w:rsidP="00C043A2">
      <w:pPr>
        <w:jc w:val="both"/>
        <w:rPr>
          <w:sz w:val="28"/>
          <w:szCs w:val="28"/>
        </w:rPr>
      </w:pPr>
      <w:r>
        <w:rPr>
          <w:sz w:val="28"/>
          <w:szCs w:val="28"/>
        </w:rPr>
        <w:t xml:space="preserve">I agree not to hold the State of Michigan liable for any accident of injury, death, or damage as a result of the </w:t>
      </w:r>
      <w:r w:rsidR="004706F9">
        <w:rPr>
          <w:sz w:val="28"/>
          <w:szCs w:val="28"/>
        </w:rPr>
        <w:t>Scouts BSA</w:t>
      </w:r>
      <w:r>
        <w:rPr>
          <w:sz w:val="28"/>
          <w:szCs w:val="28"/>
        </w:rPr>
        <w:t xml:space="preserve"> Camporee held on State property.</w:t>
      </w:r>
    </w:p>
    <w:p w14:paraId="7BB7A834" w14:textId="77777777" w:rsidR="004E32AE" w:rsidRDefault="004E32AE" w:rsidP="00C043A2">
      <w:pPr>
        <w:jc w:val="both"/>
        <w:rPr>
          <w:sz w:val="28"/>
          <w:szCs w:val="28"/>
        </w:rPr>
      </w:pPr>
    </w:p>
    <w:p w14:paraId="1BF21AE9" w14:textId="77777777" w:rsidR="004E32AE" w:rsidRDefault="004E32AE" w:rsidP="00C043A2">
      <w:pPr>
        <w:jc w:val="both"/>
        <w:rPr>
          <w:sz w:val="28"/>
          <w:szCs w:val="28"/>
        </w:rPr>
      </w:pPr>
    </w:p>
    <w:p w14:paraId="2447C256" w14:textId="6BB230DE" w:rsidR="004E32AE" w:rsidRDefault="004E32AE" w:rsidP="00C043A2">
      <w:pPr>
        <w:jc w:val="both"/>
        <w:rPr>
          <w:sz w:val="28"/>
          <w:szCs w:val="28"/>
        </w:rPr>
      </w:pPr>
      <w:r>
        <w:rPr>
          <w:sz w:val="28"/>
          <w:szCs w:val="28"/>
        </w:rPr>
        <w:t>Name of Youth Participant ___________________________________________________</w:t>
      </w:r>
    </w:p>
    <w:p w14:paraId="4343F9C6" w14:textId="77777777" w:rsidR="004E32AE" w:rsidRDefault="004E32AE" w:rsidP="00C043A2">
      <w:pPr>
        <w:jc w:val="both"/>
        <w:rPr>
          <w:sz w:val="28"/>
          <w:szCs w:val="28"/>
        </w:rPr>
      </w:pPr>
    </w:p>
    <w:p w14:paraId="0E6056D2" w14:textId="5F0AB085" w:rsidR="004E32AE" w:rsidRDefault="004E32AE" w:rsidP="00C043A2">
      <w:pPr>
        <w:jc w:val="both"/>
        <w:rPr>
          <w:sz w:val="28"/>
          <w:szCs w:val="28"/>
        </w:rPr>
      </w:pPr>
      <w:r>
        <w:rPr>
          <w:sz w:val="28"/>
          <w:szCs w:val="28"/>
        </w:rPr>
        <w:t>Parent Signature ___________________________________________________________</w:t>
      </w:r>
    </w:p>
    <w:p w14:paraId="2B6395A3" w14:textId="77777777" w:rsidR="004E32AE" w:rsidRDefault="004E32AE" w:rsidP="00C043A2">
      <w:pPr>
        <w:jc w:val="both"/>
        <w:rPr>
          <w:sz w:val="28"/>
          <w:szCs w:val="28"/>
        </w:rPr>
      </w:pPr>
    </w:p>
    <w:p w14:paraId="414093AA" w14:textId="55886F15" w:rsidR="004E32AE" w:rsidRDefault="004E32AE" w:rsidP="00C043A2">
      <w:pPr>
        <w:jc w:val="both"/>
        <w:rPr>
          <w:sz w:val="28"/>
          <w:szCs w:val="28"/>
        </w:rPr>
      </w:pPr>
      <w:r>
        <w:rPr>
          <w:sz w:val="28"/>
          <w:szCs w:val="28"/>
        </w:rPr>
        <w:t>Name of Adult Participant ___________________________________________________</w:t>
      </w:r>
    </w:p>
    <w:p w14:paraId="021CDFCE" w14:textId="77777777" w:rsidR="004E32AE" w:rsidRDefault="004E32AE" w:rsidP="00C043A2">
      <w:pPr>
        <w:jc w:val="both"/>
        <w:rPr>
          <w:sz w:val="28"/>
          <w:szCs w:val="28"/>
        </w:rPr>
      </w:pPr>
    </w:p>
    <w:p w14:paraId="4C59EA90" w14:textId="4950F19F" w:rsidR="004E32AE" w:rsidRDefault="004E32AE" w:rsidP="00C043A2">
      <w:pPr>
        <w:jc w:val="both"/>
        <w:rPr>
          <w:sz w:val="28"/>
          <w:szCs w:val="28"/>
        </w:rPr>
      </w:pPr>
      <w:r>
        <w:rPr>
          <w:sz w:val="28"/>
          <w:szCs w:val="28"/>
        </w:rPr>
        <w:t>Adult Participant Signature __________________________________________________</w:t>
      </w:r>
    </w:p>
    <w:p w14:paraId="09D5C0AC" w14:textId="77777777" w:rsidR="004E32AE" w:rsidRDefault="004E32AE" w:rsidP="00C043A2">
      <w:pPr>
        <w:jc w:val="both"/>
        <w:rPr>
          <w:sz w:val="28"/>
          <w:szCs w:val="28"/>
        </w:rPr>
      </w:pPr>
    </w:p>
    <w:p w14:paraId="78A0C269" w14:textId="77777777" w:rsidR="004E32AE" w:rsidRPr="005C4777" w:rsidRDefault="004E32AE" w:rsidP="00C043A2">
      <w:pPr>
        <w:jc w:val="both"/>
        <w:rPr>
          <w:sz w:val="28"/>
          <w:szCs w:val="28"/>
        </w:rPr>
      </w:pPr>
    </w:p>
    <w:sectPr w:rsidR="004E32AE" w:rsidRPr="005C4777" w:rsidSect="00895912">
      <w:pgSz w:w="12240" w:h="15840"/>
      <w:pgMar w:top="72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E4FC" w14:textId="77777777" w:rsidR="000072A6" w:rsidRDefault="000072A6" w:rsidP="005C4777">
      <w:r>
        <w:separator/>
      </w:r>
    </w:p>
  </w:endnote>
  <w:endnote w:type="continuationSeparator" w:id="0">
    <w:p w14:paraId="69EB394A" w14:textId="77777777" w:rsidR="000072A6" w:rsidRDefault="000072A6" w:rsidP="005C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541A" w14:textId="77777777" w:rsidR="000072A6" w:rsidRDefault="000072A6" w:rsidP="005C4777">
      <w:r>
        <w:separator/>
      </w:r>
    </w:p>
  </w:footnote>
  <w:footnote w:type="continuationSeparator" w:id="0">
    <w:p w14:paraId="399D3732" w14:textId="77777777" w:rsidR="000072A6" w:rsidRDefault="000072A6" w:rsidP="005C4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23"/>
    <w:rsid w:val="000072A6"/>
    <w:rsid w:val="000E0799"/>
    <w:rsid w:val="000F39B3"/>
    <w:rsid w:val="00141031"/>
    <w:rsid w:val="00142D8C"/>
    <w:rsid w:val="001648A5"/>
    <w:rsid w:val="001C50E1"/>
    <w:rsid w:val="002847E1"/>
    <w:rsid w:val="002F6E05"/>
    <w:rsid w:val="00366C6E"/>
    <w:rsid w:val="00377A01"/>
    <w:rsid w:val="0042788F"/>
    <w:rsid w:val="00442D92"/>
    <w:rsid w:val="00455CDA"/>
    <w:rsid w:val="004706F9"/>
    <w:rsid w:val="00475B1C"/>
    <w:rsid w:val="004B0728"/>
    <w:rsid w:val="004C0623"/>
    <w:rsid w:val="004E32AE"/>
    <w:rsid w:val="005340BA"/>
    <w:rsid w:val="00553AA6"/>
    <w:rsid w:val="005823E3"/>
    <w:rsid w:val="005C4777"/>
    <w:rsid w:val="005D3ADE"/>
    <w:rsid w:val="006211C7"/>
    <w:rsid w:val="00667B85"/>
    <w:rsid w:val="006D682D"/>
    <w:rsid w:val="007C665B"/>
    <w:rsid w:val="007F6C66"/>
    <w:rsid w:val="00826EEB"/>
    <w:rsid w:val="008436F7"/>
    <w:rsid w:val="00895912"/>
    <w:rsid w:val="008A063A"/>
    <w:rsid w:val="008B1B54"/>
    <w:rsid w:val="008B4446"/>
    <w:rsid w:val="009B2115"/>
    <w:rsid w:val="009D076F"/>
    <w:rsid w:val="00A51BFD"/>
    <w:rsid w:val="00AA28F7"/>
    <w:rsid w:val="00AD4762"/>
    <w:rsid w:val="00B0097F"/>
    <w:rsid w:val="00B81B19"/>
    <w:rsid w:val="00BF63D9"/>
    <w:rsid w:val="00C043A2"/>
    <w:rsid w:val="00C31195"/>
    <w:rsid w:val="00C629B5"/>
    <w:rsid w:val="00CD5EE4"/>
    <w:rsid w:val="00D0308B"/>
    <w:rsid w:val="00D11C77"/>
    <w:rsid w:val="00D50625"/>
    <w:rsid w:val="00E07431"/>
    <w:rsid w:val="00E52504"/>
    <w:rsid w:val="00EA194B"/>
    <w:rsid w:val="00EB33D7"/>
    <w:rsid w:val="00ED15BD"/>
    <w:rsid w:val="00EE18AB"/>
    <w:rsid w:val="00EE2CCB"/>
    <w:rsid w:val="00EF5C4B"/>
    <w:rsid w:val="00F01468"/>
    <w:rsid w:val="00F129E2"/>
    <w:rsid w:val="00FB29CE"/>
    <w:rsid w:val="00FC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6EE5B"/>
  <w15:chartTrackingRefBased/>
  <w15:docId w15:val="{1BE816D7-F7B9-4C05-88A9-854613BE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6E"/>
    <w:pPr>
      <w:spacing w:after="0" w:line="240" w:lineRule="auto"/>
    </w:pPr>
    <w:rPr>
      <w:rFonts w:ascii="Times New Roman" w:eastAsia="Times New Roman" w:hAnsi="Times New Roman" w:cs="Times New Roman"/>
      <w:color w:val="000000"/>
      <w:kern w:val="28"/>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777"/>
    <w:pPr>
      <w:tabs>
        <w:tab w:val="center" w:pos="4680"/>
        <w:tab w:val="right" w:pos="9360"/>
      </w:tabs>
    </w:pPr>
  </w:style>
  <w:style w:type="character" w:customStyle="1" w:styleId="HeaderChar">
    <w:name w:val="Header Char"/>
    <w:basedOn w:val="DefaultParagraphFont"/>
    <w:link w:val="Header"/>
    <w:uiPriority w:val="99"/>
    <w:rsid w:val="005C4777"/>
    <w:rPr>
      <w:rFonts w:ascii="Times New Roman" w:eastAsia="Times New Roman" w:hAnsi="Times New Roman" w:cs="Times New Roman"/>
      <w:color w:val="000000"/>
      <w:kern w:val="28"/>
      <w:sz w:val="20"/>
      <w:szCs w:val="20"/>
      <w14:ligatures w14:val="none"/>
    </w:rPr>
  </w:style>
  <w:style w:type="paragraph" w:styleId="Footer">
    <w:name w:val="footer"/>
    <w:basedOn w:val="Normal"/>
    <w:link w:val="FooterChar"/>
    <w:uiPriority w:val="99"/>
    <w:unhideWhenUsed/>
    <w:rsid w:val="005C4777"/>
    <w:pPr>
      <w:tabs>
        <w:tab w:val="center" w:pos="4680"/>
        <w:tab w:val="right" w:pos="9360"/>
      </w:tabs>
    </w:pPr>
  </w:style>
  <w:style w:type="character" w:customStyle="1" w:styleId="FooterChar">
    <w:name w:val="Footer Char"/>
    <w:basedOn w:val="DefaultParagraphFont"/>
    <w:link w:val="Footer"/>
    <w:uiPriority w:val="99"/>
    <w:rsid w:val="005C4777"/>
    <w:rPr>
      <w:rFonts w:ascii="Times New Roman" w:eastAsia="Times New Roman" w:hAnsi="Times New Roman" w:cs="Times New Roman"/>
      <w:color w:val="000000"/>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82127-1785-40C1-BC4A-6F9C97B6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Snider</dc:creator>
  <cp:keywords/>
  <dc:description/>
  <cp:lastModifiedBy>divehi mybrokentoes</cp:lastModifiedBy>
  <cp:revision>48</cp:revision>
  <cp:lastPrinted>2026-01-13T15:06:00Z</cp:lastPrinted>
  <dcterms:created xsi:type="dcterms:W3CDTF">2024-01-10T14:41:00Z</dcterms:created>
  <dcterms:modified xsi:type="dcterms:W3CDTF">2026-01-21T19:28:00Z</dcterms:modified>
</cp:coreProperties>
</file>