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8A9D" w14:textId="77777777" w:rsidR="00EF2D42" w:rsidRPr="00E346B6" w:rsidRDefault="00E346B6" w:rsidP="00E346B6">
      <w:pPr>
        <w:pStyle w:val="NormalWeb"/>
        <w:shd w:val="clear" w:color="auto" w:fill="FFFFFF"/>
        <w:spacing w:before="0" w:beforeAutospacing="0" w:after="312" w:afterAutospacing="0" w:line="257" w:lineRule="atLeast"/>
        <w:jc w:val="center"/>
        <w:rPr>
          <w:rFonts w:ascii="Tahoma" w:hAnsi="Tahoma" w:cs="Tahoma"/>
          <w:i/>
          <w:color w:val="323232"/>
          <w:sz w:val="44"/>
          <w:szCs w:val="44"/>
        </w:rPr>
      </w:pPr>
      <w:r w:rsidRPr="00E346B6">
        <w:rPr>
          <w:rFonts w:ascii="Tahoma" w:hAnsi="Tahoma" w:cs="Tahoma"/>
          <w:i/>
          <w:noProof/>
          <w:sz w:val="40"/>
          <w:szCs w:val="40"/>
        </w:rPr>
        <w:drawing>
          <wp:anchor distT="0" distB="0" distL="114300" distR="114300" simplePos="0" relativeHeight="251662336" behindDoc="0" locked="0" layoutInCell="1" allowOverlap="1" wp14:anchorId="1620FDF0" wp14:editId="0ABA9564">
            <wp:simplePos x="0" y="0"/>
            <wp:positionH relativeFrom="column">
              <wp:posOffset>247650</wp:posOffset>
            </wp:positionH>
            <wp:positionV relativeFrom="paragraph">
              <wp:posOffset>485140</wp:posOffset>
            </wp:positionV>
            <wp:extent cx="839470" cy="10585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r="2311"/>
                    <a:stretch/>
                  </pic:blipFill>
                  <pic:spPr bwMode="auto">
                    <a:xfrm>
                      <a:off x="0" y="0"/>
                      <a:ext cx="839470" cy="1058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692">
        <w:rPr>
          <w:rFonts w:ascii="Tahoma" w:hAnsi="Tahoma" w:cs="Tahoma"/>
          <w:i/>
          <w:color w:val="323232"/>
          <w:sz w:val="44"/>
          <w:szCs w:val="44"/>
        </w:rPr>
        <w:t>A Cub Scout O</w:t>
      </w:r>
      <w:r w:rsidR="00526E52" w:rsidRPr="00E346B6">
        <w:rPr>
          <w:rFonts w:ascii="Tahoma" w:hAnsi="Tahoma" w:cs="Tahoma"/>
          <w:i/>
          <w:color w:val="323232"/>
          <w:sz w:val="44"/>
          <w:szCs w:val="44"/>
        </w:rPr>
        <w:t xml:space="preserve">utdoor Training </w:t>
      </w:r>
      <w:r w:rsidR="003A4692" w:rsidRPr="00E346B6">
        <w:rPr>
          <w:rFonts w:ascii="Tahoma" w:hAnsi="Tahoma" w:cs="Tahoma"/>
          <w:i/>
          <w:color w:val="323232"/>
          <w:sz w:val="44"/>
          <w:szCs w:val="44"/>
        </w:rPr>
        <w:t>Opportunity</w:t>
      </w:r>
      <w:r w:rsidR="00EF2D42" w:rsidRPr="00E346B6">
        <w:rPr>
          <w:rFonts w:ascii="Tahoma" w:hAnsi="Tahoma" w:cs="Tahoma"/>
          <w:i/>
          <w:color w:val="323232"/>
          <w:sz w:val="44"/>
          <w:szCs w:val="44"/>
        </w:rPr>
        <w:t xml:space="preserve"> </w:t>
      </w:r>
      <w:r w:rsidRPr="00E346B6">
        <w:rPr>
          <w:rFonts w:ascii="Tahoma" w:hAnsi="Tahoma" w:cs="Tahoma"/>
          <w:i/>
          <w:color w:val="323232"/>
          <w:sz w:val="44"/>
          <w:szCs w:val="44"/>
        </w:rPr>
        <w:t xml:space="preserve">hosted by </w:t>
      </w:r>
      <w:r w:rsidR="003A4692">
        <w:rPr>
          <w:rFonts w:ascii="Tahoma" w:hAnsi="Tahoma" w:cs="Tahoma"/>
          <w:i/>
          <w:color w:val="323232"/>
          <w:sz w:val="44"/>
          <w:szCs w:val="44"/>
        </w:rPr>
        <w:t>Sunrise</w:t>
      </w:r>
      <w:r w:rsidRPr="00E346B6">
        <w:rPr>
          <w:rFonts w:ascii="Tahoma" w:hAnsi="Tahoma" w:cs="Tahoma"/>
          <w:i/>
          <w:color w:val="323232"/>
          <w:sz w:val="44"/>
          <w:szCs w:val="44"/>
        </w:rPr>
        <w:t xml:space="preserve"> District</w:t>
      </w:r>
    </w:p>
    <w:p w14:paraId="0BCBB262" w14:textId="77777777" w:rsidR="008D770E" w:rsidRPr="008D770E" w:rsidRDefault="008D770E" w:rsidP="00B8054C">
      <w:pPr>
        <w:pStyle w:val="NormalWeb"/>
        <w:shd w:val="clear" w:color="auto" w:fill="FFFFFF"/>
        <w:spacing w:before="0" w:beforeAutospacing="0" w:after="0" w:afterAutospacing="0"/>
        <w:jc w:val="center"/>
        <w:rPr>
          <w:rFonts w:ascii="Tahoma" w:hAnsi="Tahoma" w:cs="Tahoma"/>
          <w:color w:val="323232"/>
        </w:rPr>
      </w:pPr>
    </w:p>
    <w:p w14:paraId="20870B22" w14:textId="77777777" w:rsidR="00E346B6" w:rsidRPr="00B8054C" w:rsidRDefault="00E346B6" w:rsidP="00B8054C">
      <w:pPr>
        <w:pStyle w:val="NormalWeb"/>
        <w:shd w:val="clear" w:color="auto" w:fill="FFFFFF"/>
        <w:spacing w:before="0" w:beforeAutospacing="0" w:after="0" w:afterAutospacing="0"/>
        <w:jc w:val="center"/>
        <w:rPr>
          <w:rFonts w:ascii="Tahoma" w:hAnsi="Tahoma" w:cs="Tahoma"/>
          <w:color w:val="323232"/>
          <w:sz w:val="32"/>
          <w:szCs w:val="32"/>
        </w:rPr>
      </w:pPr>
      <w:r w:rsidRPr="00B8054C">
        <w:rPr>
          <w:rFonts w:ascii="Tahoma" w:hAnsi="Tahoma" w:cs="Tahoma"/>
          <w:color w:val="323232"/>
          <w:sz w:val="32"/>
          <w:szCs w:val="32"/>
        </w:rPr>
        <w:t xml:space="preserve">Basic Adult Leader Outdoor Orientation (BALOO) </w:t>
      </w:r>
    </w:p>
    <w:p w14:paraId="77C2CD4C" w14:textId="77777777" w:rsidR="00B8054C" w:rsidRDefault="00B8054C" w:rsidP="00B8054C">
      <w:pPr>
        <w:pStyle w:val="NormalWeb"/>
        <w:shd w:val="clear" w:color="auto" w:fill="FFFFFF"/>
        <w:spacing w:before="0" w:beforeAutospacing="0" w:after="0" w:afterAutospacing="0"/>
        <w:jc w:val="center"/>
        <w:rPr>
          <w:rFonts w:ascii="Tahoma" w:hAnsi="Tahoma" w:cs="Tahoma"/>
          <w:color w:val="323232"/>
          <w:sz w:val="28"/>
          <w:szCs w:val="28"/>
        </w:rPr>
      </w:pPr>
    </w:p>
    <w:p w14:paraId="074AD46C" w14:textId="77777777" w:rsidR="008D770E" w:rsidRPr="008D770E" w:rsidRDefault="008D770E" w:rsidP="00B8054C">
      <w:pPr>
        <w:pStyle w:val="NormalWeb"/>
        <w:shd w:val="clear" w:color="auto" w:fill="FFFFFF"/>
        <w:spacing w:before="0" w:beforeAutospacing="0" w:after="0" w:afterAutospacing="0"/>
        <w:jc w:val="center"/>
        <w:rPr>
          <w:rFonts w:ascii="Tahoma" w:hAnsi="Tahoma" w:cs="Tahoma"/>
          <w:color w:val="323232"/>
        </w:rPr>
      </w:pPr>
    </w:p>
    <w:p w14:paraId="5CC3F7CB" w14:textId="3835658E" w:rsidR="00EF2D42" w:rsidRPr="00D336AC" w:rsidRDefault="00386D82" w:rsidP="00D336AC">
      <w:pPr>
        <w:pStyle w:val="NormalWeb"/>
        <w:shd w:val="clear" w:color="auto" w:fill="FFFFFF"/>
        <w:spacing w:before="0" w:beforeAutospacing="0" w:after="120" w:afterAutospacing="0"/>
        <w:rPr>
          <w:rFonts w:ascii="Tahoma" w:hAnsi="Tahoma" w:cs="Tahoma"/>
          <w:color w:val="323232"/>
          <w:sz w:val="20"/>
          <w:szCs w:val="20"/>
        </w:rPr>
      </w:pPr>
      <w:r w:rsidRPr="00D336AC">
        <w:rPr>
          <w:rFonts w:ascii="Tahoma" w:hAnsi="Tahoma" w:cs="Tahoma"/>
          <w:color w:val="323232"/>
          <w:sz w:val="20"/>
          <w:szCs w:val="20"/>
        </w:rPr>
        <w:t>….</w:t>
      </w:r>
      <w:r w:rsidR="005B1F4B" w:rsidRPr="00D336AC">
        <w:rPr>
          <w:rFonts w:ascii="Tahoma" w:hAnsi="Tahoma" w:cs="Tahoma"/>
          <w:color w:val="323232"/>
          <w:sz w:val="20"/>
          <w:szCs w:val="20"/>
        </w:rPr>
        <w:t xml:space="preserve">will be held </w:t>
      </w:r>
      <w:r w:rsidR="00526E52" w:rsidRPr="00D336AC">
        <w:rPr>
          <w:rFonts w:ascii="Tahoma" w:hAnsi="Tahoma" w:cs="Tahoma"/>
          <w:color w:val="323232"/>
          <w:sz w:val="20"/>
          <w:szCs w:val="20"/>
        </w:rPr>
        <w:t>Saturday</w:t>
      </w:r>
      <w:r w:rsidR="00EF2D42" w:rsidRPr="00D336AC">
        <w:rPr>
          <w:rFonts w:ascii="Tahoma" w:hAnsi="Tahoma" w:cs="Tahoma"/>
          <w:color w:val="323232"/>
          <w:sz w:val="20"/>
          <w:szCs w:val="20"/>
        </w:rPr>
        <w:t xml:space="preserve">, </w:t>
      </w:r>
      <w:r w:rsidR="00827556">
        <w:rPr>
          <w:rFonts w:ascii="Tahoma" w:hAnsi="Tahoma" w:cs="Tahoma"/>
          <w:color w:val="323232"/>
          <w:sz w:val="20"/>
          <w:szCs w:val="20"/>
        </w:rPr>
        <w:t>April 27-28, 2024</w:t>
      </w:r>
      <w:r w:rsidR="007E11A3">
        <w:rPr>
          <w:rFonts w:ascii="Tahoma" w:hAnsi="Tahoma" w:cs="Tahoma"/>
          <w:color w:val="323232"/>
          <w:sz w:val="20"/>
          <w:szCs w:val="20"/>
        </w:rPr>
        <w:t xml:space="preserve"> </w:t>
      </w:r>
      <w:r w:rsidR="00EF2D42" w:rsidRPr="00D336AC">
        <w:rPr>
          <w:rFonts w:ascii="Tahoma" w:hAnsi="Tahoma" w:cs="Tahoma"/>
          <w:color w:val="323232"/>
          <w:sz w:val="20"/>
          <w:szCs w:val="20"/>
        </w:rPr>
        <w:t xml:space="preserve">at </w:t>
      </w:r>
      <w:r w:rsidR="007E11A3">
        <w:rPr>
          <w:rFonts w:ascii="Tahoma" w:hAnsi="Tahoma" w:cs="Tahoma"/>
          <w:color w:val="323232"/>
          <w:sz w:val="20"/>
          <w:szCs w:val="20"/>
        </w:rPr>
        <w:t>D-Bar-A Scout Reservation</w:t>
      </w:r>
      <w:r w:rsidR="00EF2D42" w:rsidRPr="00D336AC">
        <w:rPr>
          <w:rFonts w:ascii="Tahoma" w:hAnsi="Tahoma" w:cs="Tahoma"/>
          <w:color w:val="323232"/>
          <w:sz w:val="20"/>
          <w:szCs w:val="20"/>
        </w:rPr>
        <w:t xml:space="preserve"> – </w:t>
      </w:r>
      <w:r w:rsidR="00827556">
        <w:rPr>
          <w:rFonts w:ascii="Tahoma" w:hAnsi="Tahoma" w:cs="Tahoma"/>
          <w:color w:val="323232"/>
          <w:sz w:val="20"/>
          <w:szCs w:val="20"/>
        </w:rPr>
        <w:t>The Pines</w:t>
      </w:r>
      <w:r w:rsidR="00EF2D42" w:rsidRPr="00D336AC">
        <w:rPr>
          <w:rFonts w:ascii="Tahoma" w:hAnsi="Tahoma" w:cs="Tahoma"/>
          <w:color w:val="323232"/>
          <w:sz w:val="20"/>
          <w:szCs w:val="20"/>
        </w:rPr>
        <w:t xml:space="preserve">.  </w:t>
      </w:r>
      <w:r w:rsidR="005B1F4B" w:rsidRPr="00D336AC">
        <w:rPr>
          <w:rFonts w:ascii="Tahoma" w:hAnsi="Tahoma" w:cs="Tahoma"/>
          <w:color w:val="323232"/>
          <w:sz w:val="20"/>
          <w:szCs w:val="20"/>
        </w:rPr>
        <w:t xml:space="preserve"> </w:t>
      </w:r>
      <w:r w:rsidR="00EF2D42" w:rsidRPr="00D336AC">
        <w:rPr>
          <w:rFonts w:ascii="Tahoma" w:hAnsi="Tahoma" w:cs="Tahoma"/>
          <w:color w:val="323232"/>
          <w:sz w:val="20"/>
          <w:szCs w:val="20"/>
        </w:rPr>
        <w:t xml:space="preserve">Check in begins </w:t>
      </w:r>
      <w:r w:rsidR="007E11A3">
        <w:rPr>
          <w:rFonts w:ascii="Tahoma" w:hAnsi="Tahoma" w:cs="Tahoma"/>
          <w:color w:val="323232"/>
          <w:sz w:val="20"/>
          <w:szCs w:val="20"/>
        </w:rPr>
        <w:t xml:space="preserve">at </w:t>
      </w:r>
      <w:r w:rsidR="00526E52" w:rsidRPr="00D336AC">
        <w:rPr>
          <w:rFonts w:ascii="Tahoma" w:hAnsi="Tahoma" w:cs="Tahoma"/>
          <w:color w:val="323232"/>
          <w:sz w:val="20"/>
          <w:szCs w:val="20"/>
        </w:rPr>
        <w:t>8</w:t>
      </w:r>
      <w:r w:rsidR="00D4167C" w:rsidRPr="00D336AC">
        <w:rPr>
          <w:rFonts w:ascii="Tahoma" w:hAnsi="Tahoma" w:cs="Tahoma"/>
          <w:color w:val="323232"/>
          <w:sz w:val="20"/>
          <w:szCs w:val="20"/>
        </w:rPr>
        <w:t>:00</w:t>
      </w:r>
      <w:r w:rsidR="00526E52" w:rsidRPr="00D336AC">
        <w:rPr>
          <w:rFonts w:ascii="Tahoma" w:hAnsi="Tahoma" w:cs="Tahoma"/>
          <w:color w:val="323232"/>
          <w:sz w:val="20"/>
          <w:szCs w:val="20"/>
        </w:rPr>
        <w:t>a</w:t>
      </w:r>
      <w:r w:rsidR="00EF2D42" w:rsidRPr="00D336AC">
        <w:rPr>
          <w:rFonts w:ascii="Tahoma" w:hAnsi="Tahoma" w:cs="Tahoma"/>
          <w:color w:val="323232"/>
          <w:sz w:val="20"/>
          <w:szCs w:val="20"/>
        </w:rPr>
        <w:t xml:space="preserve">m </w:t>
      </w:r>
      <w:r w:rsidR="00526E52" w:rsidRPr="00D336AC">
        <w:rPr>
          <w:rFonts w:ascii="Tahoma" w:hAnsi="Tahoma" w:cs="Tahoma"/>
          <w:color w:val="323232"/>
          <w:sz w:val="20"/>
          <w:szCs w:val="20"/>
        </w:rPr>
        <w:t>Saturday</w:t>
      </w:r>
      <w:r w:rsidR="00EF2D42" w:rsidRPr="00D336AC">
        <w:rPr>
          <w:rFonts w:ascii="Tahoma" w:hAnsi="Tahoma" w:cs="Tahoma"/>
          <w:color w:val="323232"/>
          <w:sz w:val="20"/>
          <w:szCs w:val="20"/>
        </w:rPr>
        <w:t xml:space="preserve">, training begins at </w:t>
      </w:r>
      <w:r w:rsidR="00571DFE">
        <w:rPr>
          <w:rFonts w:ascii="Tahoma" w:hAnsi="Tahoma" w:cs="Tahoma"/>
          <w:color w:val="323232"/>
          <w:sz w:val="20"/>
          <w:szCs w:val="20"/>
        </w:rPr>
        <w:t>8:45</w:t>
      </w:r>
      <w:r w:rsidR="00526E52" w:rsidRPr="00D336AC">
        <w:rPr>
          <w:rFonts w:ascii="Tahoma" w:hAnsi="Tahoma" w:cs="Tahoma"/>
          <w:color w:val="323232"/>
          <w:sz w:val="20"/>
          <w:szCs w:val="20"/>
        </w:rPr>
        <w:t>a</w:t>
      </w:r>
      <w:r w:rsidR="00EF2D42" w:rsidRPr="00D336AC">
        <w:rPr>
          <w:rFonts w:ascii="Tahoma" w:hAnsi="Tahoma" w:cs="Tahoma"/>
          <w:color w:val="323232"/>
          <w:sz w:val="20"/>
          <w:szCs w:val="20"/>
        </w:rPr>
        <w:t xml:space="preserve">m.  Training will end by noon Sunday. </w:t>
      </w:r>
      <w:r w:rsidR="007E11A3">
        <w:rPr>
          <w:rFonts w:ascii="Tahoma" w:hAnsi="Tahoma" w:cs="Tahoma"/>
          <w:color w:val="323232"/>
          <w:sz w:val="20"/>
          <w:szCs w:val="20"/>
        </w:rPr>
        <w:t xml:space="preserve">We will also offer Leader Specific training on Friday </w:t>
      </w:r>
      <w:r w:rsidR="00827556">
        <w:rPr>
          <w:rFonts w:ascii="Tahoma" w:hAnsi="Tahoma" w:cs="Tahoma"/>
          <w:color w:val="323232"/>
          <w:sz w:val="20"/>
          <w:szCs w:val="20"/>
        </w:rPr>
        <w:t>April 26, 2024</w:t>
      </w:r>
      <w:r w:rsidR="007E11A3">
        <w:rPr>
          <w:rFonts w:ascii="Tahoma" w:hAnsi="Tahoma" w:cs="Tahoma"/>
          <w:color w:val="323232"/>
          <w:sz w:val="20"/>
          <w:szCs w:val="20"/>
        </w:rPr>
        <w:t xml:space="preserve"> at 8:00pm for those who are interested.</w:t>
      </w:r>
    </w:p>
    <w:p w14:paraId="6506084D" w14:textId="77777777" w:rsidR="00526E52" w:rsidRPr="00D336AC" w:rsidRDefault="00EF2D42" w:rsidP="00D336AC">
      <w:pPr>
        <w:pStyle w:val="NormalWeb"/>
        <w:shd w:val="clear" w:color="auto" w:fill="FFFFFF"/>
        <w:spacing w:before="0" w:beforeAutospacing="0" w:after="120" w:afterAutospacing="0"/>
        <w:rPr>
          <w:rFonts w:ascii="Tahoma" w:hAnsi="Tahoma" w:cs="Tahoma"/>
          <w:color w:val="323232"/>
          <w:sz w:val="20"/>
          <w:szCs w:val="20"/>
        </w:rPr>
      </w:pPr>
      <w:r w:rsidRPr="00D336AC">
        <w:rPr>
          <w:rFonts w:ascii="Tahoma" w:hAnsi="Tahoma" w:cs="Tahoma"/>
          <w:color w:val="323232"/>
          <w:sz w:val="20"/>
          <w:szCs w:val="20"/>
        </w:rPr>
        <w:t>Outdoor skills are critical to the success of the Scouting program.  </w:t>
      </w:r>
      <w:r w:rsidR="00526E52" w:rsidRPr="00D336AC">
        <w:rPr>
          <w:rFonts w:ascii="Tahoma" w:hAnsi="Tahoma" w:cs="Tahoma"/>
          <w:color w:val="323232"/>
          <w:sz w:val="20"/>
          <w:szCs w:val="20"/>
        </w:rPr>
        <w:t>These trainings</w:t>
      </w:r>
      <w:r w:rsidRPr="00D336AC">
        <w:rPr>
          <w:rFonts w:ascii="Tahoma" w:hAnsi="Tahoma" w:cs="Tahoma"/>
          <w:color w:val="323232"/>
          <w:sz w:val="20"/>
          <w:szCs w:val="20"/>
        </w:rPr>
        <w:t xml:space="preserve"> will provide leaders with the basic outdoor skills information needed to </w:t>
      </w:r>
      <w:r w:rsidR="00526E52" w:rsidRPr="00D336AC">
        <w:rPr>
          <w:rFonts w:ascii="Tahoma" w:hAnsi="Tahoma" w:cs="Tahoma"/>
          <w:color w:val="323232"/>
          <w:sz w:val="20"/>
          <w:szCs w:val="20"/>
        </w:rPr>
        <w:t>run</w:t>
      </w:r>
      <w:r w:rsidRPr="00D336AC">
        <w:rPr>
          <w:rFonts w:ascii="Tahoma" w:hAnsi="Tahoma" w:cs="Tahoma"/>
          <w:color w:val="323232"/>
          <w:sz w:val="20"/>
          <w:szCs w:val="20"/>
        </w:rPr>
        <w:t xml:space="preserve"> a program right and help their Scouts </w:t>
      </w:r>
      <w:r w:rsidR="00526E52" w:rsidRPr="00D336AC">
        <w:rPr>
          <w:rFonts w:ascii="Tahoma" w:hAnsi="Tahoma" w:cs="Tahoma"/>
          <w:color w:val="323232"/>
          <w:sz w:val="20"/>
          <w:szCs w:val="20"/>
        </w:rPr>
        <w:t>succeed</w:t>
      </w:r>
      <w:r w:rsidRPr="00D336AC">
        <w:rPr>
          <w:rFonts w:ascii="Tahoma" w:hAnsi="Tahoma" w:cs="Tahoma"/>
          <w:color w:val="323232"/>
          <w:sz w:val="20"/>
          <w:szCs w:val="20"/>
        </w:rPr>
        <w:t xml:space="preserve">. The skills taught are based on the outdoor skills found in the </w:t>
      </w:r>
      <w:r w:rsidR="00526E52" w:rsidRPr="00D336AC">
        <w:rPr>
          <w:rFonts w:ascii="Tahoma" w:hAnsi="Tahoma" w:cs="Tahoma"/>
          <w:color w:val="323232"/>
          <w:sz w:val="20"/>
          <w:szCs w:val="20"/>
        </w:rPr>
        <w:t xml:space="preserve">Cub Scout and </w:t>
      </w:r>
      <w:r w:rsidRPr="00D336AC">
        <w:rPr>
          <w:rFonts w:ascii="Tahoma" w:hAnsi="Tahoma" w:cs="Tahoma"/>
          <w:color w:val="323232"/>
          <w:sz w:val="20"/>
          <w:szCs w:val="20"/>
        </w:rPr>
        <w:t>Boy Scout Handbook</w:t>
      </w:r>
      <w:r w:rsidR="00526E52" w:rsidRPr="00D336AC">
        <w:rPr>
          <w:rFonts w:ascii="Tahoma" w:hAnsi="Tahoma" w:cs="Tahoma"/>
          <w:color w:val="323232"/>
          <w:sz w:val="20"/>
          <w:szCs w:val="20"/>
        </w:rPr>
        <w:t>s</w:t>
      </w:r>
      <w:r w:rsidRPr="00D336AC">
        <w:rPr>
          <w:rFonts w:ascii="Tahoma" w:hAnsi="Tahoma" w:cs="Tahoma"/>
          <w:color w:val="323232"/>
          <w:sz w:val="20"/>
          <w:szCs w:val="20"/>
        </w:rPr>
        <w:t>.  Prepare for any type of weather as you will be outdoors much of the time.   </w:t>
      </w:r>
    </w:p>
    <w:p w14:paraId="33795ED8" w14:textId="77777777" w:rsidR="00D336AC" w:rsidRPr="00D336AC" w:rsidRDefault="00D336AC" w:rsidP="00E97604">
      <w:pPr>
        <w:pStyle w:val="NormalWeb"/>
        <w:shd w:val="clear" w:color="auto" w:fill="FFFFFF"/>
        <w:spacing w:before="0" w:beforeAutospacing="0" w:after="0" w:afterAutospacing="0"/>
        <w:rPr>
          <w:rFonts w:ascii="Tahoma" w:hAnsi="Tahoma" w:cs="Tahoma"/>
          <w:b/>
          <w:color w:val="323232"/>
          <w:sz w:val="16"/>
          <w:szCs w:val="16"/>
        </w:rPr>
      </w:pPr>
    </w:p>
    <w:p w14:paraId="52385B63" w14:textId="77777777" w:rsidR="00E97604" w:rsidRPr="00B8054C" w:rsidRDefault="00E97604" w:rsidP="00E97604">
      <w:pPr>
        <w:pStyle w:val="NormalWeb"/>
        <w:shd w:val="clear" w:color="auto" w:fill="FFFFFF"/>
        <w:spacing w:before="0" w:beforeAutospacing="0" w:after="0" w:afterAutospacing="0"/>
        <w:jc w:val="center"/>
        <w:rPr>
          <w:rFonts w:ascii="Tahoma" w:hAnsi="Tahoma" w:cs="Tahoma"/>
          <w:b/>
          <w:color w:val="323232"/>
        </w:rPr>
      </w:pPr>
    </w:p>
    <w:p w14:paraId="5716B36A" w14:textId="77777777" w:rsidR="00D336AC" w:rsidRPr="00D336AC" w:rsidRDefault="00526E52" w:rsidP="00D336AC">
      <w:pPr>
        <w:rPr>
          <w:rFonts w:ascii="Tahoma" w:eastAsia="Times New Roman" w:hAnsi="Tahoma" w:cs="Tahoma"/>
          <w:color w:val="585858"/>
          <w:sz w:val="20"/>
          <w:szCs w:val="20"/>
        </w:rPr>
      </w:pPr>
      <w:r w:rsidRPr="00D336AC">
        <w:rPr>
          <w:rFonts w:ascii="Tahoma" w:hAnsi="Tahoma" w:cs="Tahoma"/>
          <w:b/>
          <w:color w:val="323232"/>
        </w:rPr>
        <w:t>Basic Adult Leader Outdoor Orientation</w:t>
      </w:r>
      <w:r w:rsidR="00D4167C" w:rsidRPr="00D336AC">
        <w:rPr>
          <w:rFonts w:ascii="Tahoma" w:hAnsi="Tahoma" w:cs="Tahoma"/>
          <w:color w:val="323232"/>
        </w:rPr>
        <w:t xml:space="preserve"> </w:t>
      </w:r>
      <w:r w:rsidR="00D4167C" w:rsidRPr="00D336AC">
        <w:rPr>
          <w:rFonts w:ascii="Tahoma" w:hAnsi="Tahoma" w:cs="Tahoma"/>
          <w:b/>
          <w:color w:val="323232"/>
        </w:rPr>
        <w:t>(BALOO)</w:t>
      </w:r>
      <w:r w:rsidR="00D4167C" w:rsidRPr="00D336AC">
        <w:rPr>
          <w:rFonts w:ascii="Tahoma" w:hAnsi="Tahoma" w:cs="Tahoma"/>
          <w:color w:val="323232"/>
        </w:rPr>
        <w:t xml:space="preserve"> </w:t>
      </w:r>
      <w:r w:rsidR="00D336AC" w:rsidRPr="00D336AC">
        <w:rPr>
          <w:rFonts w:ascii="Tahoma" w:eastAsia="Times New Roman" w:hAnsi="Tahoma" w:cs="Tahoma"/>
          <w:color w:val="585858"/>
          <w:sz w:val="20"/>
          <w:szCs w:val="20"/>
        </w:rPr>
        <w:t>Cub Scout leaders who are interested in adding a camping component to their Pack activities are required to have at least one BALOO trained adult on every Cub Scout den or pack overnight outdoor event - including Pack Camping and Webelos Den overnighters. BALOO training sets a unit up to carry out a successful camping experience for Scouts. </w:t>
      </w:r>
    </w:p>
    <w:p w14:paraId="1CEDCA2B" w14:textId="77777777" w:rsidR="00D336AC" w:rsidRPr="00D336AC" w:rsidRDefault="00D336AC" w:rsidP="00D336AC">
      <w:pPr>
        <w:spacing w:after="0" w:line="240" w:lineRule="auto"/>
        <w:ind w:firstLine="720"/>
        <w:rPr>
          <w:rFonts w:ascii="Tahoma" w:eastAsia="Times New Roman" w:hAnsi="Tahoma" w:cs="Tahoma"/>
          <w:color w:val="585858"/>
          <w:sz w:val="20"/>
          <w:szCs w:val="20"/>
        </w:rPr>
      </w:pPr>
      <w:r w:rsidRPr="00D336AC">
        <w:rPr>
          <w:rFonts w:ascii="Tahoma" w:eastAsia="Times New Roman" w:hAnsi="Tahoma" w:cs="Tahoma"/>
          <w:color w:val="585858"/>
          <w:sz w:val="20"/>
          <w:szCs w:val="20"/>
        </w:rPr>
        <w:t>As of May 2017, BALOO training is now comprised of two components - an online component, and a practical, hands-on component. Both components must be completed to qualify as a "Trained" Cub Scout outdoor leader, and to receive the BALOO recognition patch.</w:t>
      </w:r>
      <w:r w:rsidR="00327E7D">
        <w:rPr>
          <w:rFonts w:ascii="Tahoma" w:eastAsia="Times New Roman" w:hAnsi="Tahoma" w:cs="Tahoma"/>
          <w:color w:val="585858"/>
          <w:sz w:val="20"/>
          <w:szCs w:val="20"/>
        </w:rPr>
        <w:t xml:space="preserve">  The practical component is now an overnighter.</w:t>
      </w:r>
    </w:p>
    <w:p w14:paraId="6971933C" w14:textId="77777777" w:rsidR="00D336AC" w:rsidRPr="00D336AC" w:rsidRDefault="00D336AC" w:rsidP="00D336AC">
      <w:pPr>
        <w:spacing w:after="0" w:line="240" w:lineRule="auto"/>
        <w:rPr>
          <w:rFonts w:ascii="Tahoma" w:eastAsia="Times New Roman" w:hAnsi="Tahoma" w:cs="Tahoma"/>
          <w:color w:val="585858"/>
          <w:sz w:val="20"/>
          <w:szCs w:val="20"/>
        </w:rPr>
      </w:pPr>
      <w:r w:rsidRPr="00D336AC">
        <w:rPr>
          <w:rFonts w:ascii="Tahoma" w:eastAsia="Times New Roman" w:hAnsi="Tahoma" w:cs="Tahoma"/>
          <w:color w:val="585858"/>
          <w:sz w:val="20"/>
          <w:szCs w:val="20"/>
        </w:rPr>
        <w:t> </w:t>
      </w:r>
    </w:p>
    <w:p w14:paraId="452A46CE" w14:textId="77777777" w:rsidR="00B8054C" w:rsidRPr="00D336AC" w:rsidRDefault="00D336AC" w:rsidP="00D336AC">
      <w:pPr>
        <w:spacing w:after="0" w:line="240" w:lineRule="auto"/>
        <w:ind w:firstLine="720"/>
        <w:rPr>
          <w:rFonts w:ascii="Tahoma" w:eastAsia="Times New Roman" w:hAnsi="Tahoma" w:cs="Tahoma"/>
          <w:color w:val="585858"/>
          <w:sz w:val="20"/>
          <w:szCs w:val="20"/>
        </w:rPr>
      </w:pPr>
      <w:r w:rsidRPr="00D336AC">
        <w:rPr>
          <w:rFonts w:ascii="Tahoma" w:eastAsia="Times New Roman" w:hAnsi="Tahoma" w:cs="Tahoma"/>
          <w:color w:val="585858"/>
          <w:sz w:val="20"/>
          <w:szCs w:val="20"/>
        </w:rPr>
        <w:t>The online component contains introductory and basic information, and must be completed prior to the practical component.  The online portion of BALOO is available on the BSA Learning Center by logging into My.Scouting.org.</w:t>
      </w:r>
      <w:r w:rsidRPr="00D336AC">
        <w:rPr>
          <w:rFonts w:ascii="Tahoma" w:hAnsi="Tahoma" w:cs="Tahoma"/>
          <w:sz w:val="20"/>
          <w:szCs w:val="20"/>
        </w:rPr>
        <w:t xml:space="preserve"> G</w:t>
      </w:r>
      <w:r w:rsidRPr="00D336AC">
        <w:rPr>
          <w:rFonts w:ascii="Tahoma" w:eastAsia="Times New Roman" w:hAnsi="Tahoma" w:cs="Tahoma"/>
          <w:color w:val="585858"/>
          <w:sz w:val="20"/>
          <w:szCs w:val="20"/>
        </w:rPr>
        <w:t>o to the Course Catalog to add it to your Learning Plan.</w:t>
      </w:r>
    </w:p>
    <w:p w14:paraId="01EB16CB" w14:textId="77777777" w:rsidR="00D336AC" w:rsidRPr="00D336AC" w:rsidRDefault="00D336AC" w:rsidP="00D336AC">
      <w:pPr>
        <w:spacing w:after="0" w:line="240" w:lineRule="auto"/>
        <w:rPr>
          <w:rFonts w:ascii="Tahoma" w:hAnsi="Tahoma" w:cs="Tahoma"/>
        </w:rPr>
      </w:pPr>
    </w:p>
    <w:p w14:paraId="32D627F0" w14:textId="18D99168" w:rsidR="00130456" w:rsidRDefault="00327E7D" w:rsidP="00E97604">
      <w:pPr>
        <w:pStyle w:val="NormalWeb"/>
        <w:shd w:val="clear" w:color="auto" w:fill="FFFFFF"/>
        <w:spacing w:before="0" w:beforeAutospacing="0" w:after="0" w:afterAutospacing="0"/>
        <w:jc w:val="center"/>
        <w:rPr>
          <w:rFonts w:ascii="Tahoma" w:hAnsi="Tahoma" w:cs="Tahoma"/>
          <w:i/>
          <w:color w:val="323232"/>
        </w:rPr>
      </w:pPr>
      <w:r w:rsidRPr="00B8054C">
        <w:rPr>
          <w:rFonts w:ascii="Tahoma" w:hAnsi="Tahoma" w:cs="Tahoma"/>
          <w:i/>
          <w:color w:val="323232"/>
        </w:rPr>
        <w:t xml:space="preserve">Saturday, </w:t>
      </w:r>
      <w:r w:rsidR="00827556">
        <w:rPr>
          <w:rFonts w:ascii="Tahoma" w:hAnsi="Tahoma" w:cs="Tahoma"/>
          <w:i/>
          <w:color w:val="323232"/>
        </w:rPr>
        <w:t>April 27, 2024</w:t>
      </w:r>
      <w:r w:rsidR="00571DFE">
        <w:rPr>
          <w:rFonts w:ascii="Tahoma" w:hAnsi="Tahoma" w:cs="Tahoma"/>
          <w:i/>
          <w:color w:val="323232"/>
        </w:rPr>
        <w:t xml:space="preserve"> - 8</w:t>
      </w:r>
      <w:r w:rsidRPr="00B8054C">
        <w:rPr>
          <w:rFonts w:ascii="Tahoma" w:hAnsi="Tahoma" w:cs="Tahoma"/>
          <w:i/>
          <w:color w:val="323232"/>
        </w:rPr>
        <w:t>:00am</w:t>
      </w:r>
      <w:r w:rsidR="003A4692">
        <w:rPr>
          <w:rFonts w:ascii="Tahoma" w:hAnsi="Tahoma" w:cs="Tahoma"/>
          <w:i/>
          <w:color w:val="323232"/>
        </w:rPr>
        <w:t xml:space="preserve">  * through *  Sunday, </w:t>
      </w:r>
      <w:r w:rsidR="00827556">
        <w:rPr>
          <w:rFonts w:ascii="Tahoma" w:hAnsi="Tahoma" w:cs="Tahoma"/>
          <w:i/>
          <w:color w:val="323232"/>
        </w:rPr>
        <w:t>April 28, 2024</w:t>
      </w:r>
      <w:r w:rsidRPr="00B8054C">
        <w:rPr>
          <w:rFonts w:ascii="Tahoma" w:hAnsi="Tahoma" w:cs="Tahoma"/>
          <w:i/>
          <w:color w:val="323232"/>
        </w:rPr>
        <w:t xml:space="preserve"> @ Noon  -  </w:t>
      </w:r>
      <w:r w:rsidR="007E11A3">
        <w:rPr>
          <w:rFonts w:ascii="Tahoma" w:hAnsi="Tahoma" w:cs="Tahoma"/>
          <w:i/>
          <w:color w:val="323232"/>
        </w:rPr>
        <w:t>FREE</w:t>
      </w:r>
    </w:p>
    <w:p w14:paraId="5CC6F2E3" w14:textId="77777777" w:rsidR="00327E7D" w:rsidRPr="00D336AC" w:rsidRDefault="00327E7D" w:rsidP="00E97604">
      <w:pPr>
        <w:pStyle w:val="NormalWeb"/>
        <w:shd w:val="clear" w:color="auto" w:fill="FFFFFF"/>
        <w:spacing w:before="0" w:beforeAutospacing="0" w:after="0" w:afterAutospacing="0"/>
        <w:jc w:val="center"/>
        <w:rPr>
          <w:rFonts w:ascii="Tahoma" w:hAnsi="Tahoma" w:cs="Tahoma"/>
          <w:color w:val="323232"/>
          <w:sz w:val="22"/>
          <w:szCs w:val="22"/>
        </w:rPr>
      </w:pPr>
    </w:p>
    <w:p w14:paraId="5760D0FF" w14:textId="77777777" w:rsidR="00130456" w:rsidRPr="00CD42AA" w:rsidRDefault="00130456" w:rsidP="00E97604">
      <w:pPr>
        <w:pStyle w:val="NormalWeb"/>
        <w:shd w:val="clear" w:color="auto" w:fill="FFFFFF"/>
        <w:spacing w:before="0" w:beforeAutospacing="0" w:after="0" w:afterAutospacing="0"/>
        <w:jc w:val="center"/>
        <w:rPr>
          <w:rFonts w:ascii="Tahoma" w:hAnsi="Tahoma" w:cs="Tahoma"/>
          <w:color w:val="323232"/>
          <w:sz w:val="22"/>
          <w:szCs w:val="22"/>
        </w:rPr>
      </w:pPr>
      <w:r w:rsidRPr="00CD42AA">
        <w:rPr>
          <w:rFonts w:ascii="Tahoma" w:hAnsi="Tahoma" w:cs="Tahoma"/>
          <w:color w:val="323232"/>
          <w:sz w:val="22"/>
          <w:szCs w:val="22"/>
        </w:rPr>
        <w:t>Please register online at the following URL:</w:t>
      </w:r>
    </w:p>
    <w:p w14:paraId="383E9B02" w14:textId="77777777" w:rsidR="00E97604" w:rsidRPr="00D336AC" w:rsidRDefault="00E97604" w:rsidP="00E97604">
      <w:pPr>
        <w:pStyle w:val="NormalWeb"/>
        <w:shd w:val="clear" w:color="auto" w:fill="FFFFFF"/>
        <w:spacing w:before="0" w:beforeAutospacing="0" w:after="0" w:afterAutospacing="0"/>
        <w:jc w:val="center"/>
        <w:rPr>
          <w:rFonts w:ascii="Tahoma" w:hAnsi="Tahoma" w:cs="Tahoma"/>
          <w:color w:val="323232"/>
          <w:sz w:val="22"/>
          <w:szCs w:val="22"/>
        </w:rPr>
      </w:pPr>
    </w:p>
    <w:p w14:paraId="54CD636F" w14:textId="77777777" w:rsidR="00130456" w:rsidRDefault="00000000" w:rsidP="00130456">
      <w:pPr>
        <w:spacing w:after="120" w:line="240" w:lineRule="auto"/>
        <w:jc w:val="center"/>
        <w:rPr>
          <w:rFonts w:ascii="Arial" w:hAnsi="Arial" w:cs="Arial"/>
          <w:color w:val="0000FF" w:themeColor="hyperlink"/>
          <w:sz w:val="28"/>
          <w:szCs w:val="28"/>
          <w:u w:val="single"/>
        </w:rPr>
      </w:pPr>
      <w:hyperlink r:id="rId5" w:history="1">
        <w:r w:rsidR="00130456" w:rsidRPr="00130456">
          <w:rPr>
            <w:rFonts w:ascii="Arial" w:hAnsi="Arial" w:cs="Arial"/>
            <w:color w:val="0000FF" w:themeColor="hyperlink"/>
            <w:sz w:val="28"/>
            <w:szCs w:val="28"/>
            <w:u w:val="single"/>
          </w:rPr>
          <w:t>www.michiganscouting.org/leaders/training-programs/</w:t>
        </w:r>
      </w:hyperlink>
    </w:p>
    <w:p w14:paraId="666C6CA4" w14:textId="3442E008" w:rsidR="00CB0C2A" w:rsidRPr="00D336AC" w:rsidRDefault="003A4692" w:rsidP="00CB0C2A">
      <w:pPr>
        <w:spacing w:after="120" w:line="240" w:lineRule="auto"/>
        <w:jc w:val="center"/>
        <w:rPr>
          <w:rFonts w:ascii="Tahoma" w:hAnsi="Tahoma" w:cs="Tahoma"/>
          <w:sz w:val="20"/>
          <w:szCs w:val="20"/>
        </w:rPr>
      </w:pPr>
      <w:r w:rsidRPr="00D336AC">
        <w:rPr>
          <w:rFonts w:ascii="Tahoma" w:hAnsi="Tahoma" w:cs="Tahoma"/>
          <w:sz w:val="20"/>
          <w:szCs w:val="20"/>
        </w:rPr>
        <w:t xml:space="preserve"> </w:t>
      </w:r>
      <w:r w:rsidR="00CB0C2A" w:rsidRPr="00D336AC">
        <w:rPr>
          <w:rFonts w:ascii="Tahoma" w:hAnsi="Tahoma" w:cs="Tahoma"/>
          <w:sz w:val="20"/>
          <w:szCs w:val="20"/>
        </w:rPr>
        <w:t>(</w:t>
      </w:r>
      <w:r w:rsidR="007E11A3">
        <w:rPr>
          <w:rFonts w:ascii="Tahoma" w:hAnsi="Tahoma" w:cs="Tahoma"/>
          <w:sz w:val="20"/>
          <w:szCs w:val="20"/>
        </w:rPr>
        <w:t>MCC</w:t>
      </w:r>
      <w:r w:rsidR="00CB0C2A" w:rsidRPr="00D336AC">
        <w:rPr>
          <w:rFonts w:ascii="Tahoma" w:hAnsi="Tahoma" w:cs="Tahoma"/>
          <w:sz w:val="20"/>
          <w:szCs w:val="20"/>
        </w:rPr>
        <w:t xml:space="preserve"> BALOO (Basic Adult Leader Outdoor Orientation) on </w:t>
      </w:r>
      <w:r w:rsidR="00827556">
        <w:rPr>
          <w:rFonts w:ascii="Tahoma" w:hAnsi="Tahoma" w:cs="Tahoma"/>
          <w:sz w:val="20"/>
          <w:szCs w:val="20"/>
        </w:rPr>
        <w:t>April 27, 2024</w:t>
      </w:r>
      <w:r w:rsidR="00CB0C2A" w:rsidRPr="00D336AC">
        <w:rPr>
          <w:rFonts w:ascii="Tahoma" w:hAnsi="Tahoma" w:cs="Tahoma"/>
          <w:sz w:val="20"/>
          <w:szCs w:val="20"/>
        </w:rPr>
        <w:t>)</w:t>
      </w:r>
    </w:p>
    <w:p w14:paraId="6890CF2E" w14:textId="77777777" w:rsidR="00E97604" w:rsidRPr="00B8054C" w:rsidRDefault="00E97604" w:rsidP="00E97604">
      <w:pPr>
        <w:pStyle w:val="NormalWeb"/>
        <w:shd w:val="clear" w:color="auto" w:fill="FFFFFF"/>
        <w:spacing w:before="0" w:beforeAutospacing="0" w:after="0" w:afterAutospacing="0"/>
        <w:jc w:val="center"/>
        <w:rPr>
          <w:rFonts w:ascii="Tahoma" w:hAnsi="Tahoma" w:cs="Tahoma"/>
          <w:color w:val="323232"/>
          <w:sz w:val="22"/>
          <w:szCs w:val="22"/>
        </w:rPr>
      </w:pPr>
    </w:p>
    <w:p w14:paraId="1668FE5E" w14:textId="77777777" w:rsidR="00E97604" w:rsidRPr="00B8054C" w:rsidRDefault="00EF2D42" w:rsidP="00E97604">
      <w:pPr>
        <w:pStyle w:val="NormalWeb"/>
        <w:shd w:val="clear" w:color="auto" w:fill="FFFFFF"/>
        <w:spacing w:before="0" w:beforeAutospacing="0" w:after="0" w:afterAutospacing="0"/>
        <w:jc w:val="center"/>
        <w:rPr>
          <w:rFonts w:ascii="Tahoma" w:hAnsi="Tahoma" w:cs="Tahoma"/>
          <w:color w:val="323232"/>
          <w:sz w:val="22"/>
          <w:szCs w:val="22"/>
        </w:rPr>
      </w:pPr>
      <w:r w:rsidRPr="00B8054C">
        <w:rPr>
          <w:rFonts w:ascii="Tahoma" w:hAnsi="Tahoma" w:cs="Tahoma"/>
          <w:color w:val="323232"/>
          <w:sz w:val="22"/>
          <w:szCs w:val="22"/>
        </w:rPr>
        <w:t xml:space="preserve">Please eat before arriving. </w:t>
      </w:r>
      <w:r w:rsidR="00526E52" w:rsidRPr="00B8054C">
        <w:rPr>
          <w:rFonts w:ascii="Tahoma" w:hAnsi="Tahoma" w:cs="Tahoma"/>
          <w:color w:val="323232"/>
          <w:sz w:val="22"/>
          <w:szCs w:val="22"/>
        </w:rPr>
        <w:t>L</w:t>
      </w:r>
      <w:r w:rsidRPr="00B8054C">
        <w:rPr>
          <w:rFonts w:ascii="Tahoma" w:hAnsi="Tahoma" w:cs="Tahoma"/>
          <w:color w:val="323232"/>
          <w:sz w:val="22"/>
          <w:szCs w:val="22"/>
        </w:rPr>
        <w:t xml:space="preserve">unch </w:t>
      </w:r>
      <w:r w:rsidR="003A4692">
        <w:rPr>
          <w:rFonts w:ascii="Tahoma" w:hAnsi="Tahoma" w:cs="Tahoma"/>
          <w:color w:val="323232"/>
          <w:sz w:val="22"/>
          <w:szCs w:val="22"/>
        </w:rPr>
        <w:t>and d</w:t>
      </w:r>
      <w:r w:rsidRPr="00B8054C">
        <w:rPr>
          <w:rFonts w:ascii="Tahoma" w:hAnsi="Tahoma" w:cs="Tahoma"/>
          <w:color w:val="323232"/>
          <w:sz w:val="22"/>
          <w:szCs w:val="22"/>
        </w:rPr>
        <w:t>inner on Saturday and a light breakfast Sunday</w:t>
      </w:r>
      <w:r w:rsidR="00F45E93" w:rsidRPr="00B8054C">
        <w:rPr>
          <w:rFonts w:ascii="Tahoma" w:hAnsi="Tahoma" w:cs="Tahoma"/>
          <w:color w:val="323232"/>
          <w:sz w:val="22"/>
          <w:szCs w:val="22"/>
        </w:rPr>
        <w:t xml:space="preserve"> will be served for </w:t>
      </w:r>
      <w:r w:rsidR="003A4692">
        <w:rPr>
          <w:rFonts w:ascii="Tahoma" w:hAnsi="Tahoma" w:cs="Tahoma"/>
          <w:color w:val="323232"/>
          <w:sz w:val="22"/>
          <w:szCs w:val="22"/>
        </w:rPr>
        <w:t>participants of the c</w:t>
      </w:r>
      <w:r w:rsidR="00327E7D">
        <w:rPr>
          <w:rFonts w:ascii="Tahoma" w:hAnsi="Tahoma" w:cs="Tahoma"/>
          <w:color w:val="323232"/>
          <w:sz w:val="22"/>
          <w:szCs w:val="22"/>
        </w:rPr>
        <w:t>ourse</w:t>
      </w:r>
      <w:r w:rsidRPr="00B8054C">
        <w:rPr>
          <w:rFonts w:ascii="Tahoma" w:hAnsi="Tahoma" w:cs="Tahoma"/>
          <w:color w:val="323232"/>
          <w:sz w:val="22"/>
          <w:szCs w:val="22"/>
        </w:rPr>
        <w:t>.</w:t>
      </w:r>
    </w:p>
    <w:p w14:paraId="54F309C7" w14:textId="77777777" w:rsidR="006C5B2D" w:rsidRPr="00D17B5F" w:rsidRDefault="00EF2D42" w:rsidP="00E97604">
      <w:pPr>
        <w:pStyle w:val="NormalWeb"/>
        <w:shd w:val="clear" w:color="auto" w:fill="FFFFFF"/>
        <w:spacing w:before="0" w:beforeAutospacing="0" w:after="0" w:afterAutospacing="0"/>
        <w:rPr>
          <w:rFonts w:ascii="Tahoma" w:hAnsi="Tahoma" w:cs="Tahoma"/>
          <w:b/>
          <w:i/>
        </w:rPr>
      </w:pPr>
      <w:r w:rsidRPr="00B8054C">
        <w:rPr>
          <w:rFonts w:ascii="Tahoma" w:hAnsi="Tahoma" w:cs="Tahoma"/>
          <w:color w:val="323232"/>
          <w:sz w:val="22"/>
          <w:szCs w:val="22"/>
        </w:rPr>
        <w:br/>
      </w:r>
      <w:r w:rsidR="006C5B2D" w:rsidRPr="00D4167C">
        <w:rPr>
          <w:rFonts w:ascii="Tahoma" w:hAnsi="Tahoma" w:cs="Tahoma"/>
        </w:rPr>
        <w:t xml:space="preserve">Bring:  </w:t>
      </w:r>
      <w:r w:rsidR="00571DFE">
        <w:rPr>
          <w:rFonts w:ascii="Tahoma" w:hAnsi="Tahoma" w:cs="Tahoma"/>
        </w:rPr>
        <w:t>Camp chair, p</w:t>
      </w:r>
      <w:r w:rsidR="006C5B2D" w:rsidRPr="00D4167C">
        <w:rPr>
          <w:rFonts w:ascii="Tahoma" w:hAnsi="Tahoma" w:cs="Tahoma"/>
        </w:rPr>
        <w:t xml:space="preserve">aper, pen, water bottle or mug for coffee/tea/bug juice </w:t>
      </w:r>
      <w:r w:rsidR="006C5B2D" w:rsidRPr="00D17B5F">
        <w:rPr>
          <w:rFonts w:ascii="Tahoma" w:hAnsi="Tahoma" w:cs="Tahoma"/>
          <w:b/>
          <w:i/>
        </w:rPr>
        <w:t xml:space="preserve">(Additional list for </w:t>
      </w:r>
      <w:r w:rsidR="00327E7D">
        <w:rPr>
          <w:rFonts w:ascii="Tahoma" w:hAnsi="Tahoma" w:cs="Tahoma"/>
          <w:b/>
          <w:i/>
        </w:rPr>
        <w:t xml:space="preserve">BALOO </w:t>
      </w:r>
      <w:r w:rsidR="006C5B2D" w:rsidRPr="00D17B5F">
        <w:rPr>
          <w:rFonts w:ascii="Tahoma" w:hAnsi="Tahoma" w:cs="Tahoma"/>
          <w:b/>
          <w:i/>
        </w:rPr>
        <w:t>on next page)</w:t>
      </w:r>
      <w:r w:rsidR="00D17B5F">
        <w:rPr>
          <w:rFonts w:ascii="Tahoma" w:hAnsi="Tahoma" w:cs="Tahoma"/>
          <w:b/>
          <w:i/>
        </w:rPr>
        <w:t>.</w:t>
      </w:r>
    </w:p>
    <w:p w14:paraId="0ACB08E3" w14:textId="77777777" w:rsidR="00E97604" w:rsidRPr="00D4167C" w:rsidRDefault="00E97604" w:rsidP="00E97604">
      <w:pPr>
        <w:pStyle w:val="NormalWeb"/>
        <w:shd w:val="clear" w:color="auto" w:fill="FFFFFF"/>
        <w:spacing w:before="0" w:beforeAutospacing="0" w:after="0" w:afterAutospacing="0"/>
        <w:jc w:val="center"/>
        <w:rPr>
          <w:rFonts w:ascii="Tahoma" w:hAnsi="Tahoma" w:cs="Tahoma"/>
        </w:rPr>
      </w:pPr>
    </w:p>
    <w:p w14:paraId="2A20AE07" w14:textId="77777777" w:rsidR="00E97604" w:rsidRDefault="00E97604" w:rsidP="00B8054C">
      <w:pPr>
        <w:autoSpaceDE w:val="0"/>
        <w:spacing w:after="120" w:line="240" w:lineRule="auto"/>
        <w:jc w:val="center"/>
        <w:rPr>
          <w:rFonts w:ascii="Tahoma" w:hAnsi="Tahoma" w:cs="Tahoma"/>
          <w:b/>
          <w:color w:val="000000"/>
          <w:sz w:val="28"/>
          <w:szCs w:val="28"/>
        </w:rPr>
      </w:pPr>
      <w:r>
        <w:rPr>
          <w:rFonts w:ascii="Tahoma" w:hAnsi="Tahoma" w:cs="Tahoma"/>
          <w:b/>
          <w:color w:val="000000"/>
          <w:sz w:val="28"/>
          <w:szCs w:val="28"/>
        </w:rPr>
        <w:t>For Questions Contact:</w:t>
      </w:r>
    </w:p>
    <w:p w14:paraId="42C119E9" w14:textId="709BB9B3" w:rsidR="00571DFE" w:rsidRDefault="00177EC0" w:rsidP="00571DFE">
      <w:pPr>
        <w:autoSpaceDE w:val="0"/>
        <w:spacing w:after="120" w:line="240" w:lineRule="auto"/>
        <w:jc w:val="center"/>
        <w:rPr>
          <w:rStyle w:val="Hyperlink"/>
          <w:rFonts w:ascii="Tahoma" w:hAnsi="Tahoma" w:cs="Tahoma"/>
          <w:sz w:val="28"/>
          <w:szCs w:val="28"/>
        </w:rPr>
      </w:pPr>
      <w:r>
        <w:rPr>
          <w:rFonts w:ascii="Tahoma" w:hAnsi="Tahoma" w:cs="Tahoma"/>
          <w:b/>
          <w:color w:val="000000"/>
          <w:sz w:val="28"/>
          <w:szCs w:val="28"/>
        </w:rPr>
        <w:t xml:space="preserve">Barb </w:t>
      </w:r>
      <w:r w:rsidR="007E11A3">
        <w:rPr>
          <w:rFonts w:ascii="Tahoma" w:hAnsi="Tahoma" w:cs="Tahoma"/>
          <w:b/>
          <w:color w:val="000000"/>
          <w:sz w:val="28"/>
          <w:szCs w:val="28"/>
        </w:rPr>
        <w:t>Weatherwax</w:t>
      </w:r>
      <w:r w:rsidR="00CF5230" w:rsidRPr="00D4167C">
        <w:rPr>
          <w:rFonts w:ascii="Tahoma" w:hAnsi="Tahoma" w:cs="Tahoma"/>
          <w:b/>
          <w:color w:val="000000"/>
          <w:sz w:val="28"/>
          <w:szCs w:val="28"/>
        </w:rPr>
        <w:t xml:space="preserve"> at (</w:t>
      </w:r>
      <w:r w:rsidR="00EE6B75" w:rsidRPr="00EE6B75">
        <w:rPr>
          <w:rFonts w:ascii="Tahoma" w:hAnsi="Tahoma" w:cs="Tahoma"/>
          <w:b/>
          <w:color w:val="000000"/>
          <w:sz w:val="28"/>
          <w:szCs w:val="28"/>
        </w:rPr>
        <w:t>586) 405-7707</w:t>
      </w:r>
      <w:r w:rsidR="00CF5230" w:rsidRPr="00D4167C">
        <w:rPr>
          <w:rFonts w:ascii="Tahoma" w:hAnsi="Tahoma" w:cs="Tahoma"/>
          <w:b/>
          <w:color w:val="000000"/>
          <w:sz w:val="28"/>
          <w:szCs w:val="28"/>
        </w:rPr>
        <w:t xml:space="preserve">, or e-mail: </w:t>
      </w:r>
      <w:hyperlink r:id="rId6" w:history="1">
        <w:r w:rsidR="008D770E" w:rsidRPr="0096569A">
          <w:rPr>
            <w:rStyle w:val="Hyperlink"/>
            <w:rFonts w:ascii="Tahoma" w:hAnsi="Tahoma" w:cs="Tahoma"/>
            <w:sz w:val="28"/>
            <w:szCs w:val="28"/>
          </w:rPr>
          <w:t>bascouter@att.net</w:t>
        </w:r>
      </w:hyperlink>
    </w:p>
    <w:p w14:paraId="050BD18C" w14:textId="6DAC0803" w:rsidR="00571DFE" w:rsidRDefault="00571DFE" w:rsidP="00571DFE">
      <w:pPr>
        <w:autoSpaceDE w:val="0"/>
        <w:spacing w:after="120" w:line="240" w:lineRule="auto"/>
        <w:jc w:val="center"/>
        <w:rPr>
          <w:sz w:val="36"/>
          <w:szCs w:val="36"/>
        </w:rPr>
      </w:pPr>
    </w:p>
    <w:p w14:paraId="3172896E" w14:textId="77777777" w:rsidR="00571DFE" w:rsidRDefault="00571DFE">
      <w:pPr>
        <w:rPr>
          <w:sz w:val="36"/>
          <w:szCs w:val="36"/>
        </w:rPr>
      </w:pPr>
      <w:r>
        <w:rPr>
          <w:sz w:val="36"/>
          <w:szCs w:val="36"/>
        </w:rPr>
        <w:br w:type="page"/>
      </w:r>
    </w:p>
    <w:p w14:paraId="120F02D3" w14:textId="77777777" w:rsidR="00984BF6" w:rsidRDefault="00984BF6" w:rsidP="00B8054C">
      <w:pPr>
        <w:autoSpaceDE w:val="0"/>
        <w:spacing w:after="120" w:line="240" w:lineRule="auto"/>
        <w:jc w:val="center"/>
        <w:rPr>
          <w:sz w:val="36"/>
          <w:szCs w:val="36"/>
        </w:rPr>
      </w:pPr>
    </w:p>
    <w:p w14:paraId="64EC2587" w14:textId="77777777" w:rsidR="00327E7D" w:rsidRPr="00BD7208" w:rsidRDefault="00327E7D" w:rsidP="00E97604">
      <w:pPr>
        <w:jc w:val="center"/>
        <w:rPr>
          <w:sz w:val="36"/>
          <w:szCs w:val="36"/>
        </w:rPr>
      </w:pPr>
      <w:r>
        <w:rPr>
          <w:sz w:val="36"/>
          <w:szCs w:val="36"/>
        </w:rPr>
        <w:t>BASIC ADULT LEADER OUTDOOR ORIENTATION</w:t>
      </w:r>
      <w:r w:rsidR="003A4692">
        <w:rPr>
          <w:sz w:val="36"/>
          <w:szCs w:val="36"/>
        </w:rPr>
        <w:t xml:space="preserve"> (BALOO)</w:t>
      </w:r>
    </w:p>
    <w:p w14:paraId="526893D1" w14:textId="77777777" w:rsidR="00AB40F1" w:rsidRPr="00BD7208" w:rsidRDefault="00AB40F1" w:rsidP="00CF5230">
      <w:pPr>
        <w:autoSpaceDE w:val="0"/>
        <w:jc w:val="center"/>
        <w:rPr>
          <w:sz w:val="28"/>
          <w:szCs w:val="28"/>
        </w:rPr>
      </w:pPr>
      <w:r w:rsidRPr="00BD7208">
        <w:rPr>
          <w:sz w:val="28"/>
          <w:szCs w:val="28"/>
        </w:rPr>
        <w:t xml:space="preserve"> What to Bring </w:t>
      </w:r>
    </w:p>
    <w:p w14:paraId="10FBA8B9" w14:textId="77777777" w:rsidR="009758FF" w:rsidRDefault="00AB40F1" w:rsidP="009758FF">
      <w:pPr>
        <w:autoSpaceDE w:val="0"/>
        <w:spacing w:line="240" w:lineRule="auto"/>
      </w:pPr>
      <w:r>
        <w:t xml:space="preserve">REFERENCE: Boy Scout Handbook, chapter 9, Camping Overnight gear, outdoor essentials, and appropriate clothing are the heart of camping equipment. Carry a light load of only what you need to keep yourself safe and make a good camp; leave all unnecessary items at home. </w:t>
      </w:r>
    </w:p>
    <w:p w14:paraId="218474FC" w14:textId="77777777" w:rsidR="00BD7208" w:rsidRPr="00BD7208" w:rsidRDefault="00BD7208" w:rsidP="00BD7208">
      <w:pPr>
        <w:autoSpaceDE w:val="0"/>
        <w:jc w:val="center"/>
        <w:rPr>
          <w:b/>
          <w:sz w:val="28"/>
          <w:szCs w:val="28"/>
        </w:rPr>
      </w:pPr>
      <w:r w:rsidRPr="00BD7208">
        <w:rPr>
          <w:b/>
          <w:sz w:val="28"/>
          <w:szCs w:val="28"/>
        </w:rPr>
        <w:t>PERSONAL OVERNIGHT CAMPING GEAR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5401"/>
      </w:tblGrid>
      <w:tr w:rsidR="00BD7208" w14:paraId="7619A04C" w14:textId="77777777" w:rsidTr="00BD7208">
        <w:tc>
          <w:tcPr>
            <w:tcW w:w="5508" w:type="dxa"/>
          </w:tcPr>
          <w:p w14:paraId="7188AEBA"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Boy Scout Handbook  </w:t>
            </w:r>
          </w:p>
          <w:p w14:paraId="23A404D7" w14:textId="77777777" w:rsidR="00BD7208" w:rsidRPr="00BD7208" w:rsidRDefault="00BD7208" w:rsidP="00BD7208">
            <w:pPr>
              <w:autoSpaceDE w:val="0"/>
              <w:rPr>
                <w:sz w:val="24"/>
                <w:szCs w:val="24"/>
              </w:rPr>
            </w:pPr>
            <w:r w:rsidRPr="00BD7208">
              <w:rPr>
                <w:sz w:val="24"/>
                <w:szCs w:val="24"/>
              </w:rPr>
              <w:t xml:space="preserve">OUTDOOR ESSENTIALS </w:t>
            </w:r>
          </w:p>
          <w:p w14:paraId="665A7BE7"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Pocketknife </w:t>
            </w:r>
          </w:p>
          <w:p w14:paraId="385037EB"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First-aid kit </w:t>
            </w:r>
          </w:p>
          <w:p w14:paraId="787DF488"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Extra clothing </w:t>
            </w:r>
          </w:p>
          <w:p w14:paraId="131AEE29"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Rain gear </w:t>
            </w:r>
          </w:p>
          <w:p w14:paraId="0B2F4BFA"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Water bottle filled with potable water </w:t>
            </w:r>
          </w:p>
          <w:p w14:paraId="30826853"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Flashlight </w:t>
            </w:r>
          </w:p>
          <w:p w14:paraId="15E8FBF7"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Matches and fire starters </w:t>
            </w:r>
          </w:p>
          <w:p w14:paraId="2616F4F8"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Sun protection </w:t>
            </w:r>
          </w:p>
          <w:p w14:paraId="59C09773"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Map and compass </w:t>
            </w:r>
          </w:p>
          <w:p w14:paraId="4C7EE9F3" w14:textId="77777777" w:rsid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Clothing for the season (warm-weather or cold-weather) </w:t>
            </w:r>
          </w:p>
          <w:p w14:paraId="3BE1DA95"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Backpack </w:t>
            </w:r>
          </w:p>
          <w:p w14:paraId="628B4EA8"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Rain cover for backpack </w:t>
            </w:r>
          </w:p>
          <w:p w14:paraId="15557CA5"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Sleeping bag, or two or three blankets </w:t>
            </w:r>
          </w:p>
          <w:p w14:paraId="0B9B71DA"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Sleeping pad or cot</w:t>
            </w:r>
          </w:p>
          <w:p w14:paraId="656B7C9A"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Ground cloth </w:t>
            </w:r>
          </w:p>
          <w:p w14:paraId="679819ED"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Tent</w:t>
            </w:r>
          </w:p>
          <w:p w14:paraId="51278E36" w14:textId="77777777" w:rsidR="00BD7208" w:rsidRPr="004A316B" w:rsidRDefault="00BD7208" w:rsidP="00BD7208">
            <w:pPr>
              <w:autoSpaceDE w:val="0"/>
              <w:rPr>
                <w:b/>
                <w:bCs/>
                <w:sz w:val="24"/>
                <w:szCs w:val="24"/>
              </w:rPr>
            </w:pPr>
            <w:r w:rsidRPr="004A316B">
              <w:rPr>
                <w:b/>
                <w:bCs/>
                <w:sz w:val="24"/>
                <w:szCs w:val="24"/>
              </w:rPr>
              <w:t xml:space="preserve">EATING KIT </w:t>
            </w:r>
          </w:p>
          <w:p w14:paraId="758783C8"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Spoon </w:t>
            </w:r>
          </w:p>
          <w:p w14:paraId="6AD78B83"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Plate </w:t>
            </w:r>
          </w:p>
          <w:p w14:paraId="6A10042B"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Bowl </w:t>
            </w:r>
          </w:p>
          <w:p w14:paraId="037CCEE6"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Cup  </w:t>
            </w:r>
          </w:p>
        </w:tc>
        <w:tc>
          <w:tcPr>
            <w:tcW w:w="5508" w:type="dxa"/>
          </w:tcPr>
          <w:p w14:paraId="661A08E5" w14:textId="77777777" w:rsidR="00BD7208" w:rsidRPr="004A316B" w:rsidRDefault="00BD7208" w:rsidP="00BD7208">
            <w:pPr>
              <w:autoSpaceDE w:val="0"/>
              <w:rPr>
                <w:b/>
                <w:bCs/>
                <w:sz w:val="24"/>
                <w:szCs w:val="24"/>
              </w:rPr>
            </w:pPr>
            <w:r w:rsidRPr="004A316B">
              <w:rPr>
                <w:b/>
                <w:bCs/>
                <w:sz w:val="24"/>
                <w:szCs w:val="24"/>
              </w:rPr>
              <w:t xml:space="preserve">CLEANUP KIT </w:t>
            </w:r>
          </w:p>
          <w:p w14:paraId="0FD43401"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Soap </w:t>
            </w:r>
          </w:p>
          <w:p w14:paraId="5ADBB2AC"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Toothbrush </w:t>
            </w:r>
          </w:p>
          <w:p w14:paraId="3962660C"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Toothpaste </w:t>
            </w:r>
          </w:p>
          <w:p w14:paraId="0EF1B3FA"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Dental floss </w:t>
            </w:r>
          </w:p>
          <w:p w14:paraId="69923A96"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Comb </w:t>
            </w:r>
          </w:p>
          <w:p w14:paraId="29DE723F"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Washcloth </w:t>
            </w:r>
          </w:p>
          <w:p w14:paraId="55D1A7FD"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Towel </w:t>
            </w:r>
          </w:p>
          <w:p w14:paraId="67266B3A"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w:t>
            </w:r>
            <w:r w:rsidRPr="004A316B">
              <w:rPr>
                <w:b/>
                <w:bCs/>
                <w:sz w:val="24"/>
                <w:szCs w:val="24"/>
              </w:rPr>
              <w:t>PERSONAL EXTRAS (OPTIONAL)</w:t>
            </w:r>
            <w:r w:rsidRPr="00BD7208">
              <w:rPr>
                <w:sz w:val="24"/>
                <w:szCs w:val="24"/>
              </w:rPr>
              <w:t xml:space="preserve"> </w:t>
            </w:r>
          </w:p>
          <w:p w14:paraId="47EC7380"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Watch </w:t>
            </w:r>
          </w:p>
          <w:p w14:paraId="5517D0C3"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Camera and film </w:t>
            </w:r>
          </w:p>
          <w:p w14:paraId="0DB0ABD3"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Notebook or paper </w:t>
            </w:r>
          </w:p>
          <w:p w14:paraId="4DBC6F1B"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Pencil or pen </w:t>
            </w:r>
          </w:p>
          <w:p w14:paraId="50FF3427"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Sunglasses </w:t>
            </w:r>
          </w:p>
          <w:p w14:paraId="698091BC"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Small musical instrument </w:t>
            </w:r>
          </w:p>
          <w:p w14:paraId="0463C3C6"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Swimsuit</w:t>
            </w:r>
          </w:p>
          <w:p w14:paraId="025A3AAE" w14:textId="77777777" w:rsidR="00BD7208" w:rsidRPr="00BD7208" w:rsidRDefault="00BD7208" w:rsidP="00BD7208">
            <w:pPr>
              <w:autoSpaceDE w:val="0"/>
              <w:rPr>
                <w:sz w:val="24"/>
                <w:szCs w:val="24"/>
              </w:rPr>
            </w:pPr>
            <w:r w:rsidRPr="00BD7208">
              <w:rPr>
                <w:rFonts w:ascii="Arial" w:hAnsi="Arial" w:cs="Arial"/>
                <w:sz w:val="24"/>
                <w:szCs w:val="24"/>
              </w:rPr>
              <w:t>■</w:t>
            </w:r>
            <w:r w:rsidRPr="00BD7208">
              <w:rPr>
                <w:sz w:val="24"/>
                <w:szCs w:val="24"/>
              </w:rPr>
              <w:t xml:space="preserve"> Gloves</w:t>
            </w:r>
          </w:p>
          <w:p w14:paraId="5A89DE15" w14:textId="77777777" w:rsidR="00BD7208" w:rsidRPr="00BD7208" w:rsidRDefault="00BD7208" w:rsidP="009758FF">
            <w:pPr>
              <w:autoSpaceDE w:val="0"/>
              <w:rPr>
                <w:sz w:val="24"/>
                <w:szCs w:val="24"/>
              </w:rPr>
            </w:pPr>
          </w:p>
        </w:tc>
      </w:tr>
    </w:tbl>
    <w:p w14:paraId="50277E31" w14:textId="77777777" w:rsidR="009758FF" w:rsidRDefault="009758FF" w:rsidP="00BD7208">
      <w:pPr>
        <w:autoSpaceDE w:val="0"/>
        <w:spacing w:line="240" w:lineRule="auto"/>
      </w:pPr>
    </w:p>
    <w:sectPr w:rsidR="009758FF" w:rsidSect="00AD17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D42"/>
    <w:rsid w:val="00130456"/>
    <w:rsid w:val="00177EC0"/>
    <w:rsid w:val="00327E7D"/>
    <w:rsid w:val="00352D75"/>
    <w:rsid w:val="00386D82"/>
    <w:rsid w:val="003A4692"/>
    <w:rsid w:val="003F3AA6"/>
    <w:rsid w:val="00437C0E"/>
    <w:rsid w:val="004A316B"/>
    <w:rsid w:val="004A360F"/>
    <w:rsid w:val="005169F7"/>
    <w:rsid w:val="00526E52"/>
    <w:rsid w:val="00571DFE"/>
    <w:rsid w:val="00587060"/>
    <w:rsid w:val="005B11B4"/>
    <w:rsid w:val="005B1F4B"/>
    <w:rsid w:val="006C5B2D"/>
    <w:rsid w:val="007E11A3"/>
    <w:rsid w:val="00827556"/>
    <w:rsid w:val="00844DD7"/>
    <w:rsid w:val="008D770E"/>
    <w:rsid w:val="009758FF"/>
    <w:rsid w:val="00984BF6"/>
    <w:rsid w:val="009B593E"/>
    <w:rsid w:val="00AB40F1"/>
    <w:rsid w:val="00AD17B5"/>
    <w:rsid w:val="00B8054C"/>
    <w:rsid w:val="00BD7208"/>
    <w:rsid w:val="00CB0C2A"/>
    <w:rsid w:val="00CD42AA"/>
    <w:rsid w:val="00CF5230"/>
    <w:rsid w:val="00D1595A"/>
    <w:rsid w:val="00D17B5F"/>
    <w:rsid w:val="00D336AC"/>
    <w:rsid w:val="00D4167C"/>
    <w:rsid w:val="00D7612F"/>
    <w:rsid w:val="00E346B6"/>
    <w:rsid w:val="00E53228"/>
    <w:rsid w:val="00E97604"/>
    <w:rsid w:val="00EE6B75"/>
    <w:rsid w:val="00EF2D42"/>
    <w:rsid w:val="00F4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82D5"/>
  <w15:docId w15:val="{FAFFFF26-9F7B-47B3-8AE7-4427B498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D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D42"/>
    <w:rPr>
      <w:rFonts w:ascii="Tahoma" w:hAnsi="Tahoma" w:cs="Tahoma"/>
      <w:sz w:val="16"/>
      <w:szCs w:val="16"/>
    </w:rPr>
  </w:style>
  <w:style w:type="character" w:styleId="Hyperlink">
    <w:name w:val="Hyperlink"/>
    <w:semiHidden/>
    <w:rsid w:val="00CF5230"/>
    <w:rPr>
      <w:color w:val="0000FF"/>
      <w:u w:val="single"/>
    </w:rPr>
  </w:style>
  <w:style w:type="table" w:styleId="TableGrid">
    <w:name w:val="Table Grid"/>
    <w:basedOn w:val="TableNormal"/>
    <w:uiPriority w:val="59"/>
    <w:rsid w:val="00BD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5314">
      <w:bodyDiv w:val="1"/>
      <w:marLeft w:val="0"/>
      <w:marRight w:val="0"/>
      <w:marTop w:val="0"/>
      <w:marBottom w:val="0"/>
      <w:divBdr>
        <w:top w:val="none" w:sz="0" w:space="0" w:color="auto"/>
        <w:left w:val="none" w:sz="0" w:space="0" w:color="auto"/>
        <w:bottom w:val="none" w:sz="0" w:space="0" w:color="auto"/>
        <w:right w:val="none" w:sz="0" w:space="0" w:color="auto"/>
      </w:divBdr>
      <w:divsChild>
        <w:div w:id="1273904024">
          <w:marLeft w:val="0"/>
          <w:marRight w:val="0"/>
          <w:marTop w:val="0"/>
          <w:marBottom w:val="0"/>
          <w:divBdr>
            <w:top w:val="none" w:sz="0" w:space="0" w:color="auto"/>
            <w:left w:val="none" w:sz="0" w:space="0" w:color="auto"/>
            <w:bottom w:val="none" w:sz="0" w:space="0" w:color="auto"/>
            <w:right w:val="none" w:sz="0" w:space="0" w:color="auto"/>
          </w:divBdr>
        </w:div>
        <w:div w:id="1041900015">
          <w:marLeft w:val="0"/>
          <w:marRight w:val="0"/>
          <w:marTop w:val="0"/>
          <w:marBottom w:val="0"/>
          <w:divBdr>
            <w:top w:val="none" w:sz="0" w:space="0" w:color="auto"/>
            <w:left w:val="none" w:sz="0" w:space="0" w:color="auto"/>
            <w:bottom w:val="none" w:sz="0" w:space="0" w:color="auto"/>
            <w:right w:val="none" w:sz="0" w:space="0" w:color="auto"/>
          </w:divBdr>
        </w:div>
        <w:div w:id="1735277813">
          <w:marLeft w:val="0"/>
          <w:marRight w:val="0"/>
          <w:marTop w:val="0"/>
          <w:marBottom w:val="0"/>
          <w:divBdr>
            <w:top w:val="none" w:sz="0" w:space="0" w:color="auto"/>
            <w:left w:val="none" w:sz="0" w:space="0" w:color="auto"/>
            <w:bottom w:val="none" w:sz="0" w:space="0" w:color="auto"/>
            <w:right w:val="none" w:sz="0" w:space="0" w:color="auto"/>
          </w:divBdr>
        </w:div>
        <w:div w:id="796484988">
          <w:marLeft w:val="0"/>
          <w:marRight w:val="0"/>
          <w:marTop w:val="0"/>
          <w:marBottom w:val="0"/>
          <w:divBdr>
            <w:top w:val="none" w:sz="0" w:space="0" w:color="auto"/>
            <w:left w:val="none" w:sz="0" w:space="0" w:color="auto"/>
            <w:bottom w:val="none" w:sz="0" w:space="0" w:color="auto"/>
            <w:right w:val="none" w:sz="0" w:space="0" w:color="auto"/>
          </w:divBdr>
        </w:div>
        <w:div w:id="1666594824">
          <w:marLeft w:val="0"/>
          <w:marRight w:val="0"/>
          <w:marTop w:val="0"/>
          <w:marBottom w:val="0"/>
          <w:divBdr>
            <w:top w:val="none" w:sz="0" w:space="0" w:color="auto"/>
            <w:left w:val="none" w:sz="0" w:space="0" w:color="auto"/>
            <w:bottom w:val="none" w:sz="0" w:space="0" w:color="auto"/>
            <w:right w:val="none" w:sz="0" w:space="0" w:color="auto"/>
          </w:divBdr>
        </w:div>
        <w:div w:id="630325320">
          <w:marLeft w:val="0"/>
          <w:marRight w:val="0"/>
          <w:marTop w:val="0"/>
          <w:marBottom w:val="0"/>
          <w:divBdr>
            <w:top w:val="none" w:sz="0" w:space="0" w:color="auto"/>
            <w:left w:val="none" w:sz="0" w:space="0" w:color="auto"/>
            <w:bottom w:val="none" w:sz="0" w:space="0" w:color="auto"/>
            <w:right w:val="none" w:sz="0" w:space="0" w:color="auto"/>
          </w:divBdr>
        </w:div>
        <w:div w:id="1535732404">
          <w:marLeft w:val="0"/>
          <w:marRight w:val="0"/>
          <w:marTop w:val="0"/>
          <w:marBottom w:val="0"/>
          <w:divBdr>
            <w:top w:val="none" w:sz="0" w:space="0" w:color="auto"/>
            <w:left w:val="none" w:sz="0" w:space="0" w:color="auto"/>
            <w:bottom w:val="none" w:sz="0" w:space="0" w:color="auto"/>
            <w:right w:val="none" w:sz="0" w:space="0" w:color="auto"/>
          </w:divBdr>
        </w:div>
        <w:div w:id="693771850">
          <w:marLeft w:val="0"/>
          <w:marRight w:val="0"/>
          <w:marTop w:val="0"/>
          <w:marBottom w:val="0"/>
          <w:divBdr>
            <w:top w:val="none" w:sz="0" w:space="0" w:color="auto"/>
            <w:left w:val="none" w:sz="0" w:space="0" w:color="auto"/>
            <w:bottom w:val="none" w:sz="0" w:space="0" w:color="auto"/>
            <w:right w:val="none" w:sz="0" w:space="0" w:color="auto"/>
          </w:divBdr>
        </w:div>
        <w:div w:id="520824674">
          <w:marLeft w:val="0"/>
          <w:marRight w:val="0"/>
          <w:marTop w:val="0"/>
          <w:marBottom w:val="0"/>
          <w:divBdr>
            <w:top w:val="none" w:sz="0" w:space="0" w:color="auto"/>
            <w:left w:val="none" w:sz="0" w:space="0" w:color="auto"/>
            <w:bottom w:val="none" w:sz="0" w:space="0" w:color="auto"/>
            <w:right w:val="none" w:sz="0" w:space="0" w:color="auto"/>
          </w:divBdr>
        </w:div>
        <w:div w:id="2029525735">
          <w:marLeft w:val="0"/>
          <w:marRight w:val="0"/>
          <w:marTop w:val="0"/>
          <w:marBottom w:val="0"/>
          <w:divBdr>
            <w:top w:val="none" w:sz="0" w:space="0" w:color="auto"/>
            <w:left w:val="none" w:sz="0" w:space="0" w:color="auto"/>
            <w:bottom w:val="none" w:sz="0" w:space="0" w:color="auto"/>
            <w:right w:val="none" w:sz="0" w:space="0" w:color="auto"/>
          </w:divBdr>
        </w:div>
      </w:divsChild>
    </w:div>
    <w:div w:id="1670862307">
      <w:bodyDiv w:val="1"/>
      <w:marLeft w:val="0"/>
      <w:marRight w:val="0"/>
      <w:marTop w:val="0"/>
      <w:marBottom w:val="0"/>
      <w:divBdr>
        <w:top w:val="none" w:sz="0" w:space="0" w:color="auto"/>
        <w:left w:val="none" w:sz="0" w:space="0" w:color="auto"/>
        <w:bottom w:val="none" w:sz="0" w:space="0" w:color="auto"/>
        <w:right w:val="none" w:sz="0" w:space="0" w:color="auto"/>
      </w:divBdr>
    </w:div>
    <w:div w:id="168396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scouter@att.net" TargetMode="External"/><Relationship Id="rId5" Type="http://schemas.openxmlformats.org/officeDocument/2006/relationships/hyperlink" Target="http://www.michiganscouting.org/leaders/training-program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TravelinJones</dc:creator>
  <cp:lastModifiedBy>Currently ATT</cp:lastModifiedBy>
  <cp:revision>8</cp:revision>
  <cp:lastPrinted>2017-09-19T03:23:00Z</cp:lastPrinted>
  <dcterms:created xsi:type="dcterms:W3CDTF">2022-02-24T01:06:00Z</dcterms:created>
  <dcterms:modified xsi:type="dcterms:W3CDTF">2024-03-03T14:13:00Z</dcterms:modified>
</cp:coreProperties>
</file>