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4A018" w14:textId="77777777" w:rsidR="001C03E0" w:rsidRDefault="00B00810">
      <w:pPr>
        <w:spacing w:after="30"/>
      </w:pPr>
      <w:r>
        <w:rPr>
          <w:rFonts w:ascii="Calibri" w:eastAsia="Calibri" w:hAnsi="Calibri" w:cs="Calibri"/>
          <w:b/>
          <w:bCs/>
          <w:color w:val="003F87"/>
          <w:sz w:val="28"/>
          <w:szCs w:val="28"/>
        </w:rPr>
        <w:t>WESTERN MASSACHUSETTS COUNCIL</w:t>
      </w:r>
    </w:p>
    <w:p w14:paraId="48DEAE81" w14:textId="77777777" w:rsidR="001C03E0" w:rsidRDefault="00B00810">
      <w:pPr>
        <w:pBdr>
          <w:bottom w:val="single" w:sz="18" w:space="6" w:color="CE1126"/>
        </w:pBdr>
        <w:spacing w:after="170"/>
      </w:pPr>
      <w:r>
        <w:rPr>
          <w:rFonts w:ascii="Calibri" w:eastAsia="Calibri" w:hAnsi="Calibri" w:cs="Calibri"/>
          <w:b/>
          <w:bCs/>
          <w:color w:val="CE1126"/>
          <w:spacing w:val="40"/>
        </w:rPr>
        <w:t>SCOUTING AMERICA</w:t>
      </w:r>
    </w:p>
    <w:p w14:paraId="21D97962" w14:textId="77777777" w:rsidR="001C03E0" w:rsidRDefault="00B00810">
      <w:pPr>
        <w:spacing w:before="100" w:after="30"/>
      </w:pPr>
      <w:r>
        <w:rPr>
          <w:rFonts w:ascii="Calibri" w:eastAsia="Calibri" w:hAnsi="Calibri" w:cs="Calibri"/>
          <w:b/>
          <w:bCs/>
          <w:color w:val="CE1126"/>
          <w:sz w:val="36"/>
          <w:szCs w:val="36"/>
        </w:rPr>
        <w:t>Be Prepared:</w:t>
      </w:r>
    </w:p>
    <w:p w14:paraId="2F127B5F" w14:textId="77777777" w:rsidR="001C03E0" w:rsidRDefault="00B00810">
      <w:pPr>
        <w:spacing w:after="60"/>
      </w:pPr>
      <w:r>
        <w:rPr>
          <w:rFonts w:ascii="Calibri" w:eastAsia="Calibri" w:hAnsi="Calibri" w:cs="Calibri"/>
          <w:b/>
          <w:bCs/>
          <w:color w:val="003F87"/>
          <w:sz w:val="36"/>
          <w:szCs w:val="36"/>
        </w:rPr>
        <w:t>Planning and Promoting Council Events</w:t>
      </w:r>
    </w:p>
    <w:p w14:paraId="7313AC06" w14:textId="77777777" w:rsidR="001C03E0" w:rsidRDefault="00B00810">
      <w:pPr>
        <w:spacing w:after="170"/>
      </w:pPr>
      <w:r>
        <w:rPr>
          <w:rFonts w:ascii="Calibri" w:eastAsia="Calibri" w:hAnsi="Calibri" w:cs="Calibri"/>
          <w:i/>
          <w:iCs/>
          <w:color w:val="4A5568"/>
          <w:sz w:val="21"/>
          <w:szCs w:val="21"/>
        </w:rPr>
        <w:t xml:space="preserve">A guide for the volunteers who make our events </w:t>
      </w:r>
      <w:proofErr w:type="gramStart"/>
      <w:r>
        <w:rPr>
          <w:rFonts w:ascii="Calibri" w:eastAsia="Calibri" w:hAnsi="Calibri" w:cs="Calibri"/>
          <w:i/>
          <w:iCs/>
          <w:color w:val="4A5568"/>
          <w:sz w:val="21"/>
          <w:szCs w:val="21"/>
        </w:rPr>
        <w:t>happen  •</w:t>
      </w:r>
      <w:proofErr w:type="gramEnd"/>
      <w:r>
        <w:rPr>
          <w:rFonts w:ascii="Calibri" w:eastAsia="Calibri" w:hAnsi="Calibri" w:cs="Calibri"/>
          <w:i/>
          <w:iCs/>
          <w:color w:val="4A5568"/>
          <w:sz w:val="21"/>
          <w:szCs w:val="21"/>
        </w:rPr>
        <w:t xml:space="preserve">  WMC-OPS-2026-</w:t>
      </w:r>
      <w:proofErr w:type="gramStart"/>
      <w:r>
        <w:rPr>
          <w:rFonts w:ascii="Calibri" w:eastAsia="Calibri" w:hAnsi="Calibri" w:cs="Calibri"/>
          <w:i/>
          <w:iCs/>
          <w:color w:val="4A5568"/>
          <w:sz w:val="21"/>
          <w:szCs w:val="21"/>
        </w:rPr>
        <w:t>01  •</w:t>
      </w:r>
      <w:proofErr w:type="gramEnd"/>
      <w:r>
        <w:rPr>
          <w:rFonts w:ascii="Calibri" w:eastAsia="Calibri" w:hAnsi="Calibri" w:cs="Calibri"/>
          <w:i/>
          <w:iCs/>
          <w:color w:val="4A5568"/>
          <w:sz w:val="21"/>
          <w:szCs w:val="21"/>
        </w:rPr>
        <w:t xml:space="preserve">  Effective October 1, 2026</w:t>
      </w:r>
    </w:p>
    <w:p w14:paraId="54BB4B14" w14:textId="28FCB3D8" w:rsidR="001C03E0" w:rsidRDefault="00B00810">
      <w:pPr>
        <w:spacing w:after="110" w:line="264" w:lineRule="auto"/>
      </w:pPr>
      <w:r>
        <w:rPr>
          <w:rFonts w:ascii="Calibri" w:eastAsia="Calibri" w:hAnsi="Calibri" w:cs="Calibri"/>
          <w:sz w:val="22"/>
          <w:szCs w:val="22"/>
        </w:rPr>
        <w:t xml:space="preserve">Our events happen because Scouters give up Saturdays, load trailers in the rain, and stay to sweep the floor. Nothing here </w:t>
      </w:r>
      <w:r w:rsidR="000E4F77">
        <w:rPr>
          <w:rFonts w:ascii="Calibri" w:eastAsia="Calibri" w:hAnsi="Calibri" w:cs="Calibri"/>
          <w:sz w:val="22"/>
          <w:szCs w:val="22"/>
        </w:rPr>
        <w:t>comments</w:t>
      </w:r>
      <w:r>
        <w:rPr>
          <w:rFonts w:ascii="Calibri" w:eastAsia="Calibri" w:hAnsi="Calibri" w:cs="Calibri"/>
          <w:sz w:val="22"/>
          <w:szCs w:val="22"/>
        </w:rPr>
        <w:t xml:space="preserve"> on your commitment. </w:t>
      </w:r>
      <w:r w:rsidR="000E4F77">
        <w:rPr>
          <w:rFonts w:ascii="Calibri" w:eastAsia="Calibri" w:hAnsi="Calibri" w:cs="Calibri"/>
          <w:sz w:val="22"/>
          <w:szCs w:val="22"/>
        </w:rPr>
        <w:t xml:space="preserve">This fixes a sequencing problem: </w:t>
      </w:r>
      <w:r w:rsidR="007C22C0">
        <w:rPr>
          <w:rFonts w:ascii="Calibri" w:eastAsia="Calibri" w:hAnsi="Calibri" w:cs="Calibri"/>
          <w:sz w:val="22"/>
          <w:szCs w:val="22"/>
        </w:rPr>
        <w:t>we announced events before we planned them, leaving Scouts with a thinner program, families paying more than they should, and the chair personally filling the</w:t>
      </w:r>
      <w:r w:rsidR="005457BE">
        <w:rPr>
          <w:rFonts w:ascii="Calibri" w:eastAsia="Calibri" w:hAnsi="Calibri" w:cs="Calibri"/>
          <w:sz w:val="22"/>
          <w:szCs w:val="22"/>
        </w:rPr>
        <w:t xml:space="preserve"> gap</w:t>
      </w:r>
      <w:r>
        <w:rPr>
          <w:rFonts w:ascii="Calibri" w:eastAsia="Calibri" w:hAnsi="Calibri" w:cs="Calibri"/>
          <w:sz w:val="22"/>
          <w:szCs w:val="22"/>
        </w:rPr>
        <w:t>.</w:t>
      </w:r>
    </w:p>
    <w:p w14:paraId="303C237F" w14:textId="74E1A533" w:rsidR="001C03E0" w:rsidRDefault="005457BE">
      <w:pPr>
        <w:pBdr>
          <w:left w:val="single" w:sz="18" w:space="10" w:color="CE1126"/>
        </w:pBdr>
        <w:shd w:val="clear" w:color="auto" w:fill="F2F4F8"/>
        <w:spacing w:before="70" w:after="150" w:line="264" w:lineRule="auto"/>
        <w:ind w:left="200" w:right="200"/>
      </w:pPr>
      <w:r>
        <w:rPr>
          <w:rFonts w:ascii="Calibri" w:eastAsia="Calibri" w:hAnsi="Calibri" w:cs="Calibri"/>
          <w:b/>
          <w:bCs/>
          <w:color w:val="003F87"/>
          <w:sz w:val="22"/>
          <w:szCs w:val="22"/>
        </w:rPr>
        <w:t>No event is promoted — no flyer, no post, no email, no save-the-date, no registration link, until three items have been submitted and approved: a budget with a 25% cushion, a named committee, and a full timeline. In addition, activities that include 1 – 3 nights of overnight participation require the assignment of a Short-Term Camp Administrator.</w:t>
      </w:r>
    </w:p>
    <w:p w14:paraId="0E2A81D4" w14:textId="77777777" w:rsidR="001C03E0" w:rsidRDefault="00B00810">
      <w:pPr>
        <w:spacing w:after="110" w:line="264" w:lineRule="auto"/>
      </w:pPr>
      <w:r>
        <w:rPr>
          <w:rFonts w:ascii="Calibri" w:eastAsia="Calibri" w:hAnsi="Calibri" w:cs="Calibri"/>
          <w:sz w:val="22"/>
          <w:szCs w:val="22"/>
        </w:rPr>
        <w:t xml:space="preserve">Those three things are your Event Packet. </w:t>
      </w:r>
      <w:r w:rsidR="000E4F77">
        <w:rPr>
          <w:rFonts w:ascii="Calibri" w:eastAsia="Calibri" w:hAnsi="Calibri" w:cs="Calibri"/>
          <w:sz w:val="22"/>
          <w:szCs w:val="22"/>
        </w:rPr>
        <w:t>Packet approval</w:t>
      </w:r>
      <w:r>
        <w:rPr>
          <w:rFonts w:ascii="Calibri" w:eastAsia="Calibri" w:hAnsi="Calibri" w:cs="Calibri"/>
          <w:sz w:val="22"/>
          <w:szCs w:val="22"/>
        </w:rPr>
        <w:t xml:space="preserve"> is your clearance to promote. It is the same thing we teach Scouts to do before a trek.</w:t>
      </w:r>
    </w:p>
    <w:p w14:paraId="0FC34875" w14:textId="77777777" w:rsidR="001C03E0" w:rsidRDefault="00B00810">
      <w:pPr>
        <w:pBdr>
          <w:bottom w:val="single" w:sz="12" w:space="4" w:color="CE1126"/>
        </w:pBdr>
        <w:spacing w:before="260" w:after="110"/>
      </w:pPr>
      <w:r>
        <w:rPr>
          <w:rFonts w:ascii="Calibri" w:eastAsia="Calibri" w:hAnsi="Calibri" w:cs="Calibri"/>
          <w:b/>
          <w:bCs/>
          <w:color w:val="003F87"/>
          <w:sz w:val="25"/>
          <w:szCs w:val="25"/>
        </w:rPr>
        <w:t>Does this apply to my event?</w:t>
      </w:r>
    </w:p>
    <w:p w14:paraId="51BF6AF2" w14:textId="77777777" w:rsidR="001C03E0" w:rsidRDefault="00B00810">
      <w:pPr>
        <w:spacing w:after="110" w:line="264" w:lineRule="auto"/>
      </w:pPr>
      <w:r>
        <w:rPr>
          <w:rFonts w:ascii="Calibri" w:eastAsia="Calibri" w:hAnsi="Calibri" w:cs="Calibri"/>
          <w:sz w:val="22"/>
          <w:szCs w:val="22"/>
        </w:rPr>
        <w:t>Yes, if the council or a district name is on it</w:t>
      </w:r>
      <w:r w:rsidR="000E4F77">
        <w:rPr>
          <w:rFonts w:ascii="Calibri" w:eastAsia="Calibri" w:hAnsi="Calibri" w:cs="Calibri"/>
          <w:sz w:val="22"/>
          <w:szCs w:val="22"/>
        </w:rPr>
        <w:t>:</w:t>
      </w:r>
      <w:r>
        <w:rPr>
          <w:rFonts w:ascii="Calibri" w:eastAsia="Calibri" w:hAnsi="Calibri" w:cs="Calibri"/>
          <w:sz w:val="22"/>
          <w:szCs w:val="22"/>
        </w:rPr>
        <w:t xml:space="preserve"> camporees and district outings, derbies and family events, fundraisers and donor events, camp specialty weeks and off-season programs at Moses, fee-based training, and recruitment events that cost money or need staff support. Staff-led fundraising events follow the same process; we are volunteer-led and professionally guided, and the office leads by example.</w:t>
      </w:r>
    </w:p>
    <w:p w14:paraId="3776B9D4" w14:textId="786C3F25" w:rsidR="001C03E0" w:rsidRDefault="00B00810">
      <w:pPr>
        <w:spacing w:after="110" w:line="264" w:lineRule="auto"/>
      </w:pPr>
      <w:r>
        <w:rPr>
          <w:rFonts w:ascii="Calibri" w:eastAsia="Calibri" w:hAnsi="Calibri" w:cs="Calibri"/>
          <w:b/>
          <w:bCs/>
          <w:sz w:val="22"/>
          <w:szCs w:val="22"/>
        </w:rPr>
        <w:t xml:space="preserve">It does not apply to </w:t>
      </w:r>
      <w:r>
        <w:rPr>
          <w:rFonts w:ascii="Calibri" w:eastAsia="Calibri" w:hAnsi="Calibri" w:cs="Calibri"/>
          <w:sz w:val="22"/>
          <w:szCs w:val="22"/>
        </w:rPr>
        <w:t xml:space="preserve">your own unit's activities, funded by your unit. This covers events </w:t>
      </w:r>
      <w:r w:rsidR="005457BE">
        <w:rPr>
          <w:rFonts w:ascii="Calibri" w:eastAsia="Calibri" w:hAnsi="Calibri" w:cs="Calibri"/>
          <w:sz w:val="22"/>
          <w:szCs w:val="22"/>
        </w:rPr>
        <w:t xml:space="preserve">that carry the council's name and </w:t>
      </w:r>
      <w:r>
        <w:rPr>
          <w:rFonts w:ascii="Calibri" w:eastAsia="Calibri" w:hAnsi="Calibri" w:cs="Calibri"/>
          <w:sz w:val="22"/>
          <w:szCs w:val="22"/>
        </w:rPr>
        <w:t>risk.</w:t>
      </w:r>
    </w:p>
    <w:p w14:paraId="60C3D3C7" w14:textId="77777777" w:rsidR="00734067" w:rsidRDefault="009D55E9">
      <w:pPr>
        <w:pBdr>
          <w:bottom w:val="single" w:sz="12" w:space="4" w:color="CE1126"/>
        </w:pBdr>
        <w:spacing w:before="260" w:after="110"/>
      </w:pPr>
      <w:r>
        <w:rPr>
          <w:rFonts w:ascii="Calibri" w:eastAsia="Calibri" w:hAnsi="Calibri" w:cs="Calibri"/>
          <w:b/>
          <w:bCs/>
          <w:color w:val="003F87"/>
          <w:sz w:val="25"/>
          <w:szCs w:val="25"/>
        </w:rPr>
        <w:t>First Step — Contact the VP of Program</w:t>
      </w:r>
    </w:p>
    <w:p w14:paraId="53A06A5C" w14:textId="77777777" w:rsidR="00734067" w:rsidRDefault="009D55E9">
      <w:pPr>
        <w:spacing w:after="110" w:line="264" w:lineRule="auto"/>
      </w:pPr>
      <w:r>
        <w:rPr>
          <w:rFonts w:ascii="Calibri" w:eastAsia="Calibri" w:hAnsi="Calibri" w:cs="Calibri"/>
          <w:sz w:val="22"/>
          <w:szCs w:val="22"/>
        </w:rPr>
        <w:t>Before you build a budget, recruit a committee, or hold a date, contact the council VP of Program. This is the first step in planning any council or district event. The VP of Program will confirm the event fits the council program calendar, check for conflicts with other events, and connect you with your staff advisor so the three keys below start on solid ground.</w:t>
      </w:r>
    </w:p>
    <w:p w14:paraId="4C1D28EF" w14:textId="77777777" w:rsidR="001C03E0" w:rsidRDefault="00B00810">
      <w:pPr>
        <w:pBdr>
          <w:bottom w:val="single" w:sz="12" w:space="4" w:color="CE1126"/>
        </w:pBdr>
        <w:spacing w:before="260" w:after="110"/>
      </w:pPr>
      <w:r>
        <w:rPr>
          <w:rFonts w:ascii="Calibri" w:eastAsia="Calibri" w:hAnsi="Calibri" w:cs="Calibri"/>
          <w:b/>
          <w:bCs/>
          <w:color w:val="003F87"/>
          <w:sz w:val="25"/>
          <w:szCs w:val="25"/>
        </w:rPr>
        <w:t>Key One — The Budget, with a 25% Cushion</w:t>
      </w:r>
    </w:p>
    <w:p w14:paraId="15B826AD" w14:textId="77777777" w:rsidR="001C03E0" w:rsidRDefault="00B00810">
      <w:pPr>
        <w:spacing w:after="110" w:line="264" w:lineRule="auto"/>
      </w:pPr>
      <w:r>
        <w:rPr>
          <w:rFonts w:ascii="Calibri" w:eastAsia="Calibri" w:hAnsi="Calibri" w:cs="Calibri"/>
          <w:sz w:val="22"/>
          <w:szCs w:val="22"/>
        </w:rPr>
        <w:t>Use the council budget worksheet. Show every source of money coming in (with the attendance you are assuming), every cost going out, a cushion line of at least 25% of those costs, your break-even number of Scouts, and the fee with the math that produced it.</w:t>
      </w:r>
    </w:p>
    <w:p w14:paraId="54B08A1F" w14:textId="77777777" w:rsidR="001C03E0" w:rsidRDefault="00B00810">
      <w:pPr>
        <w:spacing w:after="110" w:line="264" w:lineRule="auto"/>
      </w:pPr>
      <w:r>
        <w:rPr>
          <w:rFonts w:ascii="Calibri" w:eastAsia="Calibri" w:hAnsi="Calibri" w:cs="Calibri"/>
          <w:sz w:val="22"/>
          <w:szCs w:val="22"/>
        </w:rPr>
        <w:t>The cushion is not padding. It covers the caterer's increase, the tent you rented when it rained, the thirty Scouts who walked in. Add it before you set the fee</w:t>
      </w:r>
      <w:r w:rsidR="000E4F77">
        <w:rPr>
          <w:rFonts w:ascii="Calibri" w:eastAsia="Calibri" w:hAnsi="Calibri" w:cs="Calibri"/>
          <w:sz w:val="22"/>
          <w:szCs w:val="22"/>
        </w:rPr>
        <w:t>; otherwise,</w:t>
      </w:r>
      <w:r w:rsidR="008E5874">
        <w:rPr>
          <w:rFonts w:ascii="Calibri" w:eastAsia="Calibri" w:hAnsi="Calibri" w:cs="Calibri"/>
          <w:sz w:val="22"/>
          <w:szCs w:val="22"/>
        </w:rPr>
        <w:t xml:space="preserve"> </w:t>
      </w:r>
      <w:r>
        <w:rPr>
          <w:rFonts w:ascii="Calibri" w:eastAsia="Calibri" w:hAnsi="Calibri" w:cs="Calibri"/>
          <w:sz w:val="22"/>
          <w:szCs w:val="22"/>
        </w:rPr>
        <w:t>it gets shaved off to make the price look better and disappears exactly when it was supposed to work. Unspent, it returns to the council general fund.</w:t>
      </w:r>
    </w:p>
    <w:tbl>
      <w:tblPr>
        <w:tblW w:w="936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000" w:firstRow="0" w:lastRow="0" w:firstColumn="0" w:lastColumn="0" w:noHBand="0" w:noVBand="0"/>
      </w:tblPr>
      <w:tblGrid>
        <w:gridCol w:w="4680"/>
        <w:gridCol w:w="4680"/>
      </w:tblGrid>
      <w:tr w:rsidR="001C03E0" w14:paraId="6DD17672" w14:textId="77777777">
        <w:trPr>
          <w:tblHeader/>
        </w:trPr>
        <w:tc>
          <w:tcPr>
            <w:tcW w:w="4680" w:type="dxa"/>
            <w:shd w:val="clear" w:color="auto" w:fill="003F87"/>
            <w:tcMar>
              <w:top w:w="45" w:type="dxa"/>
              <w:left w:w="120" w:type="dxa"/>
              <w:bottom w:w="45" w:type="dxa"/>
              <w:right w:w="120" w:type="dxa"/>
            </w:tcMar>
          </w:tcPr>
          <w:p w14:paraId="13AFA7D9" w14:textId="77777777" w:rsidR="001C03E0" w:rsidRDefault="00B00810">
            <w:pPr>
              <w:spacing w:line="250" w:lineRule="auto"/>
            </w:pPr>
            <w:r>
              <w:rPr>
                <w:rFonts w:ascii="Calibri" w:eastAsia="Calibri" w:hAnsi="Calibri" w:cs="Calibri"/>
                <w:b/>
                <w:bCs/>
                <w:color w:val="FFFFFF"/>
                <w:sz w:val="21"/>
                <w:szCs w:val="21"/>
              </w:rPr>
              <w:lastRenderedPageBreak/>
              <w:t>District klondike — how the math runs</w:t>
            </w:r>
          </w:p>
        </w:tc>
        <w:tc>
          <w:tcPr>
            <w:tcW w:w="4680" w:type="dxa"/>
            <w:shd w:val="clear" w:color="auto" w:fill="003F87"/>
            <w:tcMar>
              <w:top w:w="45" w:type="dxa"/>
              <w:left w:w="120" w:type="dxa"/>
              <w:bottom w:w="45" w:type="dxa"/>
              <w:right w:w="120" w:type="dxa"/>
            </w:tcMar>
          </w:tcPr>
          <w:p w14:paraId="54C6E87A" w14:textId="77777777" w:rsidR="001C03E0" w:rsidRDefault="00B00810">
            <w:pPr>
              <w:spacing w:line="250" w:lineRule="auto"/>
            </w:pPr>
            <w:r>
              <w:rPr>
                <w:rFonts w:ascii="Calibri" w:eastAsia="Calibri" w:hAnsi="Calibri" w:cs="Calibri"/>
                <w:b/>
                <w:bCs/>
                <w:color w:val="FFFFFF"/>
                <w:sz w:val="21"/>
                <w:szCs w:val="21"/>
              </w:rPr>
              <w:t>Amount</w:t>
            </w:r>
          </w:p>
        </w:tc>
      </w:tr>
      <w:tr w:rsidR="001C03E0" w14:paraId="1EE87766" w14:textId="77777777">
        <w:tc>
          <w:tcPr>
            <w:tcW w:w="4680" w:type="dxa"/>
            <w:shd w:val="clear" w:color="auto" w:fill="FFFFFF"/>
            <w:tcMar>
              <w:top w:w="45" w:type="dxa"/>
              <w:left w:w="120" w:type="dxa"/>
              <w:bottom w:w="45" w:type="dxa"/>
              <w:right w:w="120" w:type="dxa"/>
            </w:tcMar>
          </w:tcPr>
          <w:p w14:paraId="17B9E35C" w14:textId="77777777" w:rsidR="001C03E0" w:rsidRDefault="00B00810">
            <w:pPr>
              <w:spacing w:line="250" w:lineRule="auto"/>
            </w:pPr>
            <w:r>
              <w:rPr>
                <w:rFonts w:ascii="Calibri" w:eastAsia="Calibri" w:hAnsi="Calibri" w:cs="Calibri"/>
                <w:sz w:val="21"/>
                <w:szCs w:val="21"/>
              </w:rPr>
              <w:t>Food, awards, materials, propane, printing</w:t>
            </w:r>
          </w:p>
        </w:tc>
        <w:tc>
          <w:tcPr>
            <w:tcW w:w="4680" w:type="dxa"/>
            <w:shd w:val="clear" w:color="auto" w:fill="FFFFFF"/>
            <w:tcMar>
              <w:top w:w="45" w:type="dxa"/>
              <w:left w:w="120" w:type="dxa"/>
              <w:bottom w:w="45" w:type="dxa"/>
              <w:right w:w="120" w:type="dxa"/>
            </w:tcMar>
          </w:tcPr>
          <w:p w14:paraId="51540248" w14:textId="77777777" w:rsidR="001C03E0" w:rsidRDefault="00B00810">
            <w:pPr>
              <w:spacing w:line="250" w:lineRule="auto"/>
            </w:pPr>
            <w:r>
              <w:rPr>
                <w:rFonts w:ascii="Calibri" w:eastAsia="Calibri" w:hAnsi="Calibri" w:cs="Calibri"/>
                <w:sz w:val="21"/>
                <w:szCs w:val="21"/>
              </w:rPr>
              <w:t>$4,000</w:t>
            </w:r>
          </w:p>
        </w:tc>
      </w:tr>
      <w:tr w:rsidR="001C03E0" w14:paraId="45617E52" w14:textId="77777777">
        <w:tc>
          <w:tcPr>
            <w:tcW w:w="4680" w:type="dxa"/>
            <w:shd w:val="clear" w:color="auto" w:fill="F2F4F8"/>
            <w:tcMar>
              <w:top w:w="45" w:type="dxa"/>
              <w:left w:w="120" w:type="dxa"/>
              <w:bottom w:w="45" w:type="dxa"/>
              <w:right w:w="120" w:type="dxa"/>
            </w:tcMar>
          </w:tcPr>
          <w:p w14:paraId="57394577" w14:textId="77777777" w:rsidR="001C03E0" w:rsidRDefault="00B00810">
            <w:pPr>
              <w:spacing w:line="250" w:lineRule="auto"/>
            </w:pPr>
            <w:r>
              <w:rPr>
                <w:rFonts w:ascii="Calibri" w:eastAsia="Calibri" w:hAnsi="Calibri" w:cs="Calibri"/>
                <w:sz w:val="21"/>
                <w:szCs w:val="21"/>
              </w:rPr>
              <w:t>25% cushion</w:t>
            </w:r>
          </w:p>
        </w:tc>
        <w:tc>
          <w:tcPr>
            <w:tcW w:w="4680" w:type="dxa"/>
            <w:shd w:val="clear" w:color="auto" w:fill="F2F4F8"/>
            <w:tcMar>
              <w:top w:w="45" w:type="dxa"/>
              <w:left w:w="120" w:type="dxa"/>
              <w:bottom w:w="45" w:type="dxa"/>
              <w:right w:w="120" w:type="dxa"/>
            </w:tcMar>
          </w:tcPr>
          <w:p w14:paraId="4B2AD606" w14:textId="77777777" w:rsidR="001C03E0" w:rsidRDefault="00B00810">
            <w:pPr>
              <w:spacing w:line="250" w:lineRule="auto"/>
            </w:pPr>
            <w:r>
              <w:rPr>
                <w:rFonts w:ascii="Calibri" w:eastAsia="Calibri" w:hAnsi="Calibri" w:cs="Calibri"/>
                <w:sz w:val="21"/>
                <w:szCs w:val="21"/>
              </w:rPr>
              <w:t>$1,000</w:t>
            </w:r>
          </w:p>
        </w:tc>
      </w:tr>
      <w:tr w:rsidR="001C03E0" w14:paraId="02D8DA83" w14:textId="77777777">
        <w:tc>
          <w:tcPr>
            <w:tcW w:w="4680" w:type="dxa"/>
            <w:shd w:val="clear" w:color="auto" w:fill="FFFFFF"/>
            <w:tcMar>
              <w:top w:w="45" w:type="dxa"/>
              <w:left w:w="120" w:type="dxa"/>
              <w:bottom w:w="45" w:type="dxa"/>
              <w:right w:w="120" w:type="dxa"/>
            </w:tcMar>
          </w:tcPr>
          <w:p w14:paraId="4837D6F9" w14:textId="77777777" w:rsidR="001C03E0" w:rsidRDefault="00B00810">
            <w:pPr>
              <w:spacing w:line="250" w:lineRule="auto"/>
            </w:pPr>
            <w:r>
              <w:rPr>
                <w:rFonts w:ascii="Calibri" w:eastAsia="Calibri" w:hAnsi="Calibri" w:cs="Calibri"/>
                <w:sz w:val="21"/>
                <w:szCs w:val="21"/>
              </w:rPr>
              <w:t>Total cost to plan against</w:t>
            </w:r>
          </w:p>
        </w:tc>
        <w:tc>
          <w:tcPr>
            <w:tcW w:w="4680" w:type="dxa"/>
            <w:shd w:val="clear" w:color="auto" w:fill="FFFFFF"/>
            <w:tcMar>
              <w:top w:w="45" w:type="dxa"/>
              <w:left w:w="120" w:type="dxa"/>
              <w:bottom w:w="45" w:type="dxa"/>
              <w:right w:w="120" w:type="dxa"/>
            </w:tcMar>
          </w:tcPr>
          <w:p w14:paraId="213ED75D" w14:textId="77777777" w:rsidR="001C03E0" w:rsidRDefault="00B00810">
            <w:pPr>
              <w:spacing w:line="250" w:lineRule="auto"/>
            </w:pPr>
            <w:r>
              <w:rPr>
                <w:rFonts w:ascii="Calibri" w:eastAsia="Calibri" w:hAnsi="Calibri" w:cs="Calibri"/>
                <w:sz w:val="21"/>
                <w:szCs w:val="21"/>
              </w:rPr>
              <w:t>$5,000</w:t>
            </w:r>
          </w:p>
        </w:tc>
      </w:tr>
      <w:tr w:rsidR="001C03E0" w14:paraId="09A87E5C" w14:textId="77777777">
        <w:tc>
          <w:tcPr>
            <w:tcW w:w="4680" w:type="dxa"/>
            <w:shd w:val="clear" w:color="auto" w:fill="F2F4F8"/>
            <w:tcMar>
              <w:top w:w="45" w:type="dxa"/>
              <w:left w:w="120" w:type="dxa"/>
              <w:bottom w:w="45" w:type="dxa"/>
              <w:right w:w="120" w:type="dxa"/>
            </w:tcMar>
          </w:tcPr>
          <w:p w14:paraId="54439141" w14:textId="77777777" w:rsidR="001C03E0" w:rsidRDefault="00B00810">
            <w:pPr>
              <w:spacing w:line="250" w:lineRule="auto"/>
            </w:pPr>
            <w:r>
              <w:rPr>
                <w:rFonts w:ascii="Calibri" w:eastAsia="Calibri" w:hAnsi="Calibri" w:cs="Calibri"/>
                <w:sz w:val="21"/>
                <w:szCs w:val="21"/>
              </w:rPr>
              <w:t>Scouts expected (last three years)</w:t>
            </w:r>
          </w:p>
        </w:tc>
        <w:tc>
          <w:tcPr>
            <w:tcW w:w="4680" w:type="dxa"/>
            <w:shd w:val="clear" w:color="auto" w:fill="F2F4F8"/>
            <w:tcMar>
              <w:top w:w="45" w:type="dxa"/>
              <w:left w:w="120" w:type="dxa"/>
              <w:bottom w:w="45" w:type="dxa"/>
              <w:right w:w="120" w:type="dxa"/>
            </w:tcMar>
          </w:tcPr>
          <w:p w14:paraId="3F285743" w14:textId="77777777" w:rsidR="001C03E0" w:rsidRDefault="00B00810">
            <w:pPr>
              <w:spacing w:line="250" w:lineRule="auto"/>
            </w:pPr>
            <w:r>
              <w:rPr>
                <w:rFonts w:ascii="Calibri" w:eastAsia="Calibri" w:hAnsi="Calibri" w:cs="Calibri"/>
                <w:sz w:val="21"/>
                <w:szCs w:val="21"/>
              </w:rPr>
              <w:t>150</w:t>
            </w:r>
          </w:p>
        </w:tc>
      </w:tr>
      <w:tr w:rsidR="001C03E0" w14:paraId="00763546" w14:textId="77777777">
        <w:tc>
          <w:tcPr>
            <w:tcW w:w="4680" w:type="dxa"/>
            <w:shd w:val="clear" w:color="auto" w:fill="FFFFFF"/>
            <w:tcMar>
              <w:top w:w="45" w:type="dxa"/>
              <w:left w:w="120" w:type="dxa"/>
              <w:bottom w:w="45" w:type="dxa"/>
              <w:right w:w="120" w:type="dxa"/>
            </w:tcMar>
          </w:tcPr>
          <w:p w14:paraId="20043ACF" w14:textId="77777777" w:rsidR="001C03E0" w:rsidRDefault="00B00810">
            <w:pPr>
              <w:spacing w:line="250" w:lineRule="auto"/>
            </w:pPr>
            <w:r>
              <w:rPr>
                <w:rFonts w:ascii="Calibri" w:eastAsia="Calibri" w:hAnsi="Calibri" w:cs="Calibri"/>
                <w:sz w:val="21"/>
                <w:szCs w:val="21"/>
              </w:rPr>
              <w:t>Fee set at</w:t>
            </w:r>
          </w:p>
        </w:tc>
        <w:tc>
          <w:tcPr>
            <w:tcW w:w="4680" w:type="dxa"/>
            <w:shd w:val="clear" w:color="auto" w:fill="FFFFFF"/>
            <w:tcMar>
              <w:top w:w="45" w:type="dxa"/>
              <w:left w:w="120" w:type="dxa"/>
              <w:bottom w:w="45" w:type="dxa"/>
              <w:right w:w="120" w:type="dxa"/>
            </w:tcMar>
          </w:tcPr>
          <w:p w14:paraId="5D50D131" w14:textId="77777777" w:rsidR="001C03E0" w:rsidRDefault="00B00810">
            <w:pPr>
              <w:spacing w:line="250" w:lineRule="auto"/>
            </w:pPr>
            <w:r>
              <w:rPr>
                <w:rFonts w:ascii="Calibri" w:eastAsia="Calibri" w:hAnsi="Calibri" w:cs="Calibri"/>
                <w:sz w:val="21"/>
                <w:szCs w:val="21"/>
              </w:rPr>
              <w:t>$35</w:t>
            </w:r>
          </w:p>
        </w:tc>
      </w:tr>
    </w:tbl>
    <w:p w14:paraId="51E66431" w14:textId="77777777" w:rsidR="001C03E0" w:rsidRDefault="00B00810">
      <w:pPr>
        <w:spacing w:after="110" w:line="264" w:lineRule="auto"/>
      </w:pPr>
      <w:r>
        <w:rPr>
          <w:rFonts w:ascii="Calibri" w:eastAsia="Calibri" w:hAnsi="Calibri" w:cs="Calibri"/>
          <w:i/>
          <w:iCs/>
          <w:sz w:val="22"/>
          <w:szCs w:val="22"/>
        </w:rPr>
        <w:t>Without the cushion</w:t>
      </w:r>
      <w:r w:rsidR="000E4F77">
        <w:rPr>
          <w:rFonts w:ascii="Calibri" w:eastAsia="Calibri" w:hAnsi="Calibri" w:cs="Calibri"/>
          <w:i/>
          <w:iCs/>
          <w:sz w:val="22"/>
          <w:szCs w:val="22"/>
        </w:rPr>
        <w:t>,</w:t>
      </w:r>
      <w:r>
        <w:rPr>
          <w:rFonts w:ascii="Calibri" w:eastAsia="Calibri" w:hAnsi="Calibri" w:cs="Calibri"/>
          <w:i/>
          <w:iCs/>
          <w:sz w:val="22"/>
          <w:szCs w:val="22"/>
        </w:rPr>
        <w:t xml:space="preserve"> the fee looks like $27. That is the number that gets you in trouble in February. Your staff advisor and Finance Lead will build this with you — ask early.</w:t>
      </w:r>
    </w:p>
    <w:p w14:paraId="0E9E9AA0" w14:textId="77777777" w:rsidR="001C03E0" w:rsidRDefault="00B00810">
      <w:pPr>
        <w:pBdr>
          <w:bottom w:val="single" w:sz="12" w:space="4" w:color="CE1126"/>
        </w:pBdr>
        <w:spacing w:before="260" w:after="110"/>
      </w:pPr>
      <w:r>
        <w:rPr>
          <w:rFonts w:ascii="Calibri" w:eastAsia="Calibri" w:hAnsi="Calibri" w:cs="Calibri"/>
          <w:b/>
          <w:bCs/>
          <w:color w:val="003F87"/>
          <w:sz w:val="25"/>
          <w:szCs w:val="25"/>
        </w:rPr>
        <w:t>Key Two — The Committee</w:t>
      </w:r>
    </w:p>
    <w:p w14:paraId="759E9D80" w14:textId="77777777" w:rsidR="001C03E0" w:rsidRDefault="00B00810">
      <w:pPr>
        <w:spacing w:after="110" w:line="264" w:lineRule="auto"/>
      </w:pPr>
      <w:r>
        <w:rPr>
          <w:rFonts w:ascii="Calibri" w:eastAsia="Calibri" w:hAnsi="Calibri" w:cs="Calibri"/>
          <w:sz w:val="22"/>
          <w:szCs w:val="22"/>
        </w:rPr>
        <w:t>No Scouter plans an event alone. Turn in names with a job beside each, and only people who have actually said yes.</w:t>
      </w:r>
      <w:r w:rsidR="00F84369">
        <w:rPr>
          <w:rFonts w:ascii="Calibri" w:eastAsia="Calibri" w:hAnsi="Calibri" w:cs="Calibri"/>
          <w:sz w:val="22"/>
          <w:szCs w:val="22"/>
        </w:rPr>
        <w:t xml:space="preserve"> If required, contact the council NCAP chair when the planning process begins to have an administrator assigned to work with your committee.</w:t>
      </w:r>
    </w:p>
    <w:tbl>
      <w:tblPr>
        <w:tblW w:w="936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000" w:firstRow="0" w:lastRow="0" w:firstColumn="0" w:lastColumn="0" w:noHBand="0" w:noVBand="0"/>
      </w:tblPr>
      <w:tblGrid>
        <w:gridCol w:w="2400"/>
        <w:gridCol w:w="6960"/>
      </w:tblGrid>
      <w:tr w:rsidR="001C03E0" w14:paraId="7691A3AB" w14:textId="77777777">
        <w:trPr>
          <w:tblHeader/>
        </w:trPr>
        <w:tc>
          <w:tcPr>
            <w:tcW w:w="2400" w:type="dxa"/>
            <w:shd w:val="clear" w:color="auto" w:fill="003F87"/>
            <w:tcMar>
              <w:top w:w="45" w:type="dxa"/>
              <w:left w:w="120" w:type="dxa"/>
              <w:bottom w:w="45" w:type="dxa"/>
              <w:right w:w="120" w:type="dxa"/>
            </w:tcMar>
          </w:tcPr>
          <w:p w14:paraId="610D2C3D" w14:textId="77777777" w:rsidR="001C03E0" w:rsidRDefault="00B00810">
            <w:pPr>
              <w:spacing w:line="250" w:lineRule="auto"/>
            </w:pPr>
            <w:r>
              <w:rPr>
                <w:rFonts w:ascii="Calibri" w:eastAsia="Calibri" w:hAnsi="Calibri" w:cs="Calibri"/>
                <w:b/>
                <w:bCs/>
                <w:color w:val="FFFFFF"/>
                <w:sz w:val="21"/>
                <w:szCs w:val="21"/>
              </w:rPr>
              <w:t>Job</w:t>
            </w:r>
          </w:p>
        </w:tc>
        <w:tc>
          <w:tcPr>
            <w:tcW w:w="6960" w:type="dxa"/>
            <w:shd w:val="clear" w:color="auto" w:fill="003F87"/>
            <w:tcMar>
              <w:top w:w="45" w:type="dxa"/>
              <w:left w:w="120" w:type="dxa"/>
              <w:bottom w:w="45" w:type="dxa"/>
              <w:right w:w="120" w:type="dxa"/>
            </w:tcMar>
          </w:tcPr>
          <w:p w14:paraId="5166FA00" w14:textId="77777777" w:rsidR="001C03E0" w:rsidRDefault="00B00810">
            <w:pPr>
              <w:spacing w:line="250" w:lineRule="auto"/>
            </w:pPr>
            <w:r>
              <w:rPr>
                <w:rFonts w:ascii="Calibri" w:eastAsia="Calibri" w:hAnsi="Calibri" w:cs="Calibri"/>
                <w:b/>
                <w:bCs/>
                <w:color w:val="FFFFFF"/>
                <w:sz w:val="21"/>
                <w:szCs w:val="21"/>
              </w:rPr>
              <w:t>What they do</w:t>
            </w:r>
          </w:p>
        </w:tc>
      </w:tr>
      <w:tr w:rsidR="001C03E0" w14:paraId="43FF4892" w14:textId="77777777">
        <w:tc>
          <w:tcPr>
            <w:tcW w:w="2400" w:type="dxa"/>
            <w:shd w:val="clear" w:color="auto" w:fill="FFFFFF"/>
            <w:tcMar>
              <w:top w:w="45" w:type="dxa"/>
              <w:left w:w="120" w:type="dxa"/>
              <w:bottom w:w="45" w:type="dxa"/>
              <w:right w:w="120" w:type="dxa"/>
            </w:tcMar>
          </w:tcPr>
          <w:p w14:paraId="4C40D6E0" w14:textId="77777777" w:rsidR="001C03E0" w:rsidRDefault="00B00810">
            <w:pPr>
              <w:spacing w:line="250" w:lineRule="auto"/>
            </w:pPr>
            <w:r>
              <w:rPr>
                <w:rFonts w:ascii="Calibri" w:eastAsia="Calibri" w:hAnsi="Calibri" w:cs="Calibri"/>
                <w:sz w:val="21"/>
                <w:szCs w:val="21"/>
              </w:rPr>
              <w:t>Event Chair</w:t>
            </w:r>
          </w:p>
        </w:tc>
        <w:tc>
          <w:tcPr>
            <w:tcW w:w="6960" w:type="dxa"/>
            <w:shd w:val="clear" w:color="auto" w:fill="FFFFFF"/>
            <w:tcMar>
              <w:top w:w="45" w:type="dxa"/>
              <w:left w:w="120" w:type="dxa"/>
              <w:bottom w:w="45" w:type="dxa"/>
              <w:right w:w="120" w:type="dxa"/>
            </w:tcMar>
          </w:tcPr>
          <w:p w14:paraId="6E801DAC" w14:textId="77777777" w:rsidR="001C03E0" w:rsidRDefault="00B00810">
            <w:pPr>
              <w:spacing w:line="250" w:lineRule="auto"/>
            </w:pPr>
            <w:r>
              <w:rPr>
                <w:rFonts w:ascii="Calibri" w:eastAsia="Calibri" w:hAnsi="Calibri" w:cs="Calibri"/>
                <w:sz w:val="21"/>
                <w:szCs w:val="21"/>
              </w:rPr>
              <w:t>Runs the show and owns the outcome</w:t>
            </w:r>
          </w:p>
        </w:tc>
      </w:tr>
      <w:tr w:rsidR="001C03E0" w14:paraId="552986C6" w14:textId="77777777">
        <w:tc>
          <w:tcPr>
            <w:tcW w:w="2400" w:type="dxa"/>
            <w:shd w:val="clear" w:color="auto" w:fill="F2F4F8"/>
            <w:tcMar>
              <w:top w:w="45" w:type="dxa"/>
              <w:left w:w="120" w:type="dxa"/>
              <w:bottom w:w="45" w:type="dxa"/>
              <w:right w:w="120" w:type="dxa"/>
            </w:tcMar>
          </w:tcPr>
          <w:p w14:paraId="338FD0E5" w14:textId="77777777" w:rsidR="001C03E0" w:rsidRDefault="00B00810">
            <w:pPr>
              <w:spacing w:line="250" w:lineRule="auto"/>
            </w:pPr>
            <w:r>
              <w:rPr>
                <w:rFonts w:ascii="Calibri" w:eastAsia="Calibri" w:hAnsi="Calibri" w:cs="Calibri"/>
                <w:sz w:val="21"/>
                <w:szCs w:val="21"/>
              </w:rPr>
              <w:t>Staff Advisor</w:t>
            </w:r>
          </w:p>
        </w:tc>
        <w:tc>
          <w:tcPr>
            <w:tcW w:w="6960" w:type="dxa"/>
            <w:shd w:val="clear" w:color="auto" w:fill="F2F4F8"/>
            <w:tcMar>
              <w:top w:w="45" w:type="dxa"/>
              <w:left w:w="120" w:type="dxa"/>
              <w:bottom w:w="45" w:type="dxa"/>
              <w:right w:w="120" w:type="dxa"/>
            </w:tcMar>
          </w:tcPr>
          <w:p w14:paraId="2F4DC273" w14:textId="77777777" w:rsidR="001C03E0" w:rsidRDefault="00B00810">
            <w:pPr>
              <w:spacing w:line="250" w:lineRule="auto"/>
            </w:pPr>
            <w:r>
              <w:rPr>
                <w:rFonts w:ascii="Calibri" w:eastAsia="Calibri" w:hAnsi="Calibri" w:cs="Calibri"/>
                <w:sz w:val="21"/>
                <w:szCs w:val="21"/>
              </w:rPr>
              <w:t>Your council professional and your line into the office</w:t>
            </w:r>
          </w:p>
        </w:tc>
      </w:tr>
      <w:tr w:rsidR="001C03E0" w14:paraId="3A3D81C3" w14:textId="77777777">
        <w:tc>
          <w:tcPr>
            <w:tcW w:w="2400" w:type="dxa"/>
            <w:shd w:val="clear" w:color="auto" w:fill="FFFFFF"/>
            <w:tcMar>
              <w:top w:w="45" w:type="dxa"/>
              <w:left w:w="120" w:type="dxa"/>
              <w:bottom w:w="45" w:type="dxa"/>
              <w:right w:w="120" w:type="dxa"/>
            </w:tcMar>
          </w:tcPr>
          <w:p w14:paraId="35244155" w14:textId="77777777" w:rsidR="001C03E0" w:rsidRDefault="00B00810">
            <w:pPr>
              <w:spacing w:line="250" w:lineRule="auto"/>
            </w:pPr>
            <w:r>
              <w:rPr>
                <w:rFonts w:ascii="Calibri" w:eastAsia="Calibri" w:hAnsi="Calibri" w:cs="Calibri"/>
                <w:sz w:val="21"/>
                <w:szCs w:val="21"/>
              </w:rPr>
              <w:t>Finance Lead</w:t>
            </w:r>
          </w:p>
        </w:tc>
        <w:tc>
          <w:tcPr>
            <w:tcW w:w="6960" w:type="dxa"/>
            <w:shd w:val="clear" w:color="auto" w:fill="FFFFFF"/>
            <w:tcMar>
              <w:top w:w="45" w:type="dxa"/>
              <w:left w:w="120" w:type="dxa"/>
              <w:bottom w:w="45" w:type="dxa"/>
              <w:right w:w="120" w:type="dxa"/>
            </w:tcMar>
          </w:tcPr>
          <w:p w14:paraId="4AEB26D4" w14:textId="77777777" w:rsidR="001C03E0" w:rsidRDefault="00B00810">
            <w:pPr>
              <w:spacing w:line="250" w:lineRule="auto"/>
            </w:pPr>
            <w:r>
              <w:rPr>
                <w:rFonts w:ascii="Calibri" w:eastAsia="Calibri" w:hAnsi="Calibri" w:cs="Calibri"/>
                <w:sz w:val="21"/>
                <w:szCs w:val="21"/>
              </w:rPr>
              <w:t>Budget, spending, purchase order requests, receipts</w:t>
            </w:r>
          </w:p>
        </w:tc>
      </w:tr>
      <w:tr w:rsidR="001C03E0" w14:paraId="0B17DC74" w14:textId="77777777">
        <w:tc>
          <w:tcPr>
            <w:tcW w:w="2400" w:type="dxa"/>
            <w:shd w:val="clear" w:color="auto" w:fill="F2F4F8"/>
            <w:tcMar>
              <w:top w:w="45" w:type="dxa"/>
              <w:left w:w="120" w:type="dxa"/>
              <w:bottom w:w="45" w:type="dxa"/>
              <w:right w:w="120" w:type="dxa"/>
            </w:tcMar>
          </w:tcPr>
          <w:p w14:paraId="64A7DB26" w14:textId="77777777" w:rsidR="001C03E0" w:rsidRDefault="00B00810">
            <w:pPr>
              <w:spacing w:line="250" w:lineRule="auto"/>
            </w:pPr>
            <w:r>
              <w:rPr>
                <w:rFonts w:ascii="Calibri" w:eastAsia="Calibri" w:hAnsi="Calibri" w:cs="Calibri"/>
                <w:sz w:val="21"/>
                <w:szCs w:val="21"/>
              </w:rPr>
              <w:t>Program Lead</w:t>
            </w:r>
          </w:p>
        </w:tc>
        <w:tc>
          <w:tcPr>
            <w:tcW w:w="6960" w:type="dxa"/>
            <w:shd w:val="clear" w:color="auto" w:fill="F2F4F8"/>
            <w:tcMar>
              <w:top w:w="45" w:type="dxa"/>
              <w:left w:w="120" w:type="dxa"/>
              <w:bottom w:w="45" w:type="dxa"/>
              <w:right w:w="120" w:type="dxa"/>
            </w:tcMar>
          </w:tcPr>
          <w:p w14:paraId="168F1B52" w14:textId="77777777" w:rsidR="001C03E0" w:rsidRDefault="00B00810">
            <w:pPr>
              <w:spacing w:line="250" w:lineRule="auto"/>
            </w:pPr>
            <w:r>
              <w:rPr>
                <w:rFonts w:ascii="Calibri" w:eastAsia="Calibri" w:hAnsi="Calibri" w:cs="Calibri"/>
                <w:sz w:val="21"/>
                <w:szCs w:val="21"/>
              </w:rPr>
              <w:t>Schedule, stations, activities</w:t>
            </w:r>
          </w:p>
        </w:tc>
      </w:tr>
      <w:tr w:rsidR="001C03E0" w14:paraId="79A904B9" w14:textId="77777777">
        <w:tc>
          <w:tcPr>
            <w:tcW w:w="2400" w:type="dxa"/>
            <w:shd w:val="clear" w:color="auto" w:fill="FFFFFF"/>
            <w:tcMar>
              <w:top w:w="45" w:type="dxa"/>
              <w:left w:w="120" w:type="dxa"/>
              <w:bottom w:w="45" w:type="dxa"/>
              <w:right w:w="120" w:type="dxa"/>
            </w:tcMar>
          </w:tcPr>
          <w:p w14:paraId="2D710271" w14:textId="77777777" w:rsidR="001C03E0" w:rsidRDefault="00B00810">
            <w:pPr>
              <w:spacing w:line="250" w:lineRule="auto"/>
            </w:pPr>
            <w:r>
              <w:rPr>
                <w:rFonts w:ascii="Calibri" w:eastAsia="Calibri" w:hAnsi="Calibri" w:cs="Calibri"/>
                <w:sz w:val="21"/>
                <w:szCs w:val="21"/>
              </w:rPr>
              <w:t>Logistics Lead</w:t>
            </w:r>
          </w:p>
        </w:tc>
        <w:tc>
          <w:tcPr>
            <w:tcW w:w="6960" w:type="dxa"/>
            <w:shd w:val="clear" w:color="auto" w:fill="FFFFFF"/>
            <w:tcMar>
              <w:top w:w="45" w:type="dxa"/>
              <w:left w:w="120" w:type="dxa"/>
              <w:bottom w:w="45" w:type="dxa"/>
              <w:right w:w="120" w:type="dxa"/>
            </w:tcMar>
          </w:tcPr>
          <w:p w14:paraId="63777AA5" w14:textId="77777777" w:rsidR="001C03E0" w:rsidRDefault="00B00810">
            <w:pPr>
              <w:spacing w:line="250" w:lineRule="auto"/>
            </w:pPr>
            <w:r>
              <w:rPr>
                <w:rFonts w:ascii="Calibri" w:eastAsia="Calibri" w:hAnsi="Calibri" w:cs="Calibri"/>
                <w:sz w:val="21"/>
                <w:szCs w:val="21"/>
              </w:rPr>
              <w:t>Site, equipment, food, setup and teardown, safety</w:t>
            </w:r>
          </w:p>
        </w:tc>
      </w:tr>
      <w:tr w:rsidR="001C03E0" w14:paraId="3FF63C1F" w14:textId="77777777">
        <w:tc>
          <w:tcPr>
            <w:tcW w:w="2400" w:type="dxa"/>
            <w:shd w:val="clear" w:color="auto" w:fill="F2F4F8"/>
            <w:tcMar>
              <w:top w:w="45" w:type="dxa"/>
              <w:left w:w="120" w:type="dxa"/>
              <w:bottom w:w="45" w:type="dxa"/>
              <w:right w:w="120" w:type="dxa"/>
            </w:tcMar>
          </w:tcPr>
          <w:p w14:paraId="642725EA" w14:textId="77777777" w:rsidR="001C03E0" w:rsidRDefault="00B00810">
            <w:pPr>
              <w:spacing w:line="250" w:lineRule="auto"/>
            </w:pPr>
            <w:r>
              <w:rPr>
                <w:rFonts w:ascii="Calibri" w:eastAsia="Calibri" w:hAnsi="Calibri" w:cs="Calibri"/>
                <w:sz w:val="21"/>
                <w:szCs w:val="21"/>
              </w:rPr>
              <w:t>Promotion Lead</w:t>
            </w:r>
          </w:p>
        </w:tc>
        <w:tc>
          <w:tcPr>
            <w:tcW w:w="6960" w:type="dxa"/>
            <w:shd w:val="clear" w:color="auto" w:fill="F2F4F8"/>
            <w:tcMar>
              <w:top w:w="45" w:type="dxa"/>
              <w:left w:w="120" w:type="dxa"/>
              <w:bottom w:w="45" w:type="dxa"/>
              <w:right w:w="120" w:type="dxa"/>
            </w:tcMar>
          </w:tcPr>
          <w:p w14:paraId="4CE673D3" w14:textId="77777777" w:rsidR="001C03E0" w:rsidRDefault="00B00810">
            <w:pPr>
              <w:spacing w:line="250" w:lineRule="auto"/>
            </w:pPr>
            <w:r>
              <w:rPr>
                <w:rFonts w:ascii="Calibri" w:eastAsia="Calibri" w:hAnsi="Calibri" w:cs="Calibri"/>
                <w:sz w:val="21"/>
                <w:szCs w:val="21"/>
              </w:rPr>
              <w:t>Works with council marketing — does not freelance</w:t>
            </w:r>
          </w:p>
        </w:tc>
      </w:tr>
      <w:tr w:rsidR="001C03E0" w14:paraId="2006CFF0" w14:textId="77777777">
        <w:tc>
          <w:tcPr>
            <w:tcW w:w="2400" w:type="dxa"/>
            <w:shd w:val="clear" w:color="auto" w:fill="FFFFFF"/>
            <w:tcMar>
              <w:top w:w="45" w:type="dxa"/>
              <w:left w:w="120" w:type="dxa"/>
              <w:bottom w:w="45" w:type="dxa"/>
              <w:right w:w="120" w:type="dxa"/>
            </w:tcMar>
          </w:tcPr>
          <w:p w14:paraId="646D3C43" w14:textId="77777777" w:rsidR="001C03E0" w:rsidRDefault="00B00810">
            <w:pPr>
              <w:spacing w:line="250" w:lineRule="auto"/>
            </w:pPr>
            <w:r>
              <w:rPr>
                <w:rFonts w:ascii="Calibri" w:eastAsia="Calibri" w:hAnsi="Calibri" w:cs="Calibri"/>
                <w:sz w:val="21"/>
                <w:szCs w:val="21"/>
              </w:rPr>
              <w:t>Registration Lead</w:t>
            </w:r>
          </w:p>
        </w:tc>
        <w:tc>
          <w:tcPr>
            <w:tcW w:w="6960" w:type="dxa"/>
            <w:shd w:val="clear" w:color="auto" w:fill="FFFFFF"/>
            <w:tcMar>
              <w:top w:w="45" w:type="dxa"/>
              <w:left w:w="120" w:type="dxa"/>
              <w:bottom w:w="45" w:type="dxa"/>
              <w:right w:w="120" w:type="dxa"/>
            </w:tcMar>
          </w:tcPr>
          <w:p w14:paraId="4DADCFB9" w14:textId="77777777" w:rsidR="001C03E0" w:rsidRDefault="00B00810">
            <w:pPr>
              <w:spacing w:line="250" w:lineRule="auto"/>
            </w:pPr>
            <w:r>
              <w:rPr>
                <w:rFonts w:ascii="Calibri" w:eastAsia="Calibri" w:hAnsi="Calibri" w:cs="Calibri"/>
                <w:sz w:val="21"/>
                <w:szCs w:val="21"/>
              </w:rPr>
              <w:t>Sign-ups, payments, refunds, check-in</w:t>
            </w:r>
          </w:p>
        </w:tc>
      </w:tr>
      <w:tr w:rsidR="00F84369" w14:paraId="4045D49A" w14:textId="77777777">
        <w:tc>
          <w:tcPr>
            <w:tcW w:w="2400" w:type="dxa"/>
            <w:shd w:val="clear" w:color="auto" w:fill="FFFFFF"/>
            <w:tcMar>
              <w:top w:w="45" w:type="dxa"/>
              <w:left w:w="120" w:type="dxa"/>
              <w:bottom w:w="45" w:type="dxa"/>
              <w:right w:w="120" w:type="dxa"/>
            </w:tcMar>
          </w:tcPr>
          <w:p w14:paraId="4063FAF6" w14:textId="77777777" w:rsidR="00F84369" w:rsidRDefault="00F84369">
            <w:pPr>
              <w:spacing w:line="250" w:lineRule="auto"/>
              <w:rPr>
                <w:rFonts w:ascii="Calibri" w:eastAsia="Calibri" w:hAnsi="Calibri" w:cs="Calibri"/>
                <w:sz w:val="21"/>
                <w:szCs w:val="21"/>
              </w:rPr>
            </w:pPr>
            <w:r>
              <w:rPr>
                <w:rFonts w:ascii="Calibri" w:eastAsia="Calibri" w:hAnsi="Calibri" w:cs="Calibri"/>
                <w:sz w:val="21"/>
                <w:szCs w:val="21"/>
              </w:rPr>
              <w:t>Short Term Camp Admin</w:t>
            </w:r>
          </w:p>
        </w:tc>
        <w:tc>
          <w:tcPr>
            <w:tcW w:w="6960" w:type="dxa"/>
            <w:shd w:val="clear" w:color="auto" w:fill="FFFFFF"/>
            <w:tcMar>
              <w:top w:w="45" w:type="dxa"/>
              <w:left w:w="120" w:type="dxa"/>
              <w:bottom w:w="45" w:type="dxa"/>
              <w:right w:w="120" w:type="dxa"/>
            </w:tcMar>
          </w:tcPr>
          <w:p w14:paraId="569F81DD" w14:textId="77777777" w:rsidR="00F84369" w:rsidRDefault="00F84369">
            <w:pPr>
              <w:spacing w:line="250" w:lineRule="auto"/>
              <w:rPr>
                <w:rFonts w:ascii="Calibri" w:eastAsia="Calibri" w:hAnsi="Calibri" w:cs="Calibri"/>
                <w:sz w:val="21"/>
                <w:szCs w:val="21"/>
              </w:rPr>
            </w:pPr>
            <w:r>
              <w:rPr>
                <w:rFonts w:ascii="Calibri" w:eastAsia="Calibri" w:hAnsi="Calibri" w:cs="Calibri"/>
                <w:sz w:val="21"/>
                <w:szCs w:val="21"/>
              </w:rPr>
              <w:t>Assists with planning, budgeting and ensures NCAP standards are met</w:t>
            </w:r>
          </w:p>
        </w:tc>
      </w:tr>
    </w:tbl>
    <w:p w14:paraId="51F9DF34" w14:textId="77777777" w:rsidR="001C03E0" w:rsidRDefault="001C03E0">
      <w:pPr>
        <w:spacing w:after="100"/>
      </w:pPr>
    </w:p>
    <w:p w14:paraId="79F49DC3" w14:textId="77777777" w:rsidR="001C03E0" w:rsidRDefault="00B00810">
      <w:pPr>
        <w:spacing w:after="110" w:line="264" w:lineRule="auto"/>
      </w:pPr>
      <w:r>
        <w:rPr>
          <w:rFonts w:ascii="Calibri" w:eastAsia="Calibri" w:hAnsi="Calibri" w:cs="Calibri"/>
          <w:sz w:val="22"/>
          <w:szCs w:val="22"/>
        </w:rPr>
        <w:t>One person can wear two hats on a smaller event. Three jobs stay three people: Event Chair, Staff Advisor, Finance Lead — the same reasoning as two-deep leadership. Hold one committee meeting before you submit and send the notes.</w:t>
      </w:r>
    </w:p>
    <w:p w14:paraId="385533CE" w14:textId="77777777" w:rsidR="001C03E0" w:rsidRDefault="00B00810">
      <w:pPr>
        <w:pBdr>
          <w:bottom w:val="single" w:sz="12" w:space="4" w:color="CE1126"/>
        </w:pBdr>
        <w:spacing w:before="260" w:after="110"/>
      </w:pPr>
      <w:r>
        <w:rPr>
          <w:rFonts w:ascii="Calibri" w:eastAsia="Calibri" w:hAnsi="Calibri" w:cs="Calibri"/>
          <w:b/>
          <w:bCs/>
          <w:color w:val="003F87"/>
          <w:sz w:val="25"/>
          <w:szCs w:val="25"/>
        </w:rPr>
        <w:t>Key Three — The Timeline</w:t>
      </w:r>
    </w:p>
    <w:p w14:paraId="37B14A51" w14:textId="77777777" w:rsidR="001C03E0" w:rsidRDefault="00B00810">
      <w:pPr>
        <w:spacing w:after="110" w:line="264" w:lineRule="auto"/>
      </w:pPr>
      <w:r>
        <w:rPr>
          <w:rFonts w:ascii="Calibri" w:eastAsia="Calibri" w:hAnsi="Calibri" w:cs="Calibri"/>
          <w:sz w:val="22"/>
          <w:szCs w:val="22"/>
        </w:rPr>
        <w:t>Every milestone gets a date and a named owner: packet submitted, approval, promotion launch, registration open, early-bird close, go / no-go, volunteer roster set, purchase orders in, orders placed, final headcount, event weekend, and close-out within 30 days.</w:t>
      </w:r>
      <w:r w:rsidR="00A732E5">
        <w:rPr>
          <w:rFonts w:ascii="Calibri" w:eastAsia="Calibri" w:hAnsi="Calibri" w:cs="Calibri"/>
          <w:sz w:val="22"/>
          <w:szCs w:val="22"/>
        </w:rPr>
        <w:t xml:space="preserve"> </w:t>
      </w:r>
      <w:bookmarkStart w:id="0" w:name="_Hlk240371224"/>
      <w:r w:rsidR="00A732E5">
        <w:rPr>
          <w:rFonts w:ascii="Calibri" w:eastAsia="Calibri" w:hAnsi="Calibri" w:cs="Calibri"/>
          <w:sz w:val="22"/>
          <w:szCs w:val="22"/>
        </w:rPr>
        <w:t xml:space="preserve">When appropriate, the </w:t>
      </w:r>
      <w:r w:rsidR="00A732E5" w:rsidRPr="00A732E5">
        <w:rPr>
          <w:rFonts w:ascii="Calibri" w:eastAsia="Calibri" w:hAnsi="Calibri" w:cs="Calibri"/>
          <w:sz w:val="22"/>
          <w:szCs w:val="22"/>
        </w:rPr>
        <w:t>NCAP Local Council Authorization and Assessment Declaration</w:t>
      </w:r>
      <w:r w:rsidR="00A732E5">
        <w:rPr>
          <w:rFonts w:ascii="Calibri" w:eastAsia="Calibri" w:hAnsi="Calibri" w:cs="Calibri"/>
          <w:sz w:val="22"/>
          <w:szCs w:val="22"/>
        </w:rPr>
        <w:t xml:space="preserve"> and </w:t>
      </w:r>
      <w:r w:rsidR="00A732E5" w:rsidRPr="00A732E5">
        <w:rPr>
          <w:rFonts w:ascii="Calibri" w:eastAsia="Calibri" w:hAnsi="Calibri" w:cs="Calibri"/>
          <w:sz w:val="22"/>
          <w:szCs w:val="22"/>
        </w:rPr>
        <w:t>NCAP Site Appraisal Form</w:t>
      </w:r>
      <w:r w:rsidR="00A732E5">
        <w:rPr>
          <w:rFonts w:ascii="Calibri" w:eastAsia="Calibri" w:hAnsi="Calibri" w:cs="Calibri"/>
          <w:sz w:val="22"/>
          <w:szCs w:val="22"/>
        </w:rPr>
        <w:t xml:space="preserve"> are submitted with the packet. </w:t>
      </w:r>
      <w:bookmarkEnd w:id="0"/>
    </w:p>
    <w:p w14:paraId="277CCF28" w14:textId="77777777" w:rsidR="001C03E0" w:rsidRDefault="00B00810">
      <w:pPr>
        <w:spacing w:after="110" w:line="264" w:lineRule="auto"/>
      </w:pPr>
      <w:r>
        <w:rPr>
          <w:rFonts w:ascii="Calibri" w:eastAsia="Calibri" w:hAnsi="Calibri" w:cs="Calibri"/>
          <w:b/>
          <w:bCs/>
          <w:sz w:val="22"/>
          <w:szCs w:val="22"/>
        </w:rPr>
        <w:t xml:space="preserve">The </w:t>
      </w:r>
      <w:r w:rsidR="000E4F77">
        <w:rPr>
          <w:rFonts w:ascii="Calibri" w:eastAsia="Calibri" w:hAnsi="Calibri" w:cs="Calibri"/>
          <w:b/>
          <w:bCs/>
          <w:sz w:val="22"/>
          <w:szCs w:val="22"/>
        </w:rPr>
        <w:t>go/no-go</w:t>
      </w:r>
      <w:r>
        <w:rPr>
          <w:rFonts w:ascii="Calibri" w:eastAsia="Calibri" w:hAnsi="Calibri" w:cs="Calibri"/>
          <w:b/>
          <w:bCs/>
          <w:sz w:val="22"/>
          <w:szCs w:val="22"/>
        </w:rPr>
        <w:t xml:space="preserve"> date is the most important line on the page. </w:t>
      </w:r>
      <w:r>
        <w:rPr>
          <w:rFonts w:ascii="Calibri" w:eastAsia="Calibri" w:hAnsi="Calibri" w:cs="Calibri"/>
          <w:sz w:val="22"/>
          <w:szCs w:val="22"/>
        </w:rPr>
        <w:t>Name a date and a number</w:t>
      </w:r>
      <w:r w:rsidR="000E4F77">
        <w:rPr>
          <w:rFonts w:ascii="Calibri" w:eastAsia="Calibri" w:hAnsi="Calibri" w:cs="Calibri"/>
          <w:sz w:val="22"/>
          <w:szCs w:val="22"/>
        </w:rPr>
        <w:t>: "By March 1,</w:t>
      </w:r>
      <w:r>
        <w:rPr>
          <w:rFonts w:ascii="Calibri" w:eastAsia="Calibri" w:hAnsi="Calibri" w:cs="Calibri"/>
          <w:sz w:val="22"/>
          <w:szCs w:val="22"/>
        </w:rPr>
        <w:t xml:space="preserve"> we need 80 Scouts." It must fall before you owe anyone money you cannot get back. Miss the number</w:t>
      </w:r>
      <w:r w:rsidR="000E4F77">
        <w:rPr>
          <w:rFonts w:ascii="Calibri" w:eastAsia="Calibri" w:hAnsi="Calibri" w:cs="Calibri"/>
          <w:sz w:val="22"/>
          <w:szCs w:val="22"/>
        </w:rPr>
        <w:t>,</w:t>
      </w:r>
      <w:r>
        <w:rPr>
          <w:rFonts w:ascii="Calibri" w:eastAsia="Calibri" w:hAnsi="Calibri" w:cs="Calibri"/>
          <w:sz w:val="22"/>
          <w:szCs w:val="22"/>
        </w:rPr>
        <w:t xml:space="preserve"> and you and your staff advisor bring it to the Scout Executive to scale, move, or stand down. That is not failure; it is why the date exists.</w:t>
      </w:r>
    </w:p>
    <w:p w14:paraId="7A24012D" w14:textId="77777777" w:rsidR="001C03E0" w:rsidRDefault="00B00810">
      <w:pPr>
        <w:pBdr>
          <w:bottom w:val="single" w:sz="12" w:space="4" w:color="CE1126"/>
        </w:pBdr>
        <w:spacing w:before="260" w:after="110"/>
      </w:pPr>
      <w:r>
        <w:rPr>
          <w:rFonts w:ascii="Calibri" w:eastAsia="Calibri" w:hAnsi="Calibri" w:cs="Calibri"/>
          <w:b/>
          <w:bCs/>
          <w:color w:val="003F87"/>
          <w:sz w:val="25"/>
          <w:szCs w:val="25"/>
        </w:rPr>
        <w:t>What counts as promoting</w:t>
      </w:r>
    </w:p>
    <w:p w14:paraId="524E1EC5" w14:textId="77777777" w:rsidR="001C03E0" w:rsidRDefault="00B00810">
      <w:pPr>
        <w:spacing w:after="110" w:line="264" w:lineRule="auto"/>
      </w:pPr>
      <w:r>
        <w:rPr>
          <w:rFonts w:ascii="Calibri" w:eastAsia="Calibri" w:hAnsi="Calibri" w:cs="Calibri"/>
          <w:sz w:val="22"/>
          <w:szCs w:val="22"/>
        </w:rPr>
        <w:lastRenderedPageBreak/>
        <w:t>Anything that tells someone outside your committee that the event exists: flyers and handouts, social posts and ads, emails and texts, the council calendar, an open registration page, press, announcements at roundtable or a unit meeting, and teasers.</w:t>
      </w:r>
    </w:p>
    <w:p w14:paraId="19FF5C7C" w14:textId="1FF1C6A7" w:rsidR="001C03E0" w:rsidRDefault="00B00810">
      <w:pPr>
        <w:pBdr>
          <w:left w:val="single" w:sz="18" w:space="10" w:color="CE1126"/>
        </w:pBdr>
        <w:shd w:val="clear" w:color="auto" w:fill="F2F4F8"/>
        <w:spacing w:before="70" w:after="150" w:line="264" w:lineRule="auto"/>
        <w:ind w:left="200" w:right="200"/>
      </w:pPr>
      <w:r>
        <w:rPr>
          <w:rFonts w:ascii="Calibri" w:eastAsia="Calibri" w:hAnsi="Calibri" w:cs="Calibri"/>
          <w:b/>
          <w:bCs/>
          <w:color w:val="003F87"/>
          <w:sz w:val="22"/>
          <w:szCs w:val="22"/>
        </w:rPr>
        <w:t>A save-the-date is promotion. Announcing a date is the biggest promise we make to a Scouting family.</w:t>
      </w:r>
    </w:p>
    <w:p w14:paraId="748BD09E" w14:textId="77777777" w:rsidR="001C03E0" w:rsidRDefault="00B00810">
      <w:pPr>
        <w:pBdr>
          <w:bottom w:val="single" w:sz="12" w:space="4" w:color="CE1126"/>
        </w:pBdr>
        <w:spacing w:before="260" w:after="110"/>
      </w:pPr>
      <w:r>
        <w:rPr>
          <w:rFonts w:ascii="Calibri" w:eastAsia="Calibri" w:hAnsi="Calibri" w:cs="Calibri"/>
          <w:b/>
          <w:bCs/>
          <w:color w:val="003F87"/>
          <w:sz w:val="25"/>
          <w:szCs w:val="25"/>
        </w:rPr>
        <w:t>Turning it in</w:t>
      </w:r>
    </w:p>
    <w:p w14:paraId="32CF39DB" w14:textId="77777777" w:rsidR="001C03E0" w:rsidRDefault="00B00810">
      <w:pPr>
        <w:spacing w:after="110" w:line="264" w:lineRule="auto"/>
      </w:pPr>
      <w:r>
        <w:rPr>
          <w:rFonts w:ascii="Calibri" w:eastAsia="Calibri" w:hAnsi="Calibri" w:cs="Calibri"/>
          <w:sz w:val="22"/>
          <w:szCs w:val="22"/>
        </w:rPr>
        <w:t>Build the packet, walk it through your staff advisor, and send it to the Office of the Scout Executive. We review within ten business days and answer in writing — approved, approved with a note, or back to you with what is missing. Counted back from when you want to start promoting, not from the event date:</w:t>
      </w:r>
    </w:p>
    <w:p w14:paraId="52EB5528" w14:textId="77777777" w:rsidR="001C03E0" w:rsidRDefault="001C03E0">
      <w:pPr>
        <w:spacing w:after="100"/>
      </w:pPr>
    </w:p>
    <w:tbl>
      <w:tblPr>
        <w:tblW w:w="936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000" w:firstRow="0" w:lastRow="0" w:firstColumn="0" w:lastColumn="0" w:noHBand="0" w:noVBand="0"/>
      </w:tblPr>
      <w:tblGrid>
        <w:gridCol w:w="6060"/>
        <w:gridCol w:w="3300"/>
      </w:tblGrid>
      <w:tr w:rsidR="001C03E0" w14:paraId="2570CF2E" w14:textId="77777777">
        <w:trPr>
          <w:tblHeader/>
        </w:trPr>
        <w:tc>
          <w:tcPr>
            <w:tcW w:w="6060" w:type="dxa"/>
            <w:shd w:val="clear" w:color="auto" w:fill="003F87"/>
            <w:tcMar>
              <w:top w:w="45" w:type="dxa"/>
              <w:left w:w="120" w:type="dxa"/>
              <w:bottom w:w="45" w:type="dxa"/>
              <w:right w:w="120" w:type="dxa"/>
            </w:tcMar>
          </w:tcPr>
          <w:p w14:paraId="292ECE21" w14:textId="77777777" w:rsidR="001C03E0" w:rsidRDefault="00B00810">
            <w:pPr>
              <w:spacing w:line="250" w:lineRule="auto"/>
            </w:pPr>
            <w:r>
              <w:rPr>
                <w:rFonts w:ascii="Calibri" w:eastAsia="Calibri" w:hAnsi="Calibri" w:cs="Calibri"/>
                <w:b/>
                <w:bCs/>
                <w:color w:val="FFFFFF"/>
                <w:sz w:val="21"/>
                <w:szCs w:val="21"/>
              </w:rPr>
              <w:t>Type of event</w:t>
            </w:r>
          </w:p>
        </w:tc>
        <w:tc>
          <w:tcPr>
            <w:tcW w:w="3300" w:type="dxa"/>
            <w:shd w:val="clear" w:color="auto" w:fill="003F87"/>
            <w:tcMar>
              <w:top w:w="45" w:type="dxa"/>
              <w:left w:w="120" w:type="dxa"/>
              <w:bottom w:w="45" w:type="dxa"/>
              <w:right w:w="120" w:type="dxa"/>
            </w:tcMar>
          </w:tcPr>
          <w:p w14:paraId="03A67F5D" w14:textId="77777777" w:rsidR="001C03E0" w:rsidRDefault="00B00810">
            <w:pPr>
              <w:spacing w:line="250" w:lineRule="auto"/>
            </w:pPr>
            <w:r>
              <w:rPr>
                <w:rFonts w:ascii="Calibri" w:eastAsia="Calibri" w:hAnsi="Calibri" w:cs="Calibri"/>
                <w:b/>
                <w:bCs/>
                <w:color w:val="FFFFFF"/>
                <w:sz w:val="21"/>
                <w:szCs w:val="21"/>
              </w:rPr>
              <w:t>Packet due</w:t>
            </w:r>
          </w:p>
        </w:tc>
      </w:tr>
      <w:tr w:rsidR="001C03E0" w14:paraId="41F7BB0A" w14:textId="77777777">
        <w:tc>
          <w:tcPr>
            <w:tcW w:w="6060" w:type="dxa"/>
            <w:shd w:val="clear" w:color="auto" w:fill="FFFFFF"/>
            <w:tcMar>
              <w:top w:w="45" w:type="dxa"/>
              <w:left w:w="120" w:type="dxa"/>
              <w:bottom w:w="45" w:type="dxa"/>
              <w:right w:w="120" w:type="dxa"/>
            </w:tcMar>
          </w:tcPr>
          <w:p w14:paraId="73C8DA9E" w14:textId="77777777" w:rsidR="001C03E0" w:rsidRDefault="00B00810">
            <w:pPr>
              <w:spacing w:line="250" w:lineRule="auto"/>
            </w:pPr>
            <w:r>
              <w:rPr>
                <w:rFonts w:ascii="Calibri" w:eastAsia="Calibri" w:hAnsi="Calibri" w:cs="Calibri"/>
                <w:sz w:val="21"/>
                <w:szCs w:val="21"/>
              </w:rPr>
              <w:t>Fundraisers and donor events</w:t>
            </w:r>
          </w:p>
        </w:tc>
        <w:tc>
          <w:tcPr>
            <w:tcW w:w="3300" w:type="dxa"/>
            <w:shd w:val="clear" w:color="auto" w:fill="FFFFFF"/>
            <w:tcMar>
              <w:top w:w="45" w:type="dxa"/>
              <w:left w:w="120" w:type="dxa"/>
              <w:bottom w:w="45" w:type="dxa"/>
              <w:right w:w="120" w:type="dxa"/>
            </w:tcMar>
          </w:tcPr>
          <w:p w14:paraId="7B77E777" w14:textId="77777777" w:rsidR="001C03E0" w:rsidRDefault="00B00810">
            <w:pPr>
              <w:spacing w:line="250" w:lineRule="auto"/>
            </w:pPr>
            <w:r>
              <w:rPr>
                <w:rFonts w:ascii="Calibri" w:eastAsia="Calibri" w:hAnsi="Calibri" w:cs="Calibri"/>
                <w:sz w:val="21"/>
                <w:szCs w:val="21"/>
              </w:rPr>
              <w:t>150 days out</w:t>
            </w:r>
          </w:p>
        </w:tc>
      </w:tr>
      <w:tr w:rsidR="001C03E0" w14:paraId="7EA7910E" w14:textId="77777777">
        <w:tc>
          <w:tcPr>
            <w:tcW w:w="6060" w:type="dxa"/>
            <w:shd w:val="clear" w:color="auto" w:fill="F2F4F8"/>
            <w:tcMar>
              <w:top w:w="45" w:type="dxa"/>
              <w:left w:w="120" w:type="dxa"/>
              <w:bottom w:w="45" w:type="dxa"/>
              <w:right w:w="120" w:type="dxa"/>
            </w:tcMar>
          </w:tcPr>
          <w:p w14:paraId="57CF3D62" w14:textId="77777777" w:rsidR="001C03E0" w:rsidRDefault="00B00810">
            <w:pPr>
              <w:spacing w:line="250" w:lineRule="auto"/>
            </w:pPr>
            <w:r>
              <w:rPr>
                <w:rFonts w:ascii="Calibri" w:eastAsia="Calibri" w:hAnsi="Calibri" w:cs="Calibri"/>
                <w:sz w:val="21"/>
                <w:szCs w:val="21"/>
              </w:rPr>
              <w:t>Council-wide events</w:t>
            </w:r>
          </w:p>
        </w:tc>
        <w:tc>
          <w:tcPr>
            <w:tcW w:w="3300" w:type="dxa"/>
            <w:shd w:val="clear" w:color="auto" w:fill="F2F4F8"/>
            <w:tcMar>
              <w:top w:w="45" w:type="dxa"/>
              <w:left w:w="120" w:type="dxa"/>
              <w:bottom w:w="45" w:type="dxa"/>
              <w:right w:w="120" w:type="dxa"/>
            </w:tcMar>
          </w:tcPr>
          <w:p w14:paraId="4472AEC5" w14:textId="77777777" w:rsidR="001C03E0" w:rsidRDefault="00B00810">
            <w:pPr>
              <w:spacing w:line="250" w:lineRule="auto"/>
            </w:pPr>
            <w:r>
              <w:rPr>
                <w:rFonts w:ascii="Calibri" w:eastAsia="Calibri" w:hAnsi="Calibri" w:cs="Calibri"/>
                <w:sz w:val="21"/>
                <w:szCs w:val="21"/>
              </w:rPr>
              <w:t>120 days out</w:t>
            </w:r>
          </w:p>
        </w:tc>
      </w:tr>
      <w:tr w:rsidR="001C03E0" w14:paraId="019A3AF3" w14:textId="77777777">
        <w:tc>
          <w:tcPr>
            <w:tcW w:w="6060" w:type="dxa"/>
            <w:shd w:val="clear" w:color="auto" w:fill="FFFFFF"/>
            <w:tcMar>
              <w:top w:w="45" w:type="dxa"/>
              <w:left w:w="120" w:type="dxa"/>
              <w:bottom w:w="45" w:type="dxa"/>
              <w:right w:w="120" w:type="dxa"/>
            </w:tcMar>
          </w:tcPr>
          <w:p w14:paraId="7D74CFF3" w14:textId="77777777" w:rsidR="001C03E0" w:rsidRDefault="00B00810">
            <w:pPr>
              <w:spacing w:line="250" w:lineRule="auto"/>
            </w:pPr>
            <w:r>
              <w:rPr>
                <w:rFonts w:ascii="Calibri" w:eastAsia="Calibri" w:hAnsi="Calibri" w:cs="Calibri"/>
                <w:sz w:val="21"/>
                <w:szCs w:val="21"/>
              </w:rPr>
              <w:t>Camp specialty weeks and off-season programs</w:t>
            </w:r>
          </w:p>
        </w:tc>
        <w:tc>
          <w:tcPr>
            <w:tcW w:w="3300" w:type="dxa"/>
            <w:shd w:val="clear" w:color="auto" w:fill="FFFFFF"/>
            <w:tcMar>
              <w:top w:w="45" w:type="dxa"/>
              <w:left w:w="120" w:type="dxa"/>
              <w:bottom w:w="45" w:type="dxa"/>
              <w:right w:w="120" w:type="dxa"/>
            </w:tcMar>
          </w:tcPr>
          <w:p w14:paraId="055AA5E0" w14:textId="77777777" w:rsidR="001C03E0" w:rsidRDefault="00B00810">
            <w:pPr>
              <w:spacing w:line="250" w:lineRule="auto"/>
            </w:pPr>
            <w:r>
              <w:rPr>
                <w:rFonts w:ascii="Calibri" w:eastAsia="Calibri" w:hAnsi="Calibri" w:cs="Calibri"/>
                <w:sz w:val="21"/>
                <w:szCs w:val="21"/>
              </w:rPr>
              <w:t>120 days out</w:t>
            </w:r>
          </w:p>
        </w:tc>
      </w:tr>
      <w:tr w:rsidR="001C03E0" w14:paraId="5335F226" w14:textId="77777777">
        <w:tc>
          <w:tcPr>
            <w:tcW w:w="6060" w:type="dxa"/>
            <w:shd w:val="clear" w:color="auto" w:fill="F2F4F8"/>
            <w:tcMar>
              <w:top w:w="45" w:type="dxa"/>
              <w:left w:w="120" w:type="dxa"/>
              <w:bottom w:w="45" w:type="dxa"/>
              <w:right w:w="120" w:type="dxa"/>
            </w:tcMar>
          </w:tcPr>
          <w:p w14:paraId="14D43513" w14:textId="77777777" w:rsidR="001C03E0" w:rsidRDefault="00B00810">
            <w:pPr>
              <w:spacing w:line="250" w:lineRule="auto"/>
            </w:pPr>
            <w:r>
              <w:rPr>
                <w:rFonts w:ascii="Calibri" w:eastAsia="Calibri" w:hAnsi="Calibri" w:cs="Calibri"/>
                <w:sz w:val="21"/>
                <w:szCs w:val="21"/>
              </w:rPr>
              <w:t>District events</w:t>
            </w:r>
          </w:p>
        </w:tc>
        <w:tc>
          <w:tcPr>
            <w:tcW w:w="3300" w:type="dxa"/>
            <w:shd w:val="clear" w:color="auto" w:fill="F2F4F8"/>
            <w:tcMar>
              <w:top w:w="45" w:type="dxa"/>
              <w:left w:w="120" w:type="dxa"/>
              <w:bottom w:w="45" w:type="dxa"/>
              <w:right w:w="120" w:type="dxa"/>
            </w:tcMar>
          </w:tcPr>
          <w:p w14:paraId="2C04E79B" w14:textId="77777777" w:rsidR="001C03E0" w:rsidRDefault="00B00810">
            <w:pPr>
              <w:spacing w:line="250" w:lineRule="auto"/>
            </w:pPr>
            <w:r>
              <w:rPr>
                <w:rFonts w:ascii="Calibri" w:eastAsia="Calibri" w:hAnsi="Calibri" w:cs="Calibri"/>
                <w:sz w:val="21"/>
                <w:szCs w:val="21"/>
              </w:rPr>
              <w:t>90 days out</w:t>
            </w:r>
          </w:p>
        </w:tc>
      </w:tr>
      <w:tr w:rsidR="001C03E0" w14:paraId="3DABFC19" w14:textId="77777777">
        <w:tc>
          <w:tcPr>
            <w:tcW w:w="6060" w:type="dxa"/>
            <w:shd w:val="clear" w:color="auto" w:fill="FFFFFF"/>
            <w:tcMar>
              <w:top w:w="45" w:type="dxa"/>
              <w:left w:w="120" w:type="dxa"/>
              <w:bottom w:w="45" w:type="dxa"/>
              <w:right w:w="120" w:type="dxa"/>
            </w:tcMar>
          </w:tcPr>
          <w:p w14:paraId="57976CEA" w14:textId="77777777" w:rsidR="001C03E0" w:rsidRDefault="00B00810">
            <w:pPr>
              <w:spacing w:line="250" w:lineRule="auto"/>
            </w:pPr>
            <w:r>
              <w:rPr>
                <w:rFonts w:ascii="Calibri" w:eastAsia="Calibri" w:hAnsi="Calibri" w:cs="Calibri"/>
                <w:sz w:val="21"/>
                <w:szCs w:val="21"/>
              </w:rPr>
              <w:t>Fee-based training courses</w:t>
            </w:r>
          </w:p>
        </w:tc>
        <w:tc>
          <w:tcPr>
            <w:tcW w:w="3300" w:type="dxa"/>
            <w:shd w:val="clear" w:color="auto" w:fill="FFFFFF"/>
            <w:tcMar>
              <w:top w:w="45" w:type="dxa"/>
              <w:left w:w="120" w:type="dxa"/>
              <w:bottom w:w="45" w:type="dxa"/>
              <w:right w:w="120" w:type="dxa"/>
            </w:tcMar>
          </w:tcPr>
          <w:p w14:paraId="673A2BB7" w14:textId="77777777" w:rsidR="001C03E0" w:rsidRDefault="00B00810">
            <w:pPr>
              <w:spacing w:line="250" w:lineRule="auto"/>
            </w:pPr>
            <w:r>
              <w:rPr>
                <w:rFonts w:ascii="Calibri" w:eastAsia="Calibri" w:hAnsi="Calibri" w:cs="Calibri"/>
                <w:sz w:val="21"/>
                <w:szCs w:val="21"/>
              </w:rPr>
              <w:t>60 days out</w:t>
            </w:r>
          </w:p>
        </w:tc>
      </w:tr>
    </w:tbl>
    <w:p w14:paraId="09F32526" w14:textId="7FB7F944" w:rsidR="00734067" w:rsidRDefault="007F6149">
      <w:pPr>
        <w:pBdr>
          <w:left w:val="single" w:sz="18" w:space="10" w:color="CE1126"/>
        </w:pBdr>
        <w:shd w:val="clear" w:color="auto" w:fill="F2F4F8"/>
        <w:spacing w:before="70" w:after="150" w:line="264" w:lineRule="auto"/>
        <w:ind w:left="200" w:right="200"/>
      </w:pPr>
      <w:r>
        <w:rPr>
          <w:rFonts w:ascii="Calibri" w:eastAsia="Calibri" w:hAnsi="Calibri" w:cs="Calibri"/>
          <w:b/>
          <w:bCs/>
          <w:color w:val="003F87"/>
          <w:sz w:val="22"/>
          <w:szCs w:val="22"/>
        </w:rPr>
        <w:t xml:space="preserve">The council Risk Management Committee also reviews programs that are not nationally guided, such as </w:t>
      </w:r>
      <w:proofErr w:type="spellStart"/>
      <w:r>
        <w:rPr>
          <w:rFonts w:ascii="Calibri" w:eastAsia="Calibri" w:hAnsi="Calibri" w:cs="Calibri"/>
          <w:b/>
          <w:bCs/>
          <w:color w:val="003F87"/>
          <w:sz w:val="22"/>
          <w:szCs w:val="22"/>
        </w:rPr>
        <w:t>Cubmobile</w:t>
      </w:r>
      <w:proofErr w:type="spellEnd"/>
      <w:r>
        <w:rPr>
          <w:rFonts w:ascii="Calibri" w:eastAsia="Calibri" w:hAnsi="Calibri" w:cs="Calibri"/>
          <w:b/>
          <w:bCs/>
          <w:color w:val="003F87"/>
          <w:sz w:val="22"/>
          <w:szCs w:val="22"/>
        </w:rPr>
        <w:t xml:space="preserve"> events, camporees, Klondike Derbies, and the like, before approving the packet</w:t>
      </w:r>
      <w:r w:rsidR="009D55E9">
        <w:rPr>
          <w:rFonts w:ascii="Calibri" w:eastAsia="Calibri" w:hAnsi="Calibri" w:cs="Calibri"/>
          <w:b/>
          <w:bCs/>
          <w:color w:val="003F87"/>
          <w:sz w:val="22"/>
          <w:szCs w:val="22"/>
        </w:rPr>
        <w:t>. Build time for that review into your timeline.</w:t>
      </w:r>
    </w:p>
    <w:p w14:paraId="4FE4E305" w14:textId="77777777" w:rsidR="001C03E0" w:rsidRDefault="00B00810">
      <w:pPr>
        <w:pBdr>
          <w:bottom w:val="single" w:sz="12" w:space="4" w:color="CE1126"/>
        </w:pBdr>
        <w:spacing w:before="260" w:after="110"/>
      </w:pPr>
      <w:r>
        <w:rPr>
          <w:rFonts w:ascii="Calibri" w:eastAsia="Calibri" w:hAnsi="Calibri" w:cs="Calibri"/>
          <w:b/>
          <w:bCs/>
          <w:color w:val="003F87"/>
          <w:sz w:val="25"/>
          <w:szCs w:val="25"/>
        </w:rPr>
        <w:t>Spending the money</w:t>
      </w:r>
    </w:p>
    <w:p w14:paraId="1AE603D8" w14:textId="77777777" w:rsidR="001C03E0" w:rsidRDefault="00B00810">
      <w:pPr>
        <w:spacing w:after="110" w:line="264" w:lineRule="auto"/>
      </w:pPr>
      <w:r>
        <w:rPr>
          <w:rFonts w:ascii="Calibri" w:eastAsia="Calibri" w:hAnsi="Calibri" w:cs="Calibri"/>
          <w:sz w:val="22"/>
          <w:szCs w:val="22"/>
        </w:rPr>
        <w:t xml:space="preserve">Purchase orders follow the same principle as promotion: nothing is ordered, signed, or committed until it is approved. Every purchase routes </w:t>
      </w:r>
      <w:r w:rsidR="005307E5">
        <w:rPr>
          <w:rFonts w:ascii="Calibri" w:eastAsia="Calibri" w:hAnsi="Calibri" w:cs="Calibri"/>
          <w:sz w:val="22"/>
          <w:szCs w:val="22"/>
        </w:rPr>
        <w:t xml:space="preserve">from </w:t>
      </w:r>
      <w:r>
        <w:rPr>
          <w:rFonts w:ascii="Calibri" w:eastAsia="Calibri" w:hAnsi="Calibri" w:cs="Calibri"/>
          <w:sz w:val="22"/>
          <w:szCs w:val="22"/>
        </w:rPr>
        <w:t>committee → VP of Program → council office. Two rules cost volunteers the most when missed — you do not sign contracts (send them to the council office), and a receipt is not a purchase order. The full process, lead times, and request form are in the separate handout, Getting It Paid For.</w:t>
      </w:r>
    </w:p>
    <w:p w14:paraId="052E44D2" w14:textId="77777777" w:rsidR="001C03E0" w:rsidRDefault="00B00810">
      <w:pPr>
        <w:pBdr>
          <w:bottom w:val="single" w:sz="12" w:space="4" w:color="CE1126"/>
        </w:pBdr>
        <w:spacing w:before="260" w:after="110"/>
      </w:pPr>
      <w:r>
        <w:rPr>
          <w:rFonts w:ascii="Calibri" w:eastAsia="Calibri" w:hAnsi="Calibri" w:cs="Calibri"/>
          <w:b/>
          <w:bCs/>
          <w:color w:val="003F87"/>
          <w:sz w:val="25"/>
          <w:szCs w:val="25"/>
        </w:rPr>
        <w:t>Changes, and closing out</w:t>
      </w:r>
    </w:p>
    <w:p w14:paraId="5B12ED7A" w14:textId="77777777" w:rsidR="001C03E0" w:rsidRDefault="00B00810">
      <w:pPr>
        <w:spacing w:after="110" w:line="264" w:lineRule="auto"/>
      </w:pPr>
      <w:r>
        <w:rPr>
          <w:rFonts w:ascii="Calibri" w:eastAsia="Calibri" w:hAnsi="Calibri" w:cs="Calibri"/>
          <w:sz w:val="22"/>
          <w:szCs w:val="22"/>
        </w:rPr>
        <w:t>Handle small adjustments in committee and tell your staff advisor. Come back to the office before promoting further if the date or venue changes, costs rise more than 10%, the fee changes, your Chair or Finance Lead steps away, or you are about to commit money not in the approved budget.</w:t>
      </w:r>
    </w:p>
    <w:p w14:paraId="002D3C36" w14:textId="77777777" w:rsidR="001C03E0" w:rsidRDefault="00B00810">
      <w:pPr>
        <w:spacing w:after="110" w:line="264" w:lineRule="auto"/>
      </w:pPr>
      <w:r>
        <w:rPr>
          <w:rFonts w:ascii="Calibri" w:eastAsia="Calibri" w:hAnsi="Calibri" w:cs="Calibri"/>
          <w:sz w:val="22"/>
          <w:szCs w:val="22"/>
        </w:rPr>
        <w:t xml:space="preserve">Within 30 days of the event, send </w:t>
      </w:r>
      <w:r w:rsidR="000E4F77">
        <w:rPr>
          <w:rFonts w:ascii="Calibri" w:eastAsia="Calibri" w:hAnsi="Calibri" w:cs="Calibri"/>
          <w:sz w:val="22"/>
          <w:szCs w:val="22"/>
        </w:rPr>
        <w:t>a budget-to-actual report (with cushion use explained), actual attendance vs.</w:t>
      </w:r>
      <w:r>
        <w:rPr>
          <w:rFonts w:ascii="Calibri" w:eastAsia="Calibri" w:hAnsi="Calibri" w:cs="Calibri"/>
          <w:sz w:val="22"/>
          <w:szCs w:val="22"/>
        </w:rPr>
        <w:t xml:space="preserve"> projection, and a short debrief for the next chair. Events that </w:t>
      </w:r>
      <w:r w:rsidR="000E4F77">
        <w:rPr>
          <w:rFonts w:ascii="Calibri" w:eastAsia="Calibri" w:hAnsi="Calibri" w:cs="Calibri"/>
          <w:sz w:val="22"/>
          <w:szCs w:val="22"/>
        </w:rPr>
        <w:t>were not closed out last year will not be</w:t>
      </w:r>
      <w:r>
        <w:rPr>
          <w:rFonts w:ascii="Calibri" w:eastAsia="Calibri" w:hAnsi="Calibri" w:cs="Calibri"/>
          <w:sz w:val="22"/>
          <w:szCs w:val="22"/>
        </w:rPr>
        <w:t xml:space="preserve"> approved this year.</w:t>
      </w:r>
    </w:p>
    <w:p w14:paraId="626BA3C1" w14:textId="77777777" w:rsidR="001C03E0" w:rsidRDefault="001C03E0">
      <w:pPr>
        <w:spacing w:after="100"/>
      </w:pPr>
    </w:p>
    <w:p w14:paraId="56760F89" w14:textId="77777777" w:rsidR="001C03E0" w:rsidRDefault="00B00810">
      <w:pPr>
        <w:spacing w:after="110" w:line="264" w:lineRule="auto"/>
      </w:pPr>
      <w:r>
        <w:rPr>
          <w:rFonts w:ascii="Calibri" w:eastAsia="Calibri" w:hAnsi="Calibri" w:cs="Calibri"/>
          <w:sz w:val="22"/>
          <w:szCs w:val="22"/>
        </w:rPr>
        <w:t>Start with the VP of Program, then your staff advisor</w:t>
      </w:r>
      <w:r w:rsidR="000E4F77">
        <w:rPr>
          <w:rFonts w:ascii="Calibri" w:eastAsia="Calibri" w:hAnsi="Calibri" w:cs="Calibri"/>
          <w:sz w:val="22"/>
          <w:szCs w:val="22"/>
        </w:rPr>
        <w:t xml:space="preserve">; </w:t>
      </w:r>
      <w:r>
        <w:rPr>
          <w:rFonts w:ascii="Calibri" w:eastAsia="Calibri" w:hAnsi="Calibri" w:cs="Calibri"/>
          <w:sz w:val="22"/>
          <w:szCs w:val="22"/>
        </w:rPr>
        <w:t xml:space="preserve">they would rather help you build the packet than fix a problem in month three. Thank you for what you do for the Scouts of </w:t>
      </w:r>
      <w:r w:rsidR="000E4F77">
        <w:rPr>
          <w:rFonts w:ascii="Calibri" w:eastAsia="Calibri" w:hAnsi="Calibri" w:cs="Calibri"/>
          <w:sz w:val="22"/>
          <w:szCs w:val="22"/>
        </w:rPr>
        <w:t>Western</w:t>
      </w:r>
      <w:r>
        <w:rPr>
          <w:rFonts w:ascii="Calibri" w:eastAsia="Calibri" w:hAnsi="Calibri" w:cs="Calibri"/>
          <w:sz w:val="22"/>
          <w:szCs w:val="22"/>
        </w:rPr>
        <w:t xml:space="preserve"> Massachusetts.</w:t>
      </w:r>
    </w:p>
    <w:p w14:paraId="0A3EDCA1" w14:textId="77777777" w:rsidR="001C03E0" w:rsidRDefault="001C03E0">
      <w:pPr>
        <w:spacing w:after="100"/>
      </w:pPr>
    </w:p>
    <w:p w14:paraId="28A2C882" w14:textId="77777777" w:rsidR="001C03E0" w:rsidRDefault="001C03E0">
      <w:pPr>
        <w:pBdr>
          <w:top w:val="single" w:sz="8" w:space="8" w:color="003F87"/>
        </w:pBdr>
        <w:spacing w:before="140" w:after="40"/>
      </w:pPr>
    </w:p>
    <w:p w14:paraId="07F2E9AA" w14:textId="77777777" w:rsidR="001C03E0" w:rsidRDefault="00B00810">
      <w:pPr>
        <w:spacing w:after="20" w:line="264" w:lineRule="auto"/>
      </w:pPr>
      <w:r>
        <w:rPr>
          <w:rFonts w:ascii="Calibri" w:eastAsia="Calibri" w:hAnsi="Calibri" w:cs="Calibri"/>
          <w:b/>
          <w:bCs/>
          <w:sz w:val="22"/>
          <w:szCs w:val="22"/>
        </w:rPr>
        <w:t>Craig Sims</w:t>
      </w:r>
    </w:p>
    <w:p w14:paraId="0CFAC859" w14:textId="77777777" w:rsidR="001C03E0" w:rsidRDefault="00B00810">
      <w:pPr>
        <w:spacing w:line="264" w:lineRule="auto"/>
        <w:rPr>
          <w:rFonts w:ascii="Calibri" w:eastAsia="Calibri" w:hAnsi="Calibri" w:cs="Calibri"/>
          <w:sz w:val="22"/>
          <w:szCs w:val="22"/>
        </w:rPr>
      </w:pPr>
      <w:r>
        <w:rPr>
          <w:rFonts w:ascii="Calibri" w:eastAsia="Calibri" w:hAnsi="Calibri" w:cs="Calibri"/>
          <w:sz w:val="22"/>
          <w:szCs w:val="22"/>
        </w:rPr>
        <w:t>Scout Executive / CEO, Western Massachusetts Council, Scouting America</w:t>
      </w:r>
    </w:p>
    <w:p w14:paraId="0BE4AA8B" w14:textId="77777777" w:rsidR="00A732E5" w:rsidRDefault="00A732E5">
      <w:pPr>
        <w:spacing w:line="264" w:lineRule="auto"/>
        <w:rPr>
          <w:rFonts w:ascii="Calibri" w:eastAsia="Calibri" w:hAnsi="Calibri" w:cs="Calibri"/>
          <w:sz w:val="22"/>
          <w:szCs w:val="22"/>
        </w:rPr>
      </w:pPr>
    </w:p>
    <w:p w14:paraId="5E6F506A" w14:textId="77777777" w:rsidR="00A732E5" w:rsidRDefault="00A732E5">
      <w:pPr>
        <w:spacing w:line="264" w:lineRule="auto"/>
        <w:rPr>
          <w:rFonts w:ascii="Calibri" w:eastAsia="Calibri" w:hAnsi="Calibri" w:cs="Calibri"/>
          <w:sz w:val="22"/>
          <w:szCs w:val="22"/>
        </w:rPr>
      </w:pPr>
    </w:p>
    <w:p w14:paraId="6F6CDC01" w14:textId="77777777" w:rsidR="00A732E5" w:rsidRDefault="00A732E5">
      <w:pPr>
        <w:spacing w:line="264" w:lineRule="auto"/>
        <w:rPr>
          <w:rFonts w:ascii="Calibri" w:eastAsia="Calibri" w:hAnsi="Calibri" w:cs="Calibri"/>
          <w:sz w:val="22"/>
          <w:szCs w:val="22"/>
        </w:rPr>
      </w:pPr>
    </w:p>
    <w:p w14:paraId="3E4108FA" w14:textId="77777777" w:rsidR="00A732E5" w:rsidRDefault="00A732E5">
      <w:pPr>
        <w:spacing w:line="264" w:lineRule="auto"/>
        <w:rPr>
          <w:rFonts w:ascii="Calibri" w:eastAsia="Calibri" w:hAnsi="Calibri" w:cs="Calibri"/>
          <w:sz w:val="22"/>
          <w:szCs w:val="22"/>
        </w:rPr>
      </w:pPr>
    </w:p>
    <w:p w14:paraId="600226FA" w14:textId="77777777" w:rsidR="00A732E5" w:rsidRDefault="00A732E5">
      <w:pPr>
        <w:spacing w:line="264" w:lineRule="auto"/>
      </w:pPr>
    </w:p>
    <w:p w14:paraId="4D9E1B96" w14:textId="77777777" w:rsidR="001C03E0" w:rsidRDefault="00B00810">
      <w:pPr>
        <w:pBdr>
          <w:bottom w:val="single" w:sz="12" w:space="4" w:color="CE1126"/>
        </w:pBdr>
        <w:spacing w:before="260" w:after="110"/>
      </w:pPr>
      <w:r>
        <w:rPr>
          <w:rFonts w:ascii="Calibri" w:eastAsia="Calibri" w:hAnsi="Calibri" w:cs="Calibri"/>
          <w:b/>
          <w:bCs/>
          <w:color w:val="003F87"/>
          <w:sz w:val="25"/>
          <w:szCs w:val="25"/>
        </w:rPr>
        <w:t>Event Packet Checklist</w:t>
      </w:r>
    </w:p>
    <w:p w14:paraId="4595305E" w14:textId="77777777" w:rsidR="001C03E0" w:rsidRDefault="00B00810">
      <w:pPr>
        <w:spacing w:after="110" w:line="264" w:lineRule="auto"/>
      </w:pPr>
      <w:r>
        <w:rPr>
          <w:rFonts w:ascii="Calibri" w:eastAsia="Calibri" w:hAnsi="Calibri" w:cs="Calibri"/>
          <w:sz w:val="22"/>
          <w:szCs w:val="22"/>
        </w:rPr>
        <w:t>Work down it with your committee. When every box is checked, you are ready to turn it in.</w:t>
      </w:r>
    </w:p>
    <w:p w14:paraId="076D6F0D" w14:textId="77777777" w:rsidR="001C03E0" w:rsidRDefault="00B00810">
      <w:pPr>
        <w:spacing w:before="40" w:after="80"/>
      </w:pPr>
      <w:r>
        <w:rPr>
          <w:rFonts w:ascii="Calibri" w:eastAsia="Calibri" w:hAnsi="Calibri" w:cs="Calibri"/>
          <w:b/>
          <w:bCs/>
          <w:color w:val="CE1126"/>
          <w:sz w:val="22"/>
          <w:szCs w:val="22"/>
        </w:rPr>
        <w:t>THE BUDGET</w:t>
      </w:r>
    </w:p>
    <w:tbl>
      <w:tblPr>
        <w:tblW w:w="936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000" w:firstRow="0" w:lastRow="0" w:firstColumn="0" w:lastColumn="0" w:noHBand="0" w:noVBand="0"/>
      </w:tblPr>
      <w:tblGrid>
        <w:gridCol w:w="700"/>
        <w:gridCol w:w="8660"/>
      </w:tblGrid>
      <w:tr w:rsidR="001C03E0" w14:paraId="7EBFBC4B" w14:textId="77777777">
        <w:trPr>
          <w:tblHeader/>
        </w:trPr>
        <w:tc>
          <w:tcPr>
            <w:tcW w:w="700" w:type="dxa"/>
            <w:shd w:val="clear" w:color="auto" w:fill="003F87"/>
            <w:tcMar>
              <w:top w:w="45" w:type="dxa"/>
              <w:left w:w="120" w:type="dxa"/>
              <w:bottom w:w="45" w:type="dxa"/>
              <w:right w:w="120" w:type="dxa"/>
            </w:tcMar>
          </w:tcPr>
          <w:p w14:paraId="0C4A0497" w14:textId="77777777" w:rsidR="001C03E0" w:rsidRDefault="00B00810">
            <w:pPr>
              <w:spacing w:line="250" w:lineRule="auto"/>
            </w:pPr>
            <w:r>
              <w:rPr>
                <w:rFonts w:ascii="Calibri" w:eastAsia="Calibri" w:hAnsi="Calibri" w:cs="Calibri"/>
                <w:b/>
                <w:bCs/>
                <w:color w:val="FFFFFF"/>
                <w:sz w:val="21"/>
                <w:szCs w:val="21"/>
              </w:rPr>
              <w:t>✓</w:t>
            </w:r>
          </w:p>
        </w:tc>
        <w:tc>
          <w:tcPr>
            <w:tcW w:w="8660" w:type="dxa"/>
            <w:shd w:val="clear" w:color="auto" w:fill="003F87"/>
            <w:tcMar>
              <w:top w:w="45" w:type="dxa"/>
              <w:left w:w="120" w:type="dxa"/>
              <w:bottom w:w="45" w:type="dxa"/>
              <w:right w:w="120" w:type="dxa"/>
            </w:tcMar>
          </w:tcPr>
          <w:p w14:paraId="0E9ED78C" w14:textId="77777777" w:rsidR="001C03E0" w:rsidRDefault="00B00810">
            <w:pPr>
              <w:spacing w:line="250" w:lineRule="auto"/>
            </w:pPr>
            <w:r>
              <w:rPr>
                <w:rFonts w:ascii="Calibri" w:eastAsia="Calibri" w:hAnsi="Calibri" w:cs="Calibri"/>
                <w:b/>
                <w:bCs/>
                <w:color w:val="FFFFFF"/>
                <w:sz w:val="21"/>
                <w:szCs w:val="21"/>
              </w:rPr>
              <w:t>Item</w:t>
            </w:r>
          </w:p>
        </w:tc>
      </w:tr>
      <w:tr w:rsidR="001C03E0" w14:paraId="613AD6FF" w14:textId="77777777">
        <w:tc>
          <w:tcPr>
            <w:tcW w:w="700" w:type="dxa"/>
            <w:shd w:val="clear" w:color="auto" w:fill="FFFFFF"/>
            <w:tcMar>
              <w:top w:w="45" w:type="dxa"/>
              <w:left w:w="120" w:type="dxa"/>
              <w:bottom w:w="45" w:type="dxa"/>
              <w:right w:w="120" w:type="dxa"/>
            </w:tcMar>
          </w:tcPr>
          <w:p w14:paraId="1CA7906B" w14:textId="77777777" w:rsidR="001C03E0" w:rsidRDefault="00B00810">
            <w:pPr>
              <w:spacing w:line="250" w:lineRule="auto"/>
            </w:pPr>
            <w:r>
              <w:rPr>
                <w:rFonts w:ascii="Calibri" w:eastAsia="Calibri" w:hAnsi="Calibri" w:cs="Calibri"/>
                <w:sz w:val="21"/>
                <w:szCs w:val="21"/>
              </w:rPr>
              <w:t>☐</w:t>
            </w:r>
          </w:p>
        </w:tc>
        <w:tc>
          <w:tcPr>
            <w:tcW w:w="8660" w:type="dxa"/>
            <w:shd w:val="clear" w:color="auto" w:fill="FFFFFF"/>
            <w:tcMar>
              <w:top w:w="45" w:type="dxa"/>
              <w:left w:w="120" w:type="dxa"/>
              <w:bottom w:w="45" w:type="dxa"/>
              <w:right w:w="120" w:type="dxa"/>
            </w:tcMar>
          </w:tcPr>
          <w:p w14:paraId="635C266C" w14:textId="77777777" w:rsidR="001C03E0" w:rsidRDefault="00B00810">
            <w:pPr>
              <w:spacing w:line="250" w:lineRule="auto"/>
            </w:pPr>
            <w:r>
              <w:rPr>
                <w:rFonts w:ascii="Calibri" w:eastAsia="Calibri" w:hAnsi="Calibri" w:cs="Calibri"/>
                <w:sz w:val="21"/>
                <w:szCs w:val="21"/>
              </w:rPr>
              <w:t>VP of Program contacted before planning began</w:t>
            </w:r>
          </w:p>
        </w:tc>
      </w:tr>
      <w:tr w:rsidR="001C03E0" w14:paraId="59B6F6C4" w14:textId="77777777">
        <w:tc>
          <w:tcPr>
            <w:tcW w:w="700" w:type="dxa"/>
            <w:shd w:val="clear" w:color="auto" w:fill="FFFFFF"/>
            <w:tcMar>
              <w:top w:w="45" w:type="dxa"/>
              <w:left w:w="120" w:type="dxa"/>
              <w:bottom w:w="45" w:type="dxa"/>
              <w:right w:w="120" w:type="dxa"/>
            </w:tcMar>
          </w:tcPr>
          <w:p w14:paraId="2956E5B5" w14:textId="77777777" w:rsidR="001C03E0" w:rsidRDefault="00B00810">
            <w:pPr>
              <w:spacing w:line="250" w:lineRule="auto"/>
            </w:pPr>
            <w:r>
              <w:rPr>
                <w:rFonts w:ascii="Calibri" w:eastAsia="Calibri" w:hAnsi="Calibri" w:cs="Calibri"/>
                <w:sz w:val="21"/>
                <w:szCs w:val="21"/>
              </w:rPr>
              <w:t>☐</w:t>
            </w:r>
          </w:p>
        </w:tc>
        <w:tc>
          <w:tcPr>
            <w:tcW w:w="8660" w:type="dxa"/>
            <w:shd w:val="clear" w:color="auto" w:fill="FFFFFF"/>
            <w:tcMar>
              <w:top w:w="45" w:type="dxa"/>
              <w:left w:w="120" w:type="dxa"/>
              <w:bottom w:w="45" w:type="dxa"/>
              <w:right w:w="120" w:type="dxa"/>
            </w:tcMar>
          </w:tcPr>
          <w:p w14:paraId="05B707E8" w14:textId="77777777" w:rsidR="001C03E0" w:rsidRDefault="00B00810">
            <w:pPr>
              <w:spacing w:line="250" w:lineRule="auto"/>
            </w:pPr>
            <w:r>
              <w:rPr>
                <w:rFonts w:ascii="Calibri" w:eastAsia="Calibri" w:hAnsi="Calibri" w:cs="Calibri"/>
                <w:sz w:val="21"/>
                <w:szCs w:val="21"/>
              </w:rPr>
              <w:t>Event name, date, place, and who it is for</w:t>
            </w:r>
          </w:p>
        </w:tc>
      </w:tr>
      <w:tr w:rsidR="001C03E0" w14:paraId="5F1BB8F2" w14:textId="77777777">
        <w:tc>
          <w:tcPr>
            <w:tcW w:w="700" w:type="dxa"/>
            <w:shd w:val="clear" w:color="auto" w:fill="F2F4F8"/>
            <w:tcMar>
              <w:top w:w="45" w:type="dxa"/>
              <w:left w:w="120" w:type="dxa"/>
              <w:bottom w:w="45" w:type="dxa"/>
              <w:right w:w="120" w:type="dxa"/>
            </w:tcMar>
          </w:tcPr>
          <w:p w14:paraId="5B25B2D7" w14:textId="77777777" w:rsidR="001C03E0" w:rsidRDefault="00B00810">
            <w:pPr>
              <w:spacing w:line="250" w:lineRule="auto"/>
            </w:pPr>
            <w:r>
              <w:rPr>
                <w:rFonts w:ascii="Calibri" w:eastAsia="Calibri" w:hAnsi="Calibri" w:cs="Calibri"/>
                <w:sz w:val="21"/>
                <w:szCs w:val="21"/>
              </w:rPr>
              <w:t>☐</w:t>
            </w:r>
          </w:p>
        </w:tc>
        <w:tc>
          <w:tcPr>
            <w:tcW w:w="8660" w:type="dxa"/>
            <w:shd w:val="clear" w:color="auto" w:fill="F2F4F8"/>
            <w:tcMar>
              <w:top w:w="45" w:type="dxa"/>
              <w:left w:w="120" w:type="dxa"/>
              <w:bottom w:w="45" w:type="dxa"/>
              <w:right w:w="120" w:type="dxa"/>
            </w:tcMar>
          </w:tcPr>
          <w:p w14:paraId="504AC2B0" w14:textId="77777777" w:rsidR="001C03E0" w:rsidRDefault="00B00810">
            <w:pPr>
              <w:spacing w:line="250" w:lineRule="auto"/>
            </w:pPr>
            <w:r>
              <w:rPr>
                <w:rFonts w:ascii="Calibri" w:eastAsia="Calibri" w:hAnsi="Calibri" w:cs="Calibri"/>
                <w:sz w:val="21"/>
                <w:szCs w:val="21"/>
              </w:rPr>
              <w:t>How many Scouts we expect, and why we think so</w:t>
            </w:r>
          </w:p>
        </w:tc>
      </w:tr>
      <w:tr w:rsidR="001C03E0" w14:paraId="3AC1D47A" w14:textId="77777777">
        <w:tc>
          <w:tcPr>
            <w:tcW w:w="700" w:type="dxa"/>
            <w:shd w:val="clear" w:color="auto" w:fill="FFFFFF"/>
            <w:tcMar>
              <w:top w:w="45" w:type="dxa"/>
              <w:left w:w="120" w:type="dxa"/>
              <w:bottom w:w="45" w:type="dxa"/>
              <w:right w:w="120" w:type="dxa"/>
            </w:tcMar>
          </w:tcPr>
          <w:p w14:paraId="4593020B" w14:textId="77777777" w:rsidR="001C03E0" w:rsidRDefault="00B00810">
            <w:pPr>
              <w:spacing w:line="250" w:lineRule="auto"/>
            </w:pPr>
            <w:r>
              <w:rPr>
                <w:rFonts w:ascii="Calibri" w:eastAsia="Calibri" w:hAnsi="Calibri" w:cs="Calibri"/>
                <w:sz w:val="21"/>
                <w:szCs w:val="21"/>
              </w:rPr>
              <w:t>☐</w:t>
            </w:r>
          </w:p>
        </w:tc>
        <w:tc>
          <w:tcPr>
            <w:tcW w:w="8660" w:type="dxa"/>
            <w:shd w:val="clear" w:color="auto" w:fill="FFFFFF"/>
            <w:tcMar>
              <w:top w:w="45" w:type="dxa"/>
              <w:left w:w="120" w:type="dxa"/>
              <w:bottom w:w="45" w:type="dxa"/>
              <w:right w:w="120" w:type="dxa"/>
            </w:tcMar>
          </w:tcPr>
          <w:p w14:paraId="33C22994" w14:textId="77777777" w:rsidR="001C03E0" w:rsidRDefault="00B00810">
            <w:pPr>
              <w:spacing w:line="250" w:lineRule="auto"/>
            </w:pPr>
            <w:r>
              <w:rPr>
                <w:rFonts w:ascii="Calibri" w:eastAsia="Calibri" w:hAnsi="Calibri" w:cs="Calibri"/>
                <w:sz w:val="21"/>
                <w:szCs w:val="21"/>
              </w:rPr>
              <w:t>Every source of money coming in, every cost going out</w:t>
            </w:r>
          </w:p>
        </w:tc>
      </w:tr>
      <w:tr w:rsidR="001C03E0" w14:paraId="1E941157" w14:textId="77777777">
        <w:tc>
          <w:tcPr>
            <w:tcW w:w="700" w:type="dxa"/>
            <w:shd w:val="clear" w:color="auto" w:fill="F2F4F8"/>
            <w:tcMar>
              <w:top w:w="45" w:type="dxa"/>
              <w:left w:w="120" w:type="dxa"/>
              <w:bottom w:w="45" w:type="dxa"/>
              <w:right w:w="120" w:type="dxa"/>
            </w:tcMar>
          </w:tcPr>
          <w:p w14:paraId="390131A0" w14:textId="77777777" w:rsidR="001C03E0" w:rsidRDefault="00B00810">
            <w:pPr>
              <w:spacing w:line="250" w:lineRule="auto"/>
            </w:pPr>
            <w:r>
              <w:rPr>
                <w:rFonts w:ascii="Calibri" w:eastAsia="Calibri" w:hAnsi="Calibri" w:cs="Calibri"/>
                <w:sz w:val="21"/>
                <w:szCs w:val="21"/>
              </w:rPr>
              <w:t>☐</w:t>
            </w:r>
          </w:p>
        </w:tc>
        <w:tc>
          <w:tcPr>
            <w:tcW w:w="8660" w:type="dxa"/>
            <w:shd w:val="clear" w:color="auto" w:fill="F2F4F8"/>
            <w:tcMar>
              <w:top w:w="45" w:type="dxa"/>
              <w:left w:w="120" w:type="dxa"/>
              <w:bottom w:w="45" w:type="dxa"/>
              <w:right w:w="120" w:type="dxa"/>
            </w:tcMar>
          </w:tcPr>
          <w:p w14:paraId="7DD990C7" w14:textId="77777777" w:rsidR="001C03E0" w:rsidRDefault="00B00810">
            <w:pPr>
              <w:spacing w:line="250" w:lineRule="auto"/>
            </w:pPr>
            <w:r>
              <w:rPr>
                <w:rFonts w:ascii="Calibri" w:eastAsia="Calibri" w:hAnsi="Calibri" w:cs="Calibri"/>
                <w:sz w:val="21"/>
                <w:szCs w:val="21"/>
              </w:rPr>
              <w:t>Cushion line of at least 25% of costs</w:t>
            </w:r>
          </w:p>
        </w:tc>
      </w:tr>
      <w:tr w:rsidR="001C03E0" w14:paraId="75FB356D" w14:textId="77777777">
        <w:tc>
          <w:tcPr>
            <w:tcW w:w="700" w:type="dxa"/>
            <w:shd w:val="clear" w:color="auto" w:fill="FFFFFF"/>
            <w:tcMar>
              <w:top w:w="45" w:type="dxa"/>
              <w:left w:w="120" w:type="dxa"/>
              <w:bottom w:w="45" w:type="dxa"/>
              <w:right w:w="120" w:type="dxa"/>
            </w:tcMar>
          </w:tcPr>
          <w:p w14:paraId="3169F193" w14:textId="77777777" w:rsidR="001C03E0" w:rsidRDefault="00B00810">
            <w:pPr>
              <w:spacing w:line="250" w:lineRule="auto"/>
            </w:pPr>
            <w:r>
              <w:rPr>
                <w:rFonts w:ascii="Calibri" w:eastAsia="Calibri" w:hAnsi="Calibri" w:cs="Calibri"/>
                <w:sz w:val="21"/>
                <w:szCs w:val="21"/>
              </w:rPr>
              <w:t>☐</w:t>
            </w:r>
          </w:p>
        </w:tc>
        <w:tc>
          <w:tcPr>
            <w:tcW w:w="8660" w:type="dxa"/>
            <w:shd w:val="clear" w:color="auto" w:fill="FFFFFF"/>
            <w:tcMar>
              <w:top w:w="45" w:type="dxa"/>
              <w:left w:w="120" w:type="dxa"/>
              <w:bottom w:w="45" w:type="dxa"/>
              <w:right w:w="120" w:type="dxa"/>
            </w:tcMar>
          </w:tcPr>
          <w:p w14:paraId="48656C5E" w14:textId="77777777" w:rsidR="001C03E0" w:rsidRDefault="00B00810">
            <w:pPr>
              <w:spacing w:line="250" w:lineRule="auto"/>
            </w:pPr>
            <w:r>
              <w:rPr>
                <w:rFonts w:ascii="Calibri" w:eastAsia="Calibri" w:hAnsi="Calibri" w:cs="Calibri"/>
                <w:sz w:val="21"/>
                <w:szCs w:val="21"/>
              </w:rPr>
              <w:t>Break-even number of Scouts</w:t>
            </w:r>
          </w:p>
        </w:tc>
      </w:tr>
      <w:tr w:rsidR="001C03E0" w14:paraId="1B893918" w14:textId="77777777">
        <w:tc>
          <w:tcPr>
            <w:tcW w:w="700" w:type="dxa"/>
            <w:shd w:val="clear" w:color="auto" w:fill="F2F4F8"/>
            <w:tcMar>
              <w:top w:w="45" w:type="dxa"/>
              <w:left w:w="120" w:type="dxa"/>
              <w:bottom w:w="45" w:type="dxa"/>
              <w:right w:w="120" w:type="dxa"/>
            </w:tcMar>
          </w:tcPr>
          <w:p w14:paraId="413D8A4A" w14:textId="77777777" w:rsidR="001C03E0" w:rsidRDefault="00B00810">
            <w:pPr>
              <w:spacing w:line="250" w:lineRule="auto"/>
            </w:pPr>
            <w:r>
              <w:rPr>
                <w:rFonts w:ascii="Calibri" w:eastAsia="Calibri" w:hAnsi="Calibri" w:cs="Calibri"/>
                <w:sz w:val="21"/>
                <w:szCs w:val="21"/>
              </w:rPr>
              <w:t>☐</w:t>
            </w:r>
          </w:p>
        </w:tc>
        <w:tc>
          <w:tcPr>
            <w:tcW w:w="8660" w:type="dxa"/>
            <w:shd w:val="clear" w:color="auto" w:fill="F2F4F8"/>
            <w:tcMar>
              <w:top w:w="45" w:type="dxa"/>
              <w:left w:w="120" w:type="dxa"/>
              <w:bottom w:w="45" w:type="dxa"/>
              <w:right w:w="120" w:type="dxa"/>
            </w:tcMar>
          </w:tcPr>
          <w:p w14:paraId="70EEFDBD" w14:textId="77777777" w:rsidR="001C03E0" w:rsidRDefault="00B00810">
            <w:pPr>
              <w:spacing w:line="250" w:lineRule="auto"/>
            </w:pPr>
            <w:r>
              <w:rPr>
                <w:rFonts w:ascii="Calibri" w:eastAsia="Calibri" w:hAnsi="Calibri" w:cs="Calibri"/>
                <w:sz w:val="21"/>
                <w:szCs w:val="21"/>
              </w:rPr>
              <w:t>The fee, with the math shown</w:t>
            </w:r>
          </w:p>
        </w:tc>
      </w:tr>
    </w:tbl>
    <w:p w14:paraId="7A6003E3" w14:textId="77777777" w:rsidR="001C03E0" w:rsidRDefault="001C03E0">
      <w:pPr>
        <w:spacing w:after="100"/>
      </w:pPr>
    </w:p>
    <w:p w14:paraId="5082282E" w14:textId="77777777" w:rsidR="001C03E0" w:rsidRDefault="00B00810">
      <w:pPr>
        <w:spacing w:before="40" w:after="80"/>
      </w:pPr>
      <w:r>
        <w:rPr>
          <w:rFonts w:ascii="Calibri" w:eastAsia="Calibri" w:hAnsi="Calibri" w:cs="Calibri"/>
          <w:b/>
          <w:bCs/>
          <w:color w:val="CE1126"/>
          <w:sz w:val="22"/>
          <w:szCs w:val="22"/>
        </w:rPr>
        <w:t>THE COMMITTEE</w:t>
      </w:r>
    </w:p>
    <w:tbl>
      <w:tblPr>
        <w:tblW w:w="936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000" w:firstRow="0" w:lastRow="0" w:firstColumn="0" w:lastColumn="0" w:noHBand="0" w:noVBand="0"/>
      </w:tblPr>
      <w:tblGrid>
        <w:gridCol w:w="700"/>
        <w:gridCol w:w="8660"/>
      </w:tblGrid>
      <w:tr w:rsidR="001C03E0" w14:paraId="639B8395" w14:textId="77777777">
        <w:trPr>
          <w:tblHeader/>
        </w:trPr>
        <w:tc>
          <w:tcPr>
            <w:tcW w:w="700" w:type="dxa"/>
            <w:shd w:val="clear" w:color="auto" w:fill="003F87"/>
            <w:tcMar>
              <w:top w:w="45" w:type="dxa"/>
              <w:left w:w="120" w:type="dxa"/>
              <w:bottom w:w="45" w:type="dxa"/>
              <w:right w:w="120" w:type="dxa"/>
            </w:tcMar>
          </w:tcPr>
          <w:p w14:paraId="2C4C4B59" w14:textId="77777777" w:rsidR="001C03E0" w:rsidRDefault="00B00810">
            <w:pPr>
              <w:spacing w:line="250" w:lineRule="auto"/>
            </w:pPr>
            <w:r>
              <w:rPr>
                <w:rFonts w:ascii="Calibri" w:eastAsia="Calibri" w:hAnsi="Calibri" w:cs="Calibri"/>
                <w:b/>
                <w:bCs/>
                <w:color w:val="FFFFFF"/>
                <w:sz w:val="21"/>
                <w:szCs w:val="21"/>
              </w:rPr>
              <w:t>✓</w:t>
            </w:r>
          </w:p>
        </w:tc>
        <w:tc>
          <w:tcPr>
            <w:tcW w:w="8660" w:type="dxa"/>
            <w:shd w:val="clear" w:color="auto" w:fill="003F87"/>
            <w:tcMar>
              <w:top w:w="45" w:type="dxa"/>
              <w:left w:w="120" w:type="dxa"/>
              <w:bottom w:w="45" w:type="dxa"/>
              <w:right w:w="120" w:type="dxa"/>
            </w:tcMar>
          </w:tcPr>
          <w:p w14:paraId="05F3589F" w14:textId="77777777" w:rsidR="001C03E0" w:rsidRDefault="00B00810">
            <w:pPr>
              <w:spacing w:line="250" w:lineRule="auto"/>
            </w:pPr>
            <w:r>
              <w:rPr>
                <w:rFonts w:ascii="Calibri" w:eastAsia="Calibri" w:hAnsi="Calibri" w:cs="Calibri"/>
                <w:b/>
                <w:bCs/>
                <w:color w:val="FFFFFF"/>
                <w:sz w:val="21"/>
                <w:szCs w:val="21"/>
              </w:rPr>
              <w:t>Item</w:t>
            </w:r>
          </w:p>
        </w:tc>
      </w:tr>
      <w:tr w:rsidR="001C03E0" w14:paraId="3E2F8B8D" w14:textId="77777777">
        <w:tc>
          <w:tcPr>
            <w:tcW w:w="700" w:type="dxa"/>
            <w:shd w:val="clear" w:color="auto" w:fill="FFFFFF"/>
            <w:tcMar>
              <w:top w:w="45" w:type="dxa"/>
              <w:left w:w="120" w:type="dxa"/>
              <w:bottom w:w="45" w:type="dxa"/>
              <w:right w:w="120" w:type="dxa"/>
            </w:tcMar>
          </w:tcPr>
          <w:p w14:paraId="6013D154" w14:textId="77777777" w:rsidR="001C03E0" w:rsidRDefault="00B00810">
            <w:pPr>
              <w:spacing w:line="250" w:lineRule="auto"/>
            </w:pPr>
            <w:r>
              <w:rPr>
                <w:rFonts w:ascii="Calibri" w:eastAsia="Calibri" w:hAnsi="Calibri" w:cs="Calibri"/>
                <w:sz w:val="21"/>
                <w:szCs w:val="21"/>
              </w:rPr>
              <w:t>☐</w:t>
            </w:r>
          </w:p>
        </w:tc>
        <w:tc>
          <w:tcPr>
            <w:tcW w:w="8660" w:type="dxa"/>
            <w:shd w:val="clear" w:color="auto" w:fill="FFFFFF"/>
            <w:tcMar>
              <w:top w:w="45" w:type="dxa"/>
              <w:left w:w="120" w:type="dxa"/>
              <w:bottom w:w="45" w:type="dxa"/>
              <w:right w:w="120" w:type="dxa"/>
            </w:tcMar>
          </w:tcPr>
          <w:p w14:paraId="73527A6D" w14:textId="77777777" w:rsidR="001C03E0" w:rsidRDefault="00B00810">
            <w:pPr>
              <w:spacing w:line="250" w:lineRule="auto"/>
            </w:pPr>
            <w:r>
              <w:rPr>
                <w:rFonts w:ascii="Calibri" w:eastAsia="Calibri" w:hAnsi="Calibri" w:cs="Calibri"/>
                <w:sz w:val="21"/>
                <w:szCs w:val="21"/>
              </w:rPr>
              <w:t>Every job has a name next to it</w:t>
            </w:r>
          </w:p>
        </w:tc>
      </w:tr>
      <w:tr w:rsidR="001C03E0" w14:paraId="335561F2" w14:textId="77777777">
        <w:tc>
          <w:tcPr>
            <w:tcW w:w="700" w:type="dxa"/>
            <w:shd w:val="clear" w:color="auto" w:fill="F2F4F8"/>
            <w:tcMar>
              <w:top w:w="45" w:type="dxa"/>
              <w:left w:w="120" w:type="dxa"/>
              <w:bottom w:w="45" w:type="dxa"/>
              <w:right w:w="120" w:type="dxa"/>
            </w:tcMar>
          </w:tcPr>
          <w:p w14:paraId="4109860D" w14:textId="77777777" w:rsidR="001C03E0" w:rsidRDefault="00B00810">
            <w:pPr>
              <w:spacing w:line="250" w:lineRule="auto"/>
            </w:pPr>
            <w:r>
              <w:rPr>
                <w:rFonts w:ascii="Calibri" w:eastAsia="Calibri" w:hAnsi="Calibri" w:cs="Calibri"/>
                <w:sz w:val="21"/>
                <w:szCs w:val="21"/>
              </w:rPr>
              <w:t>☐</w:t>
            </w:r>
          </w:p>
        </w:tc>
        <w:tc>
          <w:tcPr>
            <w:tcW w:w="8660" w:type="dxa"/>
            <w:shd w:val="clear" w:color="auto" w:fill="F2F4F8"/>
            <w:tcMar>
              <w:top w:w="45" w:type="dxa"/>
              <w:left w:w="120" w:type="dxa"/>
              <w:bottom w:w="45" w:type="dxa"/>
              <w:right w:w="120" w:type="dxa"/>
            </w:tcMar>
          </w:tcPr>
          <w:p w14:paraId="256874CB" w14:textId="77777777" w:rsidR="001C03E0" w:rsidRDefault="00B00810">
            <w:pPr>
              <w:spacing w:line="250" w:lineRule="auto"/>
            </w:pPr>
            <w:r>
              <w:rPr>
                <w:rFonts w:ascii="Calibri" w:eastAsia="Calibri" w:hAnsi="Calibri" w:cs="Calibri"/>
                <w:sz w:val="21"/>
                <w:szCs w:val="21"/>
              </w:rPr>
              <w:t>Chair, Staff Advisor, and Finance Lead are three different people</w:t>
            </w:r>
          </w:p>
        </w:tc>
      </w:tr>
      <w:tr w:rsidR="001C03E0" w14:paraId="4F8F86EC" w14:textId="77777777">
        <w:tc>
          <w:tcPr>
            <w:tcW w:w="700" w:type="dxa"/>
            <w:shd w:val="clear" w:color="auto" w:fill="FFFFFF"/>
            <w:tcMar>
              <w:top w:w="45" w:type="dxa"/>
              <w:left w:w="120" w:type="dxa"/>
              <w:bottom w:w="45" w:type="dxa"/>
              <w:right w:w="120" w:type="dxa"/>
            </w:tcMar>
          </w:tcPr>
          <w:p w14:paraId="6D9B3E5A" w14:textId="77777777" w:rsidR="001C03E0" w:rsidRDefault="00B00810">
            <w:pPr>
              <w:spacing w:line="250" w:lineRule="auto"/>
            </w:pPr>
            <w:r>
              <w:rPr>
                <w:rFonts w:ascii="Calibri" w:eastAsia="Calibri" w:hAnsi="Calibri" w:cs="Calibri"/>
                <w:sz w:val="21"/>
                <w:szCs w:val="21"/>
              </w:rPr>
              <w:t>☐</w:t>
            </w:r>
          </w:p>
        </w:tc>
        <w:tc>
          <w:tcPr>
            <w:tcW w:w="8660" w:type="dxa"/>
            <w:shd w:val="clear" w:color="auto" w:fill="FFFFFF"/>
            <w:tcMar>
              <w:top w:w="45" w:type="dxa"/>
              <w:left w:w="120" w:type="dxa"/>
              <w:bottom w:w="45" w:type="dxa"/>
              <w:right w:w="120" w:type="dxa"/>
            </w:tcMar>
          </w:tcPr>
          <w:p w14:paraId="77B400CC" w14:textId="77777777" w:rsidR="001C03E0" w:rsidRDefault="00B00810">
            <w:pPr>
              <w:spacing w:line="250" w:lineRule="auto"/>
            </w:pPr>
            <w:r>
              <w:rPr>
                <w:rFonts w:ascii="Calibri" w:eastAsia="Calibri" w:hAnsi="Calibri" w:cs="Calibri"/>
                <w:sz w:val="21"/>
                <w:szCs w:val="21"/>
              </w:rPr>
              <w:t>Everyone listed has said yes</w:t>
            </w:r>
          </w:p>
        </w:tc>
      </w:tr>
      <w:tr w:rsidR="001C03E0" w14:paraId="5F30623B" w14:textId="77777777">
        <w:tc>
          <w:tcPr>
            <w:tcW w:w="700" w:type="dxa"/>
            <w:shd w:val="clear" w:color="auto" w:fill="F2F4F8"/>
            <w:tcMar>
              <w:top w:w="45" w:type="dxa"/>
              <w:left w:w="120" w:type="dxa"/>
              <w:bottom w:w="45" w:type="dxa"/>
              <w:right w:w="120" w:type="dxa"/>
            </w:tcMar>
          </w:tcPr>
          <w:p w14:paraId="5037EC77" w14:textId="77777777" w:rsidR="001C03E0" w:rsidRDefault="00B00810">
            <w:pPr>
              <w:spacing w:line="250" w:lineRule="auto"/>
            </w:pPr>
            <w:r>
              <w:rPr>
                <w:rFonts w:ascii="Calibri" w:eastAsia="Calibri" w:hAnsi="Calibri" w:cs="Calibri"/>
                <w:sz w:val="21"/>
                <w:szCs w:val="21"/>
              </w:rPr>
              <w:t>☐</w:t>
            </w:r>
          </w:p>
        </w:tc>
        <w:tc>
          <w:tcPr>
            <w:tcW w:w="8660" w:type="dxa"/>
            <w:shd w:val="clear" w:color="auto" w:fill="F2F4F8"/>
            <w:tcMar>
              <w:top w:w="45" w:type="dxa"/>
              <w:left w:w="120" w:type="dxa"/>
              <w:bottom w:w="45" w:type="dxa"/>
              <w:right w:w="120" w:type="dxa"/>
            </w:tcMar>
          </w:tcPr>
          <w:p w14:paraId="0C777E2E" w14:textId="77777777" w:rsidR="001C03E0" w:rsidRDefault="00B00810">
            <w:pPr>
              <w:spacing w:line="250" w:lineRule="auto"/>
            </w:pPr>
            <w:r>
              <w:rPr>
                <w:rFonts w:ascii="Calibri" w:eastAsia="Calibri" w:hAnsi="Calibri" w:cs="Calibri"/>
                <w:sz w:val="21"/>
                <w:szCs w:val="21"/>
              </w:rPr>
              <w:t>First committee meeting held; notes attached</w:t>
            </w:r>
          </w:p>
        </w:tc>
      </w:tr>
    </w:tbl>
    <w:p w14:paraId="5E356220" w14:textId="77777777" w:rsidR="001C03E0" w:rsidRDefault="001C03E0">
      <w:pPr>
        <w:spacing w:after="100"/>
      </w:pPr>
    </w:p>
    <w:p w14:paraId="410246A8" w14:textId="77777777" w:rsidR="001C03E0" w:rsidRDefault="00B00810">
      <w:pPr>
        <w:spacing w:before="40" w:after="80"/>
      </w:pPr>
      <w:r>
        <w:rPr>
          <w:rFonts w:ascii="Calibri" w:eastAsia="Calibri" w:hAnsi="Calibri" w:cs="Calibri"/>
          <w:b/>
          <w:bCs/>
          <w:color w:val="CE1126"/>
          <w:sz w:val="22"/>
          <w:szCs w:val="22"/>
        </w:rPr>
        <w:t>THE TIMELINE</w:t>
      </w:r>
    </w:p>
    <w:tbl>
      <w:tblPr>
        <w:tblW w:w="936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000" w:firstRow="0" w:lastRow="0" w:firstColumn="0" w:lastColumn="0" w:noHBand="0" w:noVBand="0"/>
      </w:tblPr>
      <w:tblGrid>
        <w:gridCol w:w="700"/>
        <w:gridCol w:w="8660"/>
      </w:tblGrid>
      <w:tr w:rsidR="001C03E0" w14:paraId="7C808463" w14:textId="77777777">
        <w:trPr>
          <w:tblHeader/>
        </w:trPr>
        <w:tc>
          <w:tcPr>
            <w:tcW w:w="700" w:type="dxa"/>
            <w:shd w:val="clear" w:color="auto" w:fill="003F87"/>
            <w:tcMar>
              <w:top w:w="45" w:type="dxa"/>
              <w:left w:w="120" w:type="dxa"/>
              <w:bottom w:w="45" w:type="dxa"/>
              <w:right w:w="120" w:type="dxa"/>
            </w:tcMar>
          </w:tcPr>
          <w:p w14:paraId="0F5D7D7E" w14:textId="77777777" w:rsidR="001C03E0" w:rsidRDefault="00B00810">
            <w:pPr>
              <w:spacing w:line="250" w:lineRule="auto"/>
            </w:pPr>
            <w:r>
              <w:rPr>
                <w:rFonts w:ascii="Calibri" w:eastAsia="Calibri" w:hAnsi="Calibri" w:cs="Calibri"/>
                <w:b/>
                <w:bCs/>
                <w:color w:val="FFFFFF"/>
                <w:sz w:val="21"/>
                <w:szCs w:val="21"/>
              </w:rPr>
              <w:t>✓</w:t>
            </w:r>
          </w:p>
        </w:tc>
        <w:tc>
          <w:tcPr>
            <w:tcW w:w="8660" w:type="dxa"/>
            <w:shd w:val="clear" w:color="auto" w:fill="003F87"/>
            <w:tcMar>
              <w:top w:w="45" w:type="dxa"/>
              <w:left w:w="120" w:type="dxa"/>
              <w:bottom w:w="45" w:type="dxa"/>
              <w:right w:w="120" w:type="dxa"/>
            </w:tcMar>
          </w:tcPr>
          <w:p w14:paraId="10A3F1D0" w14:textId="77777777" w:rsidR="001C03E0" w:rsidRDefault="00B00810">
            <w:pPr>
              <w:spacing w:line="250" w:lineRule="auto"/>
            </w:pPr>
            <w:r>
              <w:rPr>
                <w:rFonts w:ascii="Calibri" w:eastAsia="Calibri" w:hAnsi="Calibri" w:cs="Calibri"/>
                <w:b/>
                <w:bCs/>
                <w:color w:val="FFFFFF"/>
                <w:sz w:val="21"/>
                <w:szCs w:val="21"/>
              </w:rPr>
              <w:t>Item</w:t>
            </w:r>
          </w:p>
        </w:tc>
      </w:tr>
      <w:tr w:rsidR="001C03E0" w14:paraId="4D39D991" w14:textId="77777777">
        <w:tc>
          <w:tcPr>
            <w:tcW w:w="700" w:type="dxa"/>
            <w:shd w:val="clear" w:color="auto" w:fill="FFFFFF"/>
            <w:tcMar>
              <w:top w:w="45" w:type="dxa"/>
              <w:left w:w="120" w:type="dxa"/>
              <w:bottom w:w="45" w:type="dxa"/>
              <w:right w:w="120" w:type="dxa"/>
            </w:tcMar>
          </w:tcPr>
          <w:p w14:paraId="6963C346" w14:textId="77777777" w:rsidR="001C03E0" w:rsidRDefault="00B00810">
            <w:pPr>
              <w:spacing w:line="250" w:lineRule="auto"/>
            </w:pPr>
            <w:r>
              <w:rPr>
                <w:rFonts w:ascii="Calibri" w:eastAsia="Calibri" w:hAnsi="Calibri" w:cs="Calibri"/>
                <w:sz w:val="21"/>
                <w:szCs w:val="21"/>
              </w:rPr>
              <w:t>☐</w:t>
            </w:r>
          </w:p>
        </w:tc>
        <w:tc>
          <w:tcPr>
            <w:tcW w:w="8660" w:type="dxa"/>
            <w:shd w:val="clear" w:color="auto" w:fill="FFFFFF"/>
            <w:tcMar>
              <w:top w:w="45" w:type="dxa"/>
              <w:left w:w="120" w:type="dxa"/>
              <w:bottom w:w="45" w:type="dxa"/>
              <w:right w:w="120" w:type="dxa"/>
            </w:tcMar>
          </w:tcPr>
          <w:p w14:paraId="33473144" w14:textId="77777777" w:rsidR="001C03E0" w:rsidRDefault="00B00810">
            <w:pPr>
              <w:spacing w:line="250" w:lineRule="auto"/>
            </w:pPr>
            <w:r>
              <w:rPr>
                <w:rFonts w:ascii="Calibri" w:eastAsia="Calibri" w:hAnsi="Calibri" w:cs="Calibri"/>
                <w:sz w:val="21"/>
                <w:szCs w:val="21"/>
              </w:rPr>
              <w:t>Every milestone has a date and an owner</w:t>
            </w:r>
          </w:p>
        </w:tc>
      </w:tr>
      <w:tr w:rsidR="001C03E0" w14:paraId="0D507ECB" w14:textId="77777777">
        <w:tc>
          <w:tcPr>
            <w:tcW w:w="700" w:type="dxa"/>
            <w:shd w:val="clear" w:color="auto" w:fill="F2F4F8"/>
            <w:tcMar>
              <w:top w:w="45" w:type="dxa"/>
              <w:left w:w="120" w:type="dxa"/>
              <w:bottom w:w="45" w:type="dxa"/>
              <w:right w:w="120" w:type="dxa"/>
            </w:tcMar>
          </w:tcPr>
          <w:p w14:paraId="3F5C5DAD" w14:textId="77777777" w:rsidR="001C03E0" w:rsidRDefault="00B00810">
            <w:pPr>
              <w:spacing w:line="250" w:lineRule="auto"/>
            </w:pPr>
            <w:r>
              <w:rPr>
                <w:rFonts w:ascii="Calibri" w:eastAsia="Calibri" w:hAnsi="Calibri" w:cs="Calibri"/>
                <w:sz w:val="21"/>
                <w:szCs w:val="21"/>
              </w:rPr>
              <w:t>☐</w:t>
            </w:r>
          </w:p>
        </w:tc>
        <w:tc>
          <w:tcPr>
            <w:tcW w:w="8660" w:type="dxa"/>
            <w:shd w:val="clear" w:color="auto" w:fill="F2F4F8"/>
            <w:tcMar>
              <w:top w:w="45" w:type="dxa"/>
              <w:left w:w="120" w:type="dxa"/>
              <w:bottom w:w="45" w:type="dxa"/>
              <w:right w:w="120" w:type="dxa"/>
            </w:tcMar>
          </w:tcPr>
          <w:p w14:paraId="5582930F" w14:textId="77777777" w:rsidR="001C03E0" w:rsidRDefault="00B00810">
            <w:pPr>
              <w:spacing w:line="250" w:lineRule="auto"/>
            </w:pPr>
            <w:r>
              <w:rPr>
                <w:rFonts w:ascii="Calibri" w:eastAsia="Calibri" w:hAnsi="Calibri" w:cs="Calibri"/>
                <w:sz w:val="21"/>
                <w:szCs w:val="21"/>
              </w:rPr>
              <w:t xml:space="preserve">Promotion </w:t>
            </w:r>
            <w:proofErr w:type="gramStart"/>
            <w:r>
              <w:rPr>
                <w:rFonts w:ascii="Calibri" w:eastAsia="Calibri" w:hAnsi="Calibri" w:cs="Calibri"/>
                <w:sz w:val="21"/>
                <w:szCs w:val="21"/>
              </w:rPr>
              <w:t>launch</w:t>
            </w:r>
            <w:proofErr w:type="gramEnd"/>
            <w:r>
              <w:rPr>
                <w:rFonts w:ascii="Calibri" w:eastAsia="Calibri" w:hAnsi="Calibri" w:cs="Calibri"/>
                <w:sz w:val="21"/>
                <w:szCs w:val="21"/>
              </w:rPr>
              <w:t xml:space="preserve"> and registration open dates set</w:t>
            </w:r>
          </w:p>
        </w:tc>
      </w:tr>
      <w:tr w:rsidR="001C03E0" w14:paraId="700148FD" w14:textId="77777777">
        <w:tc>
          <w:tcPr>
            <w:tcW w:w="700" w:type="dxa"/>
            <w:shd w:val="clear" w:color="auto" w:fill="FFFFFF"/>
            <w:tcMar>
              <w:top w:w="45" w:type="dxa"/>
              <w:left w:w="120" w:type="dxa"/>
              <w:bottom w:w="45" w:type="dxa"/>
              <w:right w:w="120" w:type="dxa"/>
            </w:tcMar>
          </w:tcPr>
          <w:p w14:paraId="641CEB24" w14:textId="77777777" w:rsidR="001C03E0" w:rsidRDefault="00B00810">
            <w:pPr>
              <w:spacing w:line="250" w:lineRule="auto"/>
            </w:pPr>
            <w:r>
              <w:rPr>
                <w:rFonts w:ascii="Calibri" w:eastAsia="Calibri" w:hAnsi="Calibri" w:cs="Calibri"/>
                <w:sz w:val="21"/>
                <w:szCs w:val="21"/>
              </w:rPr>
              <w:t>☐</w:t>
            </w:r>
          </w:p>
        </w:tc>
        <w:tc>
          <w:tcPr>
            <w:tcW w:w="8660" w:type="dxa"/>
            <w:shd w:val="clear" w:color="auto" w:fill="FFFFFF"/>
            <w:tcMar>
              <w:top w:w="45" w:type="dxa"/>
              <w:left w:w="120" w:type="dxa"/>
              <w:bottom w:w="45" w:type="dxa"/>
              <w:right w:w="120" w:type="dxa"/>
            </w:tcMar>
          </w:tcPr>
          <w:p w14:paraId="4475A32A" w14:textId="77777777" w:rsidR="001C03E0" w:rsidRDefault="00B00810">
            <w:pPr>
              <w:spacing w:line="250" w:lineRule="auto"/>
            </w:pPr>
            <w:r>
              <w:rPr>
                <w:rFonts w:ascii="Calibri" w:eastAsia="Calibri" w:hAnsi="Calibri" w:cs="Calibri"/>
                <w:sz w:val="21"/>
                <w:szCs w:val="21"/>
              </w:rPr>
              <w:t>Go / no-go date and minimum Scout count set</w:t>
            </w:r>
          </w:p>
        </w:tc>
      </w:tr>
      <w:tr w:rsidR="001C03E0" w14:paraId="61C18C54" w14:textId="77777777">
        <w:tc>
          <w:tcPr>
            <w:tcW w:w="700" w:type="dxa"/>
            <w:shd w:val="clear" w:color="auto" w:fill="F2F4F8"/>
            <w:tcMar>
              <w:top w:w="45" w:type="dxa"/>
              <w:left w:w="120" w:type="dxa"/>
              <w:bottom w:w="45" w:type="dxa"/>
              <w:right w:w="120" w:type="dxa"/>
            </w:tcMar>
          </w:tcPr>
          <w:p w14:paraId="7C59FDBB" w14:textId="77777777" w:rsidR="001C03E0" w:rsidRDefault="00B00810">
            <w:pPr>
              <w:spacing w:line="250" w:lineRule="auto"/>
            </w:pPr>
            <w:r>
              <w:rPr>
                <w:rFonts w:ascii="Calibri" w:eastAsia="Calibri" w:hAnsi="Calibri" w:cs="Calibri"/>
                <w:sz w:val="21"/>
                <w:szCs w:val="21"/>
              </w:rPr>
              <w:t>☐</w:t>
            </w:r>
          </w:p>
        </w:tc>
        <w:tc>
          <w:tcPr>
            <w:tcW w:w="8660" w:type="dxa"/>
            <w:shd w:val="clear" w:color="auto" w:fill="F2F4F8"/>
            <w:tcMar>
              <w:top w:w="45" w:type="dxa"/>
              <w:left w:w="120" w:type="dxa"/>
              <w:bottom w:w="45" w:type="dxa"/>
              <w:right w:w="120" w:type="dxa"/>
            </w:tcMar>
          </w:tcPr>
          <w:p w14:paraId="2367D776" w14:textId="77777777" w:rsidR="001C03E0" w:rsidRDefault="00B00810">
            <w:pPr>
              <w:spacing w:line="250" w:lineRule="auto"/>
            </w:pPr>
            <w:r>
              <w:rPr>
                <w:rFonts w:ascii="Calibri" w:eastAsia="Calibri" w:hAnsi="Calibri" w:cs="Calibri"/>
                <w:sz w:val="21"/>
                <w:szCs w:val="21"/>
              </w:rPr>
              <w:t>Purchase order lead times built into the dates</w:t>
            </w:r>
          </w:p>
        </w:tc>
      </w:tr>
      <w:tr w:rsidR="001C03E0" w14:paraId="6C0816DF" w14:textId="77777777">
        <w:tc>
          <w:tcPr>
            <w:tcW w:w="700" w:type="dxa"/>
            <w:shd w:val="clear" w:color="auto" w:fill="FFFFFF"/>
            <w:tcMar>
              <w:top w:w="45" w:type="dxa"/>
              <w:left w:w="120" w:type="dxa"/>
              <w:bottom w:w="45" w:type="dxa"/>
              <w:right w:w="120" w:type="dxa"/>
            </w:tcMar>
          </w:tcPr>
          <w:p w14:paraId="593150C6" w14:textId="77777777" w:rsidR="001C03E0" w:rsidRDefault="00B00810">
            <w:pPr>
              <w:spacing w:line="250" w:lineRule="auto"/>
            </w:pPr>
            <w:r>
              <w:rPr>
                <w:rFonts w:ascii="Calibri" w:eastAsia="Calibri" w:hAnsi="Calibri" w:cs="Calibri"/>
                <w:sz w:val="21"/>
                <w:szCs w:val="21"/>
              </w:rPr>
              <w:t>☐</w:t>
            </w:r>
          </w:p>
        </w:tc>
        <w:tc>
          <w:tcPr>
            <w:tcW w:w="8660" w:type="dxa"/>
            <w:shd w:val="clear" w:color="auto" w:fill="FFFFFF"/>
            <w:tcMar>
              <w:top w:w="45" w:type="dxa"/>
              <w:left w:w="120" w:type="dxa"/>
              <w:bottom w:w="45" w:type="dxa"/>
              <w:right w:w="120" w:type="dxa"/>
            </w:tcMar>
          </w:tcPr>
          <w:p w14:paraId="53F4A919" w14:textId="77777777" w:rsidR="001C03E0" w:rsidRDefault="00B00810">
            <w:pPr>
              <w:spacing w:line="250" w:lineRule="auto"/>
            </w:pPr>
            <w:r>
              <w:rPr>
                <w:rFonts w:ascii="Calibri" w:eastAsia="Calibri" w:hAnsi="Calibri" w:cs="Calibri"/>
                <w:sz w:val="21"/>
                <w:szCs w:val="21"/>
              </w:rPr>
              <w:t>Nothing non-refundable is due before the go / no-go date</w:t>
            </w:r>
          </w:p>
        </w:tc>
      </w:tr>
      <w:tr w:rsidR="001C03E0" w14:paraId="5480C49A" w14:textId="77777777">
        <w:tc>
          <w:tcPr>
            <w:tcW w:w="700" w:type="dxa"/>
            <w:shd w:val="clear" w:color="auto" w:fill="F2F4F8"/>
            <w:tcMar>
              <w:top w:w="45" w:type="dxa"/>
              <w:left w:w="120" w:type="dxa"/>
              <w:bottom w:w="45" w:type="dxa"/>
              <w:right w:w="120" w:type="dxa"/>
            </w:tcMar>
          </w:tcPr>
          <w:p w14:paraId="0D624D58" w14:textId="77777777" w:rsidR="001C03E0" w:rsidRDefault="00B00810">
            <w:pPr>
              <w:spacing w:line="250" w:lineRule="auto"/>
            </w:pPr>
            <w:r>
              <w:rPr>
                <w:rFonts w:ascii="Calibri" w:eastAsia="Calibri" w:hAnsi="Calibri" w:cs="Calibri"/>
                <w:sz w:val="21"/>
                <w:szCs w:val="21"/>
              </w:rPr>
              <w:t>☐</w:t>
            </w:r>
          </w:p>
        </w:tc>
        <w:tc>
          <w:tcPr>
            <w:tcW w:w="8660" w:type="dxa"/>
            <w:shd w:val="clear" w:color="auto" w:fill="F2F4F8"/>
            <w:tcMar>
              <w:top w:w="45" w:type="dxa"/>
              <w:left w:w="120" w:type="dxa"/>
              <w:bottom w:w="45" w:type="dxa"/>
              <w:right w:w="120" w:type="dxa"/>
            </w:tcMar>
          </w:tcPr>
          <w:p w14:paraId="0F3DE4D7" w14:textId="77777777" w:rsidR="001C03E0" w:rsidRDefault="00B00810">
            <w:pPr>
              <w:spacing w:line="250" w:lineRule="auto"/>
            </w:pPr>
            <w:r>
              <w:rPr>
                <w:rFonts w:ascii="Calibri" w:eastAsia="Calibri" w:hAnsi="Calibri" w:cs="Calibri"/>
                <w:sz w:val="21"/>
                <w:szCs w:val="21"/>
              </w:rPr>
              <w:t>Debrief and final numbers are on the calendar</w:t>
            </w:r>
          </w:p>
        </w:tc>
      </w:tr>
      <w:tr w:rsidR="00A732E5" w14:paraId="53255F18" w14:textId="77777777" w:rsidTr="00A732E5">
        <w:tc>
          <w:tcPr>
            <w:tcW w:w="700" w:type="dxa"/>
            <w:tcMar>
              <w:top w:w="45" w:type="dxa"/>
              <w:left w:w="120" w:type="dxa"/>
              <w:bottom w:w="45" w:type="dxa"/>
              <w:right w:w="120" w:type="dxa"/>
            </w:tcMar>
          </w:tcPr>
          <w:p w14:paraId="6B032022" w14:textId="77777777" w:rsidR="00A732E5" w:rsidRDefault="00A732E5">
            <w:pPr>
              <w:spacing w:line="250" w:lineRule="auto"/>
              <w:rPr>
                <w:rFonts w:ascii="Calibri" w:eastAsia="Calibri" w:hAnsi="Calibri" w:cs="Calibri"/>
                <w:sz w:val="21"/>
                <w:szCs w:val="21"/>
              </w:rPr>
            </w:pPr>
            <w:r>
              <w:rPr>
                <w:rFonts w:ascii="Calibri" w:eastAsia="Calibri" w:hAnsi="Calibri" w:cs="Calibri"/>
                <w:sz w:val="21"/>
                <w:szCs w:val="21"/>
              </w:rPr>
              <w:t>☐</w:t>
            </w:r>
          </w:p>
        </w:tc>
        <w:tc>
          <w:tcPr>
            <w:tcW w:w="8660" w:type="dxa"/>
            <w:tcMar>
              <w:top w:w="45" w:type="dxa"/>
              <w:left w:w="120" w:type="dxa"/>
              <w:bottom w:w="45" w:type="dxa"/>
              <w:right w:w="120" w:type="dxa"/>
            </w:tcMar>
          </w:tcPr>
          <w:p w14:paraId="71F4B089" w14:textId="77777777" w:rsidR="00A732E5" w:rsidRDefault="00A732E5">
            <w:pPr>
              <w:spacing w:line="250" w:lineRule="auto"/>
              <w:rPr>
                <w:rFonts w:ascii="Calibri" w:eastAsia="Calibri" w:hAnsi="Calibri" w:cs="Calibri"/>
                <w:sz w:val="21"/>
                <w:szCs w:val="21"/>
              </w:rPr>
            </w:pPr>
            <w:r>
              <w:rPr>
                <w:rFonts w:ascii="Calibri" w:eastAsia="Calibri" w:hAnsi="Calibri" w:cs="Calibri"/>
                <w:sz w:val="21"/>
                <w:szCs w:val="21"/>
              </w:rPr>
              <w:t>Last year's close-out is done (returning events)</w:t>
            </w:r>
          </w:p>
        </w:tc>
      </w:tr>
      <w:tr w:rsidR="00A732E5" w14:paraId="712C8208" w14:textId="77777777">
        <w:tc>
          <w:tcPr>
            <w:tcW w:w="700" w:type="dxa"/>
            <w:shd w:val="clear" w:color="auto" w:fill="F2F4F8"/>
            <w:tcMar>
              <w:top w:w="45" w:type="dxa"/>
              <w:left w:w="120" w:type="dxa"/>
              <w:bottom w:w="45" w:type="dxa"/>
              <w:right w:w="120" w:type="dxa"/>
            </w:tcMar>
          </w:tcPr>
          <w:p w14:paraId="5BBE0823" w14:textId="77777777" w:rsidR="00A732E5" w:rsidRDefault="00A732E5" w:rsidP="00A732E5">
            <w:pPr>
              <w:spacing w:line="250" w:lineRule="auto"/>
              <w:rPr>
                <w:rFonts w:ascii="Calibri" w:eastAsia="Calibri" w:hAnsi="Calibri" w:cs="Calibri"/>
                <w:sz w:val="21"/>
                <w:szCs w:val="21"/>
              </w:rPr>
            </w:pPr>
            <w:r>
              <w:rPr>
                <w:rFonts w:ascii="Calibri" w:eastAsia="Calibri" w:hAnsi="Calibri" w:cs="Calibri"/>
                <w:sz w:val="21"/>
                <w:szCs w:val="21"/>
              </w:rPr>
              <w:t>☐</w:t>
            </w:r>
          </w:p>
        </w:tc>
        <w:tc>
          <w:tcPr>
            <w:tcW w:w="8660" w:type="dxa"/>
            <w:shd w:val="clear" w:color="auto" w:fill="F2F4F8"/>
            <w:tcMar>
              <w:top w:w="45" w:type="dxa"/>
              <w:left w:w="120" w:type="dxa"/>
              <w:bottom w:w="45" w:type="dxa"/>
              <w:right w:w="120" w:type="dxa"/>
            </w:tcMar>
          </w:tcPr>
          <w:p w14:paraId="244B208D" w14:textId="77777777" w:rsidR="00A732E5" w:rsidRDefault="00A732E5" w:rsidP="00A732E5">
            <w:pPr>
              <w:spacing w:line="250" w:lineRule="auto"/>
              <w:rPr>
                <w:rFonts w:ascii="Calibri" w:eastAsia="Calibri" w:hAnsi="Calibri" w:cs="Calibri"/>
                <w:sz w:val="21"/>
                <w:szCs w:val="21"/>
              </w:rPr>
            </w:pPr>
            <w:r>
              <w:rPr>
                <w:rFonts w:ascii="Calibri" w:eastAsia="Calibri" w:hAnsi="Calibri" w:cs="Calibri"/>
                <w:sz w:val="21"/>
                <w:szCs w:val="21"/>
              </w:rPr>
              <w:t>NCAP Authorization form(s) filled out when required</w:t>
            </w:r>
          </w:p>
        </w:tc>
      </w:tr>
      <w:tr w:rsidR="00A732E5" w14:paraId="25D01F31" w14:textId="77777777">
        <w:tc>
          <w:tcPr>
            <w:tcW w:w="700" w:type="dxa"/>
            <w:shd w:val="clear" w:color="auto" w:fill="F2F4F8"/>
            <w:tcMar>
              <w:top w:w="45" w:type="dxa"/>
              <w:left w:w="120" w:type="dxa"/>
              <w:bottom w:w="45" w:type="dxa"/>
              <w:right w:w="120" w:type="dxa"/>
            </w:tcMar>
          </w:tcPr>
          <w:p w14:paraId="538571AE" w14:textId="77777777" w:rsidR="00A732E5" w:rsidRDefault="00A732E5" w:rsidP="00A732E5">
            <w:pPr>
              <w:spacing w:line="250" w:lineRule="auto"/>
              <w:rPr>
                <w:rFonts w:ascii="Calibri" w:eastAsia="Calibri" w:hAnsi="Calibri" w:cs="Calibri"/>
                <w:sz w:val="21"/>
                <w:szCs w:val="21"/>
              </w:rPr>
            </w:pPr>
            <w:r>
              <w:rPr>
                <w:rFonts w:ascii="Calibri" w:eastAsia="Calibri" w:hAnsi="Calibri" w:cs="Calibri"/>
                <w:sz w:val="21"/>
                <w:szCs w:val="21"/>
              </w:rPr>
              <w:lastRenderedPageBreak/>
              <w:t>☐</w:t>
            </w:r>
          </w:p>
        </w:tc>
        <w:tc>
          <w:tcPr>
            <w:tcW w:w="8660" w:type="dxa"/>
            <w:shd w:val="clear" w:color="auto" w:fill="F2F4F8"/>
            <w:tcMar>
              <w:top w:w="45" w:type="dxa"/>
              <w:left w:w="120" w:type="dxa"/>
              <w:bottom w:w="45" w:type="dxa"/>
              <w:right w:w="120" w:type="dxa"/>
            </w:tcMar>
          </w:tcPr>
          <w:p w14:paraId="4166F4F4" w14:textId="77777777" w:rsidR="00A732E5" w:rsidRDefault="00A732E5" w:rsidP="00A732E5">
            <w:pPr>
              <w:spacing w:line="250" w:lineRule="auto"/>
              <w:rPr>
                <w:rFonts w:ascii="Calibri" w:eastAsia="Calibri" w:hAnsi="Calibri" w:cs="Calibri"/>
                <w:sz w:val="21"/>
                <w:szCs w:val="21"/>
              </w:rPr>
            </w:pPr>
            <w:r>
              <w:rPr>
                <w:rFonts w:ascii="Calibri" w:eastAsia="Calibri" w:hAnsi="Calibri" w:cs="Calibri"/>
                <w:sz w:val="21"/>
                <w:szCs w:val="21"/>
              </w:rPr>
              <w:t>Risk Management Committee review for non-nationally guided programs (Cubmobile, camporee, Klondike Derby, etc.)</w:t>
            </w:r>
          </w:p>
        </w:tc>
      </w:tr>
    </w:tbl>
    <w:p w14:paraId="3C495984" w14:textId="77777777" w:rsidR="001C03E0" w:rsidRDefault="001C03E0">
      <w:pPr>
        <w:spacing w:after="100"/>
      </w:pPr>
    </w:p>
    <w:tbl>
      <w:tblPr>
        <w:tblW w:w="936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000" w:firstRow="0" w:lastRow="0" w:firstColumn="0" w:lastColumn="0" w:noHBand="0" w:noVBand="0"/>
      </w:tblPr>
      <w:tblGrid>
        <w:gridCol w:w="3120"/>
        <w:gridCol w:w="3120"/>
        <w:gridCol w:w="3120"/>
      </w:tblGrid>
      <w:tr w:rsidR="001C03E0" w14:paraId="4D49F903" w14:textId="77777777">
        <w:trPr>
          <w:tblHeader/>
        </w:trPr>
        <w:tc>
          <w:tcPr>
            <w:tcW w:w="3120" w:type="dxa"/>
            <w:shd w:val="clear" w:color="auto" w:fill="003F87"/>
            <w:tcMar>
              <w:top w:w="45" w:type="dxa"/>
              <w:left w:w="120" w:type="dxa"/>
              <w:bottom w:w="45" w:type="dxa"/>
              <w:right w:w="120" w:type="dxa"/>
            </w:tcMar>
          </w:tcPr>
          <w:p w14:paraId="64FBF810" w14:textId="77777777" w:rsidR="001C03E0" w:rsidRDefault="00B00810">
            <w:pPr>
              <w:spacing w:line="250" w:lineRule="auto"/>
            </w:pPr>
            <w:r>
              <w:rPr>
                <w:rFonts w:ascii="Calibri" w:eastAsia="Calibri" w:hAnsi="Calibri" w:cs="Calibri"/>
                <w:b/>
                <w:bCs/>
                <w:color w:val="FFFFFF"/>
                <w:sz w:val="21"/>
                <w:szCs w:val="21"/>
              </w:rPr>
              <w:t>Signed</w:t>
            </w:r>
          </w:p>
        </w:tc>
        <w:tc>
          <w:tcPr>
            <w:tcW w:w="3120" w:type="dxa"/>
            <w:shd w:val="clear" w:color="auto" w:fill="003F87"/>
            <w:tcMar>
              <w:top w:w="45" w:type="dxa"/>
              <w:left w:w="120" w:type="dxa"/>
              <w:bottom w:w="45" w:type="dxa"/>
              <w:right w:w="120" w:type="dxa"/>
            </w:tcMar>
          </w:tcPr>
          <w:p w14:paraId="31687938" w14:textId="77777777" w:rsidR="001C03E0" w:rsidRDefault="00B00810">
            <w:pPr>
              <w:spacing w:line="250" w:lineRule="auto"/>
            </w:pPr>
            <w:r>
              <w:rPr>
                <w:rFonts w:ascii="Calibri" w:eastAsia="Calibri" w:hAnsi="Calibri" w:cs="Calibri"/>
                <w:b/>
                <w:bCs/>
                <w:color w:val="FFFFFF"/>
                <w:sz w:val="21"/>
                <w:szCs w:val="21"/>
              </w:rPr>
              <w:t>Name</w:t>
            </w:r>
          </w:p>
        </w:tc>
        <w:tc>
          <w:tcPr>
            <w:tcW w:w="3120" w:type="dxa"/>
            <w:shd w:val="clear" w:color="auto" w:fill="003F87"/>
            <w:tcMar>
              <w:top w:w="45" w:type="dxa"/>
              <w:left w:w="120" w:type="dxa"/>
              <w:bottom w:w="45" w:type="dxa"/>
              <w:right w:w="120" w:type="dxa"/>
            </w:tcMar>
          </w:tcPr>
          <w:p w14:paraId="0FFF3968" w14:textId="77777777" w:rsidR="001C03E0" w:rsidRDefault="00B00810">
            <w:pPr>
              <w:spacing w:line="250" w:lineRule="auto"/>
            </w:pPr>
            <w:r>
              <w:rPr>
                <w:rFonts w:ascii="Calibri" w:eastAsia="Calibri" w:hAnsi="Calibri" w:cs="Calibri"/>
                <w:b/>
                <w:bCs/>
                <w:color w:val="FFFFFF"/>
                <w:sz w:val="21"/>
                <w:szCs w:val="21"/>
              </w:rPr>
              <w:t>Date</w:t>
            </w:r>
          </w:p>
        </w:tc>
      </w:tr>
      <w:tr w:rsidR="001C03E0" w14:paraId="484E8CE7" w14:textId="77777777">
        <w:tc>
          <w:tcPr>
            <w:tcW w:w="3120" w:type="dxa"/>
            <w:shd w:val="clear" w:color="auto" w:fill="FFFFFF"/>
            <w:tcMar>
              <w:top w:w="45" w:type="dxa"/>
              <w:left w:w="120" w:type="dxa"/>
              <w:bottom w:w="45" w:type="dxa"/>
              <w:right w:w="120" w:type="dxa"/>
            </w:tcMar>
          </w:tcPr>
          <w:p w14:paraId="29E2C4B4" w14:textId="77777777" w:rsidR="001C03E0" w:rsidRDefault="00B00810">
            <w:pPr>
              <w:spacing w:line="250" w:lineRule="auto"/>
            </w:pPr>
            <w:r>
              <w:rPr>
                <w:rFonts w:ascii="Calibri" w:eastAsia="Calibri" w:hAnsi="Calibri" w:cs="Calibri"/>
                <w:sz w:val="21"/>
                <w:szCs w:val="21"/>
              </w:rPr>
              <w:t>Event Chair</w:t>
            </w:r>
          </w:p>
        </w:tc>
        <w:tc>
          <w:tcPr>
            <w:tcW w:w="3120" w:type="dxa"/>
            <w:shd w:val="clear" w:color="auto" w:fill="FFFFFF"/>
            <w:tcMar>
              <w:top w:w="45" w:type="dxa"/>
              <w:left w:w="120" w:type="dxa"/>
              <w:bottom w:w="45" w:type="dxa"/>
              <w:right w:w="120" w:type="dxa"/>
            </w:tcMar>
          </w:tcPr>
          <w:p w14:paraId="7BA0F458" w14:textId="77777777" w:rsidR="001C03E0" w:rsidRDefault="001C03E0">
            <w:pPr>
              <w:spacing w:line="250" w:lineRule="auto"/>
            </w:pPr>
          </w:p>
        </w:tc>
        <w:tc>
          <w:tcPr>
            <w:tcW w:w="3120" w:type="dxa"/>
            <w:shd w:val="clear" w:color="auto" w:fill="FFFFFF"/>
            <w:tcMar>
              <w:top w:w="45" w:type="dxa"/>
              <w:left w:w="120" w:type="dxa"/>
              <w:bottom w:w="45" w:type="dxa"/>
              <w:right w:w="120" w:type="dxa"/>
            </w:tcMar>
          </w:tcPr>
          <w:p w14:paraId="68CAD4B2" w14:textId="77777777" w:rsidR="001C03E0" w:rsidRDefault="001C03E0">
            <w:pPr>
              <w:spacing w:line="250" w:lineRule="auto"/>
            </w:pPr>
          </w:p>
        </w:tc>
      </w:tr>
      <w:tr w:rsidR="001C03E0" w14:paraId="3EE834D3" w14:textId="77777777">
        <w:tc>
          <w:tcPr>
            <w:tcW w:w="3120" w:type="dxa"/>
            <w:shd w:val="clear" w:color="auto" w:fill="F2F4F8"/>
            <w:tcMar>
              <w:top w:w="45" w:type="dxa"/>
              <w:left w:w="120" w:type="dxa"/>
              <w:bottom w:w="45" w:type="dxa"/>
              <w:right w:w="120" w:type="dxa"/>
            </w:tcMar>
          </w:tcPr>
          <w:p w14:paraId="08804467" w14:textId="77777777" w:rsidR="001C03E0" w:rsidRDefault="00B00810">
            <w:pPr>
              <w:spacing w:line="250" w:lineRule="auto"/>
            </w:pPr>
            <w:r>
              <w:rPr>
                <w:rFonts w:ascii="Calibri" w:eastAsia="Calibri" w:hAnsi="Calibri" w:cs="Calibri"/>
                <w:sz w:val="21"/>
                <w:szCs w:val="21"/>
              </w:rPr>
              <w:t>Staff Advisor</w:t>
            </w:r>
          </w:p>
        </w:tc>
        <w:tc>
          <w:tcPr>
            <w:tcW w:w="3120" w:type="dxa"/>
            <w:shd w:val="clear" w:color="auto" w:fill="F2F4F8"/>
            <w:tcMar>
              <w:top w:w="45" w:type="dxa"/>
              <w:left w:w="120" w:type="dxa"/>
              <w:bottom w:w="45" w:type="dxa"/>
              <w:right w:w="120" w:type="dxa"/>
            </w:tcMar>
          </w:tcPr>
          <w:p w14:paraId="3BCCC5A9" w14:textId="77777777" w:rsidR="001C03E0" w:rsidRDefault="001C03E0">
            <w:pPr>
              <w:spacing w:line="250" w:lineRule="auto"/>
            </w:pPr>
          </w:p>
        </w:tc>
        <w:tc>
          <w:tcPr>
            <w:tcW w:w="3120" w:type="dxa"/>
            <w:shd w:val="clear" w:color="auto" w:fill="F2F4F8"/>
            <w:tcMar>
              <w:top w:w="45" w:type="dxa"/>
              <w:left w:w="120" w:type="dxa"/>
              <w:bottom w:w="45" w:type="dxa"/>
              <w:right w:w="120" w:type="dxa"/>
            </w:tcMar>
          </w:tcPr>
          <w:p w14:paraId="39C7BE9C" w14:textId="77777777" w:rsidR="001C03E0" w:rsidRDefault="001C03E0">
            <w:pPr>
              <w:spacing w:line="250" w:lineRule="auto"/>
            </w:pPr>
          </w:p>
        </w:tc>
      </w:tr>
      <w:tr w:rsidR="001C03E0" w14:paraId="7DC550F3" w14:textId="77777777">
        <w:tc>
          <w:tcPr>
            <w:tcW w:w="3120" w:type="dxa"/>
            <w:shd w:val="clear" w:color="auto" w:fill="FFFFFF"/>
            <w:tcMar>
              <w:top w:w="45" w:type="dxa"/>
              <w:left w:w="120" w:type="dxa"/>
              <w:bottom w:w="45" w:type="dxa"/>
              <w:right w:w="120" w:type="dxa"/>
            </w:tcMar>
          </w:tcPr>
          <w:p w14:paraId="6D3F476F" w14:textId="77777777" w:rsidR="001C03E0" w:rsidRDefault="00B00810">
            <w:pPr>
              <w:spacing w:line="250" w:lineRule="auto"/>
            </w:pPr>
            <w:r>
              <w:rPr>
                <w:rFonts w:ascii="Calibri" w:eastAsia="Calibri" w:hAnsi="Calibri" w:cs="Calibri"/>
                <w:sz w:val="21"/>
                <w:szCs w:val="21"/>
              </w:rPr>
              <w:t>Scout Executive</w:t>
            </w:r>
          </w:p>
        </w:tc>
        <w:tc>
          <w:tcPr>
            <w:tcW w:w="3120" w:type="dxa"/>
            <w:shd w:val="clear" w:color="auto" w:fill="FFFFFF"/>
            <w:tcMar>
              <w:top w:w="45" w:type="dxa"/>
              <w:left w:w="120" w:type="dxa"/>
              <w:bottom w:w="45" w:type="dxa"/>
              <w:right w:w="120" w:type="dxa"/>
            </w:tcMar>
          </w:tcPr>
          <w:p w14:paraId="2FA463CA" w14:textId="77777777" w:rsidR="001C03E0" w:rsidRDefault="001C03E0">
            <w:pPr>
              <w:spacing w:line="250" w:lineRule="auto"/>
            </w:pPr>
          </w:p>
        </w:tc>
        <w:tc>
          <w:tcPr>
            <w:tcW w:w="3120" w:type="dxa"/>
            <w:shd w:val="clear" w:color="auto" w:fill="FFFFFF"/>
            <w:tcMar>
              <w:top w:w="45" w:type="dxa"/>
              <w:left w:w="120" w:type="dxa"/>
              <w:bottom w:w="45" w:type="dxa"/>
              <w:right w:w="120" w:type="dxa"/>
            </w:tcMar>
          </w:tcPr>
          <w:p w14:paraId="5094F69A" w14:textId="77777777" w:rsidR="001C03E0" w:rsidRDefault="001C03E0">
            <w:pPr>
              <w:spacing w:line="250" w:lineRule="auto"/>
            </w:pPr>
          </w:p>
        </w:tc>
      </w:tr>
      <w:tr w:rsidR="00F84369" w14:paraId="1D25834D" w14:textId="77777777">
        <w:tc>
          <w:tcPr>
            <w:tcW w:w="3120" w:type="dxa"/>
            <w:shd w:val="clear" w:color="auto" w:fill="FFFFFF"/>
            <w:tcMar>
              <w:top w:w="45" w:type="dxa"/>
              <w:left w:w="120" w:type="dxa"/>
              <w:bottom w:w="45" w:type="dxa"/>
              <w:right w:w="120" w:type="dxa"/>
            </w:tcMar>
          </w:tcPr>
          <w:p w14:paraId="15BF86C5" w14:textId="68BFECA9" w:rsidR="00F84369" w:rsidRDefault="007C22C0">
            <w:pPr>
              <w:spacing w:line="250" w:lineRule="auto"/>
              <w:rPr>
                <w:rFonts w:ascii="Calibri" w:eastAsia="Calibri" w:hAnsi="Calibri" w:cs="Calibri"/>
                <w:sz w:val="21"/>
                <w:szCs w:val="21"/>
              </w:rPr>
            </w:pPr>
            <w:r>
              <w:rPr>
                <w:rFonts w:ascii="Calibri" w:eastAsia="Calibri" w:hAnsi="Calibri" w:cs="Calibri"/>
                <w:sz w:val="21"/>
                <w:szCs w:val="21"/>
              </w:rPr>
              <w:t>Short-Term</w:t>
            </w:r>
            <w:r w:rsidR="00F84369">
              <w:rPr>
                <w:rFonts w:ascii="Calibri" w:eastAsia="Calibri" w:hAnsi="Calibri" w:cs="Calibri"/>
                <w:sz w:val="21"/>
                <w:szCs w:val="21"/>
              </w:rPr>
              <w:t xml:space="preserve"> Camp Administrator*</w:t>
            </w:r>
          </w:p>
        </w:tc>
        <w:tc>
          <w:tcPr>
            <w:tcW w:w="3120" w:type="dxa"/>
            <w:shd w:val="clear" w:color="auto" w:fill="FFFFFF"/>
            <w:tcMar>
              <w:top w:w="45" w:type="dxa"/>
              <w:left w:w="120" w:type="dxa"/>
              <w:bottom w:w="45" w:type="dxa"/>
              <w:right w:w="120" w:type="dxa"/>
            </w:tcMar>
          </w:tcPr>
          <w:p w14:paraId="6FA1FD38" w14:textId="77777777" w:rsidR="00F84369" w:rsidRDefault="00F84369">
            <w:pPr>
              <w:spacing w:line="250" w:lineRule="auto"/>
            </w:pPr>
          </w:p>
        </w:tc>
        <w:tc>
          <w:tcPr>
            <w:tcW w:w="3120" w:type="dxa"/>
            <w:shd w:val="clear" w:color="auto" w:fill="FFFFFF"/>
            <w:tcMar>
              <w:top w:w="45" w:type="dxa"/>
              <w:left w:w="120" w:type="dxa"/>
              <w:bottom w:w="45" w:type="dxa"/>
              <w:right w:w="120" w:type="dxa"/>
            </w:tcMar>
          </w:tcPr>
          <w:p w14:paraId="347C3C63" w14:textId="77777777" w:rsidR="00F84369" w:rsidRDefault="00F84369">
            <w:pPr>
              <w:spacing w:line="250" w:lineRule="auto"/>
            </w:pPr>
          </w:p>
        </w:tc>
      </w:tr>
    </w:tbl>
    <w:p w14:paraId="432AD293" w14:textId="77777777" w:rsidR="00B00810" w:rsidRDefault="00F84369" w:rsidP="00F84369">
      <w:r>
        <w:t xml:space="preserve">* </w:t>
      </w:r>
      <w:r w:rsidRPr="00F84369">
        <w:rPr>
          <w:rFonts w:ascii="Calibri" w:eastAsia="Calibri" w:hAnsi="Calibri" w:cs="Calibri"/>
          <w:sz w:val="21"/>
          <w:szCs w:val="21"/>
        </w:rPr>
        <w:t>When required</w:t>
      </w:r>
    </w:p>
    <w:sectPr w:rsidR="00B00810">
      <w:headerReference w:type="default" r:id="rId7"/>
      <w:footerReference w:type="default" r:id="rId8"/>
      <w:pgSz w:w="12240" w:h="15840"/>
      <w:pgMar w:top="1000" w:right="1440" w:bottom="10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451F9" w14:textId="77777777" w:rsidR="00B35AA7" w:rsidRDefault="00B35AA7">
      <w:r>
        <w:separator/>
      </w:r>
    </w:p>
  </w:endnote>
  <w:endnote w:type="continuationSeparator" w:id="0">
    <w:p w14:paraId="29D4DF7D" w14:textId="77777777" w:rsidR="00B35AA7" w:rsidRDefault="00B35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D5349" w14:textId="77777777" w:rsidR="001C03E0" w:rsidRDefault="00B00810">
    <w:pPr>
      <w:jc w:val="center"/>
    </w:pPr>
    <w:r>
      <w:rPr>
        <w:rFonts w:ascii="Calibri" w:eastAsia="Calibri" w:hAnsi="Calibri" w:cs="Calibri"/>
        <w:color w:val="6B7280"/>
        <w:sz w:val="16"/>
        <w:szCs w:val="16"/>
      </w:rPr>
      <w:t xml:space="preserve">Western Massachusetts </w:t>
    </w:r>
    <w:proofErr w:type="gramStart"/>
    <w:r>
      <w:rPr>
        <w:rFonts w:ascii="Calibri" w:eastAsia="Calibri" w:hAnsi="Calibri" w:cs="Calibri"/>
        <w:color w:val="6B7280"/>
        <w:sz w:val="16"/>
        <w:szCs w:val="16"/>
      </w:rPr>
      <w:t>Council  •</w:t>
    </w:r>
    <w:proofErr w:type="gramEnd"/>
    <w:r>
      <w:rPr>
        <w:rFonts w:ascii="Calibri" w:eastAsia="Calibri" w:hAnsi="Calibri" w:cs="Calibri"/>
        <w:color w:val="6B7280"/>
        <w:sz w:val="16"/>
        <w:szCs w:val="16"/>
      </w:rPr>
      <w:t xml:space="preserve">  WMC-OPS-2026-</w:t>
    </w:r>
    <w:proofErr w:type="gramStart"/>
    <w:r>
      <w:rPr>
        <w:rFonts w:ascii="Calibri" w:eastAsia="Calibri" w:hAnsi="Calibri" w:cs="Calibri"/>
        <w:color w:val="6B7280"/>
        <w:sz w:val="16"/>
        <w:szCs w:val="16"/>
      </w:rPr>
      <w:t>01  •</w:t>
    </w:r>
    <w:proofErr w:type="gramEnd"/>
    <w:r>
      <w:rPr>
        <w:rFonts w:ascii="Calibri" w:eastAsia="Calibri" w:hAnsi="Calibri" w:cs="Calibri"/>
        <w:color w:val="6B7280"/>
        <w:sz w:val="16"/>
        <w:szCs w:val="16"/>
      </w:rPr>
      <w:t xml:space="preserve">  Page </w:t>
    </w:r>
    <w:r>
      <w:rPr>
        <w:rFonts w:ascii="Calibri" w:eastAsia="Calibri" w:hAnsi="Calibri" w:cs="Calibri"/>
        <w:color w:val="6B7280"/>
        <w:sz w:val="16"/>
        <w:szCs w:val="16"/>
      </w:rPr>
      <w:fldChar w:fldCharType="begin"/>
    </w:r>
    <w:r>
      <w:rPr>
        <w:rFonts w:ascii="Calibri" w:eastAsia="Calibri" w:hAnsi="Calibri" w:cs="Calibri"/>
        <w:color w:val="6B7280"/>
        <w:sz w:val="16"/>
        <w:szCs w:val="16"/>
      </w:rPr>
      <w:instrText>PAGE</w:instrText>
    </w:r>
    <w:r>
      <w:rPr>
        <w:rFonts w:ascii="Calibri" w:eastAsia="Calibri" w:hAnsi="Calibri" w:cs="Calibri"/>
        <w:color w:val="6B7280"/>
        <w:sz w:val="16"/>
        <w:szCs w:val="16"/>
      </w:rPr>
      <w:fldChar w:fldCharType="separate"/>
    </w:r>
    <w:r w:rsidR="000E4F77">
      <w:rPr>
        <w:rFonts w:ascii="Calibri" w:eastAsia="Calibri" w:hAnsi="Calibri" w:cs="Calibri"/>
        <w:noProof/>
        <w:color w:val="6B7280"/>
        <w:sz w:val="16"/>
        <w:szCs w:val="16"/>
      </w:rPr>
      <w:t>1</w:t>
    </w:r>
    <w:r>
      <w:rPr>
        <w:rFonts w:ascii="Calibri" w:eastAsia="Calibri" w:hAnsi="Calibri" w:cs="Calibri"/>
        <w:color w:val="6B7280"/>
        <w:sz w:val="16"/>
        <w:szCs w:val="16"/>
      </w:rPr>
      <w:fldChar w:fldCharType="end"/>
    </w:r>
    <w:r>
      <w:rPr>
        <w:rFonts w:ascii="Calibri" w:eastAsia="Calibri" w:hAnsi="Calibri" w:cs="Calibri"/>
        <w:color w:val="6B7280"/>
        <w:sz w:val="16"/>
        <w:szCs w:val="16"/>
      </w:rPr>
      <w:t xml:space="preserve"> of </w:t>
    </w:r>
    <w:r>
      <w:rPr>
        <w:rFonts w:ascii="Calibri" w:eastAsia="Calibri" w:hAnsi="Calibri" w:cs="Calibri"/>
        <w:color w:val="6B7280"/>
        <w:sz w:val="16"/>
        <w:szCs w:val="16"/>
      </w:rPr>
      <w:fldChar w:fldCharType="begin"/>
    </w:r>
    <w:r>
      <w:rPr>
        <w:rFonts w:ascii="Calibri" w:eastAsia="Calibri" w:hAnsi="Calibri" w:cs="Calibri"/>
        <w:color w:val="6B7280"/>
        <w:sz w:val="16"/>
        <w:szCs w:val="16"/>
      </w:rPr>
      <w:instrText>NUMPAGES</w:instrText>
    </w:r>
    <w:r>
      <w:rPr>
        <w:rFonts w:ascii="Calibri" w:eastAsia="Calibri" w:hAnsi="Calibri" w:cs="Calibri"/>
        <w:color w:val="6B7280"/>
        <w:sz w:val="16"/>
        <w:szCs w:val="16"/>
      </w:rPr>
      <w:fldChar w:fldCharType="separate"/>
    </w:r>
    <w:r w:rsidR="000E4F77">
      <w:rPr>
        <w:rFonts w:ascii="Calibri" w:eastAsia="Calibri" w:hAnsi="Calibri" w:cs="Calibri"/>
        <w:noProof/>
        <w:color w:val="6B7280"/>
        <w:sz w:val="16"/>
        <w:szCs w:val="16"/>
      </w:rPr>
      <w:t>2</w:t>
    </w:r>
    <w:r>
      <w:rPr>
        <w:rFonts w:ascii="Calibri" w:eastAsia="Calibri" w:hAnsi="Calibri" w:cs="Calibri"/>
        <w:color w:val="6B72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45A15" w14:textId="77777777" w:rsidR="00B35AA7" w:rsidRDefault="00B35AA7">
      <w:r>
        <w:separator/>
      </w:r>
    </w:p>
  </w:footnote>
  <w:footnote w:type="continuationSeparator" w:id="0">
    <w:p w14:paraId="6C0347F5" w14:textId="77777777" w:rsidR="00B35AA7" w:rsidRDefault="00B35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1E5DB" w14:textId="77777777" w:rsidR="001C03E0" w:rsidRDefault="00B00810">
    <w:pPr>
      <w:pBdr>
        <w:bottom w:val="single" w:sz="6" w:space="4" w:color="003F87"/>
      </w:pBdr>
      <w:spacing w:after="50"/>
      <w:jc w:val="right"/>
    </w:pPr>
    <w:r>
      <w:rPr>
        <w:rFonts w:ascii="Calibri" w:eastAsia="Calibri" w:hAnsi="Calibri" w:cs="Calibri"/>
        <w:b/>
        <w:bCs/>
        <w:color w:val="003F87"/>
        <w:sz w:val="16"/>
        <w:szCs w:val="16"/>
      </w:rPr>
      <w:t xml:space="preserve">WESTERN MASSACHUSETTS </w:t>
    </w:r>
    <w:proofErr w:type="gramStart"/>
    <w:r>
      <w:rPr>
        <w:rFonts w:ascii="Calibri" w:eastAsia="Calibri" w:hAnsi="Calibri" w:cs="Calibri"/>
        <w:b/>
        <w:bCs/>
        <w:color w:val="003F87"/>
        <w:sz w:val="16"/>
        <w:szCs w:val="16"/>
      </w:rPr>
      <w:t>COUNCIL</w:t>
    </w:r>
    <w:r>
      <w:rPr>
        <w:rFonts w:ascii="Calibri" w:eastAsia="Calibri" w:hAnsi="Calibri" w:cs="Calibri"/>
        <w:color w:val="CE1126"/>
        <w:sz w:val="16"/>
        <w:szCs w:val="16"/>
      </w:rPr>
      <w:t xml:space="preserve">  |</w:t>
    </w:r>
    <w:proofErr w:type="gramEnd"/>
    <w:r>
      <w:rPr>
        <w:rFonts w:ascii="Calibri" w:eastAsia="Calibri" w:hAnsi="Calibri" w:cs="Calibri"/>
        <w:color w:val="CE1126"/>
        <w:sz w:val="16"/>
        <w:szCs w:val="16"/>
      </w:rPr>
      <w:t xml:space="preserve">  BE PREPARED: A VOLUNTEER GUIDE TO COUNCIL EVENTS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E51D2"/>
    <w:multiLevelType w:val="hybridMultilevel"/>
    <w:tmpl w:val="511882E6"/>
    <w:lvl w:ilvl="0" w:tplc="153CF04A">
      <w:start w:val="1"/>
      <w:numFmt w:val="bullet"/>
      <w:lvlText w:val="•"/>
      <w:lvlJc w:val="left"/>
      <w:pPr>
        <w:ind w:left="431" w:hanging="259"/>
      </w:pPr>
    </w:lvl>
    <w:lvl w:ilvl="1" w:tplc="F31E5B30">
      <w:numFmt w:val="decimal"/>
      <w:lvlText w:val=""/>
      <w:lvlJc w:val="left"/>
    </w:lvl>
    <w:lvl w:ilvl="2" w:tplc="98CC784E">
      <w:numFmt w:val="decimal"/>
      <w:lvlText w:val=""/>
      <w:lvlJc w:val="left"/>
    </w:lvl>
    <w:lvl w:ilvl="3" w:tplc="D8548EB2">
      <w:numFmt w:val="decimal"/>
      <w:lvlText w:val=""/>
      <w:lvlJc w:val="left"/>
    </w:lvl>
    <w:lvl w:ilvl="4" w:tplc="D08C042C">
      <w:numFmt w:val="decimal"/>
      <w:lvlText w:val=""/>
      <w:lvlJc w:val="left"/>
    </w:lvl>
    <w:lvl w:ilvl="5" w:tplc="80CC9BC8">
      <w:numFmt w:val="decimal"/>
      <w:lvlText w:val=""/>
      <w:lvlJc w:val="left"/>
    </w:lvl>
    <w:lvl w:ilvl="6" w:tplc="C436F664">
      <w:numFmt w:val="decimal"/>
      <w:lvlText w:val=""/>
      <w:lvlJc w:val="left"/>
    </w:lvl>
    <w:lvl w:ilvl="7" w:tplc="E3DAA2DE">
      <w:numFmt w:val="decimal"/>
      <w:lvlText w:val=""/>
      <w:lvlJc w:val="left"/>
    </w:lvl>
    <w:lvl w:ilvl="8" w:tplc="D1F8A706">
      <w:numFmt w:val="decimal"/>
      <w:lvlText w:val=""/>
      <w:lvlJc w:val="left"/>
    </w:lvl>
  </w:abstractNum>
  <w:abstractNum w:abstractNumId="1" w15:restartNumberingAfterBreak="0">
    <w:nsid w:val="56CF7E10"/>
    <w:multiLevelType w:val="hybridMultilevel"/>
    <w:tmpl w:val="54722D7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F34F7F"/>
    <w:multiLevelType w:val="hybridMultilevel"/>
    <w:tmpl w:val="019646D2"/>
    <w:lvl w:ilvl="0" w:tplc="74320610">
      <w:start w:val="1"/>
      <w:numFmt w:val="bullet"/>
      <w:lvlText w:val="●"/>
      <w:lvlJc w:val="left"/>
      <w:pPr>
        <w:ind w:left="720" w:hanging="360"/>
      </w:pPr>
    </w:lvl>
    <w:lvl w:ilvl="1" w:tplc="D6A89296">
      <w:start w:val="1"/>
      <w:numFmt w:val="bullet"/>
      <w:lvlText w:val="○"/>
      <w:lvlJc w:val="left"/>
      <w:pPr>
        <w:ind w:left="1440" w:hanging="360"/>
      </w:pPr>
    </w:lvl>
    <w:lvl w:ilvl="2" w:tplc="212E63D6">
      <w:start w:val="1"/>
      <w:numFmt w:val="bullet"/>
      <w:lvlText w:val="■"/>
      <w:lvlJc w:val="left"/>
      <w:pPr>
        <w:ind w:left="2160" w:hanging="360"/>
      </w:pPr>
    </w:lvl>
    <w:lvl w:ilvl="3" w:tplc="6D7E12EA">
      <w:start w:val="1"/>
      <w:numFmt w:val="bullet"/>
      <w:lvlText w:val="●"/>
      <w:lvlJc w:val="left"/>
      <w:pPr>
        <w:ind w:left="2880" w:hanging="360"/>
      </w:pPr>
    </w:lvl>
    <w:lvl w:ilvl="4" w:tplc="1D02335A">
      <w:start w:val="1"/>
      <w:numFmt w:val="bullet"/>
      <w:lvlText w:val="○"/>
      <w:lvlJc w:val="left"/>
      <w:pPr>
        <w:ind w:left="3600" w:hanging="360"/>
      </w:pPr>
    </w:lvl>
    <w:lvl w:ilvl="5" w:tplc="811464C2">
      <w:start w:val="1"/>
      <w:numFmt w:val="bullet"/>
      <w:lvlText w:val="■"/>
      <w:lvlJc w:val="left"/>
      <w:pPr>
        <w:ind w:left="4320" w:hanging="360"/>
      </w:pPr>
    </w:lvl>
    <w:lvl w:ilvl="6" w:tplc="D8445598">
      <w:start w:val="1"/>
      <w:numFmt w:val="bullet"/>
      <w:lvlText w:val="●"/>
      <w:lvlJc w:val="left"/>
      <w:pPr>
        <w:ind w:left="5040" w:hanging="360"/>
      </w:pPr>
    </w:lvl>
    <w:lvl w:ilvl="7" w:tplc="31AA9806">
      <w:start w:val="1"/>
      <w:numFmt w:val="bullet"/>
      <w:lvlText w:val="●"/>
      <w:lvlJc w:val="left"/>
      <w:pPr>
        <w:ind w:left="5760" w:hanging="360"/>
      </w:pPr>
    </w:lvl>
    <w:lvl w:ilvl="8" w:tplc="CDC49232">
      <w:start w:val="1"/>
      <w:numFmt w:val="bullet"/>
      <w:lvlText w:val="●"/>
      <w:lvlJc w:val="left"/>
      <w:pPr>
        <w:ind w:left="6480" w:hanging="360"/>
      </w:pPr>
    </w:lvl>
  </w:abstractNum>
  <w:num w:numId="1" w16cid:durableId="457141932">
    <w:abstractNumId w:val="2"/>
    <w:lvlOverride w:ilvl="0">
      <w:startOverride w:val="1"/>
    </w:lvlOverride>
  </w:num>
  <w:num w:numId="2" w16cid:durableId="1719552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3E0"/>
    <w:rsid w:val="000B3666"/>
    <w:rsid w:val="000E4F77"/>
    <w:rsid w:val="00153516"/>
    <w:rsid w:val="001C03E0"/>
    <w:rsid w:val="00205871"/>
    <w:rsid w:val="00404BB7"/>
    <w:rsid w:val="005307E5"/>
    <w:rsid w:val="005457BE"/>
    <w:rsid w:val="005463E7"/>
    <w:rsid w:val="005F0157"/>
    <w:rsid w:val="006710AA"/>
    <w:rsid w:val="00734067"/>
    <w:rsid w:val="007C22C0"/>
    <w:rsid w:val="007F6149"/>
    <w:rsid w:val="00897615"/>
    <w:rsid w:val="008E5874"/>
    <w:rsid w:val="00904A87"/>
    <w:rsid w:val="009D55E9"/>
    <w:rsid w:val="00A4446F"/>
    <w:rsid w:val="00A732E5"/>
    <w:rsid w:val="00B00810"/>
    <w:rsid w:val="00B35AA7"/>
    <w:rsid w:val="00B57239"/>
    <w:rsid w:val="00BD3005"/>
    <w:rsid w:val="00DE394C"/>
    <w:rsid w:val="00F84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DB0AA"/>
  <w15:docId w15:val="{7C22BC90-6160-45AA-9EA5-00119FFDC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1284</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Be Prepared: Planning and Promoting Council Events</vt:lpstr>
    </vt:vector>
  </TitlesOfParts>
  <Company/>
  <LinksUpToDate>false</LinksUpToDate>
  <CharactersWithSpaces>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 Prepared: Planning and Promoting Council Events</dc:title>
  <dc:creator>Western Massachusetts Council, Scouting America</dc:creator>
  <dc:description>Volunteer guide — budget, committee, and timeline before promotion</dc:description>
  <cp:lastModifiedBy>Craig Sims</cp:lastModifiedBy>
  <cp:revision>5</cp:revision>
  <cp:lastPrinted>2026-09-11T17:21:00Z</cp:lastPrinted>
  <dcterms:created xsi:type="dcterms:W3CDTF">2026-10-08T16:11:00Z</dcterms:created>
  <dcterms:modified xsi:type="dcterms:W3CDTF">2026-10-08T19:41:00Z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7ff65333-8605-4dd6-ae08-8b280dfb6f6c</vt:lpwstr>
  </property>
</Properties>
</file>