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85F8" w14:textId="77777777" w:rsidR="00156DEB" w:rsidRDefault="00EE48E0">
      <w:pPr>
        <w:tabs>
          <w:tab w:val="left" w:pos="8601"/>
        </w:tabs>
        <w:spacing w:before="71"/>
        <w:ind w:left="19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Quivira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Council</w:t>
      </w:r>
      <w:r>
        <w:rPr>
          <w:rFonts w:ascii="Times New Roman"/>
          <w:i/>
          <w:sz w:val="24"/>
        </w:rPr>
        <w:tab/>
        <w:t>Boy Scouts 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America</w:t>
      </w:r>
    </w:p>
    <w:p w14:paraId="5DD83742" w14:textId="77777777" w:rsidR="00156DEB" w:rsidRDefault="00156DEB">
      <w:pPr>
        <w:pStyle w:val="BodyText"/>
        <w:rPr>
          <w:rFonts w:ascii="Times New Roman"/>
          <w:i/>
          <w:sz w:val="37"/>
        </w:rPr>
      </w:pPr>
    </w:p>
    <w:p w14:paraId="4ACCD9B5" w14:textId="77777777" w:rsidR="00156DEB" w:rsidRDefault="00EE48E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995DA1" wp14:editId="4EA996E5">
            <wp:simplePos x="0" y="0"/>
            <wp:positionH relativeFrom="page">
              <wp:posOffset>457200</wp:posOffset>
            </wp:positionH>
            <wp:positionV relativeFrom="paragraph">
              <wp:posOffset>132690</wp:posOffset>
            </wp:positionV>
            <wp:extent cx="1343025" cy="1342644"/>
            <wp:effectExtent l="0" t="0" r="0" b="0"/>
            <wp:wrapNone/>
            <wp:docPr id="1" name="image1.jpeg" descr="https://cdn2.webdamdb.com/220th_sm_0bNcE8JnHR5q.jpg?1466024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B0EABE0" wp14:editId="5CE4A4AA">
            <wp:simplePos x="0" y="0"/>
            <wp:positionH relativeFrom="page">
              <wp:posOffset>6057900</wp:posOffset>
            </wp:positionH>
            <wp:positionV relativeFrom="paragraph">
              <wp:posOffset>154848</wp:posOffset>
            </wp:positionV>
            <wp:extent cx="1095592" cy="13662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92" cy="136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BALOO</w:t>
      </w:r>
    </w:p>
    <w:p w14:paraId="2FC8E2D3" w14:textId="77777777" w:rsidR="00156DEB" w:rsidRDefault="00EE48E0">
      <w:pPr>
        <w:spacing w:before="2"/>
        <w:ind w:left="2695" w:right="2451"/>
        <w:jc w:val="center"/>
        <w:rPr>
          <w:b/>
          <w:i/>
          <w:sz w:val="28"/>
        </w:rPr>
      </w:pPr>
      <w:r>
        <w:rPr>
          <w:b/>
          <w:i/>
          <w:sz w:val="28"/>
        </w:rPr>
        <w:t>Basic Adult Leader Outdoor Orientation Specifics Training</w:t>
      </w:r>
    </w:p>
    <w:p w14:paraId="48B28BF9" w14:textId="77777777" w:rsidR="00156DEB" w:rsidRDefault="00156DEB">
      <w:pPr>
        <w:pStyle w:val="BodyText"/>
        <w:spacing w:before="5"/>
        <w:rPr>
          <w:b/>
          <w:i/>
          <w:sz w:val="29"/>
        </w:rPr>
      </w:pPr>
    </w:p>
    <w:p w14:paraId="04B0A8B3" w14:textId="63083B15" w:rsidR="00156DEB" w:rsidRDefault="008B4E7B">
      <w:pPr>
        <w:ind w:left="22"/>
        <w:jc w:val="center"/>
        <w:rPr>
          <w:b/>
          <w:sz w:val="56"/>
        </w:rPr>
      </w:pPr>
      <w:r>
        <w:rPr>
          <w:b/>
          <w:sz w:val="56"/>
        </w:rPr>
        <w:t>March</w:t>
      </w:r>
      <w:r w:rsidR="00232CC5">
        <w:rPr>
          <w:b/>
          <w:sz w:val="56"/>
        </w:rPr>
        <w:t xml:space="preserve"> </w:t>
      </w:r>
      <w:r w:rsidR="005D652C">
        <w:rPr>
          <w:b/>
          <w:sz w:val="56"/>
        </w:rPr>
        <w:t>2</w:t>
      </w:r>
      <w:r>
        <w:rPr>
          <w:b/>
          <w:sz w:val="56"/>
        </w:rPr>
        <w:t>2</w:t>
      </w:r>
      <w:r w:rsidR="005D652C">
        <w:rPr>
          <w:b/>
          <w:sz w:val="56"/>
        </w:rPr>
        <w:t>-</w:t>
      </w:r>
      <w:r>
        <w:rPr>
          <w:b/>
          <w:sz w:val="56"/>
        </w:rPr>
        <w:t>2</w:t>
      </w:r>
      <w:r w:rsidR="005D652C">
        <w:rPr>
          <w:b/>
          <w:sz w:val="56"/>
        </w:rPr>
        <w:t>3</w:t>
      </w:r>
      <w:r w:rsidR="005D652C" w:rsidRPr="005D652C">
        <w:rPr>
          <w:b/>
          <w:sz w:val="56"/>
          <w:vertAlign w:val="superscript"/>
        </w:rPr>
        <w:t>rd</w:t>
      </w:r>
      <w:r w:rsidR="00EE48E0">
        <w:rPr>
          <w:b/>
          <w:sz w:val="56"/>
        </w:rPr>
        <w:t>,</w:t>
      </w:r>
      <w:r w:rsidR="00EE48E0">
        <w:rPr>
          <w:b/>
          <w:spacing w:val="-1"/>
          <w:sz w:val="56"/>
        </w:rPr>
        <w:t xml:space="preserve"> </w:t>
      </w:r>
      <w:r w:rsidR="00EE48E0">
        <w:rPr>
          <w:b/>
          <w:sz w:val="56"/>
        </w:rPr>
        <w:t>20</w:t>
      </w:r>
      <w:r w:rsidR="0007445E">
        <w:rPr>
          <w:b/>
          <w:sz w:val="56"/>
        </w:rPr>
        <w:t>2</w:t>
      </w:r>
      <w:r w:rsidR="005D652C">
        <w:rPr>
          <w:b/>
          <w:sz w:val="56"/>
        </w:rPr>
        <w:t>4</w:t>
      </w:r>
    </w:p>
    <w:p w14:paraId="5C37EC11" w14:textId="77777777" w:rsidR="00D74CEB" w:rsidRDefault="00D74CEB">
      <w:pPr>
        <w:spacing w:before="1"/>
        <w:ind w:left="18"/>
        <w:jc w:val="center"/>
        <w:rPr>
          <w:b/>
          <w:sz w:val="32"/>
        </w:rPr>
      </w:pPr>
      <w:r>
        <w:rPr>
          <w:b/>
          <w:sz w:val="32"/>
        </w:rPr>
        <w:t xml:space="preserve">Quivira Council Office </w:t>
      </w:r>
    </w:p>
    <w:p w14:paraId="08449B52" w14:textId="1F06A014" w:rsidR="00156DEB" w:rsidRDefault="00D74CEB">
      <w:pPr>
        <w:spacing w:before="1"/>
        <w:ind w:left="18"/>
        <w:jc w:val="center"/>
        <w:rPr>
          <w:b/>
          <w:sz w:val="32"/>
        </w:rPr>
      </w:pPr>
      <w:r>
        <w:rPr>
          <w:b/>
          <w:sz w:val="32"/>
        </w:rPr>
        <w:t>3247 N. Oliver, Wichita, KS 67220</w:t>
      </w:r>
    </w:p>
    <w:p w14:paraId="4B07466C" w14:textId="77777777" w:rsidR="00156DEB" w:rsidRDefault="00156DEB">
      <w:pPr>
        <w:pStyle w:val="BodyText"/>
        <w:rPr>
          <w:b/>
          <w:sz w:val="40"/>
        </w:rPr>
      </w:pPr>
    </w:p>
    <w:p w14:paraId="71256876" w14:textId="22D3A21C" w:rsidR="00156DEB" w:rsidRPr="00A67506" w:rsidRDefault="00EE48E0">
      <w:pPr>
        <w:pStyle w:val="BodyText"/>
        <w:tabs>
          <w:tab w:val="left" w:pos="2260"/>
        </w:tabs>
        <w:spacing w:before="1"/>
        <w:ind w:left="2260" w:right="290" w:hanging="2161"/>
        <w:rPr>
          <w:b/>
          <w:bCs/>
        </w:rPr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/ Who?</w:t>
      </w:r>
      <w:r>
        <w:rPr>
          <w:b/>
        </w:rPr>
        <w:tab/>
      </w:r>
      <w:r w:rsidR="00A67506">
        <w:rPr>
          <w:b/>
        </w:rPr>
        <w:t xml:space="preserve">BALOO </w:t>
      </w:r>
      <w:r w:rsidR="00A67506">
        <w:rPr>
          <w:bCs/>
        </w:rPr>
        <w:t xml:space="preserve">training is a </w:t>
      </w:r>
      <w:proofErr w:type="gramStart"/>
      <w:r w:rsidR="00A67506">
        <w:rPr>
          <w:bCs/>
        </w:rPr>
        <w:t>two part</w:t>
      </w:r>
      <w:proofErr w:type="gramEnd"/>
      <w:r w:rsidR="00A67506">
        <w:rPr>
          <w:bCs/>
        </w:rPr>
        <w:t xml:space="preserve"> training. The first part is available online at </w:t>
      </w:r>
      <w:r w:rsidR="00A67506" w:rsidRPr="00A67506">
        <w:rPr>
          <w:bCs/>
          <w:color w:val="0070C0"/>
        </w:rPr>
        <w:t>my.scouting.org</w:t>
      </w:r>
      <w:r w:rsidR="00A67506">
        <w:rPr>
          <w:bCs/>
        </w:rPr>
        <w:t>. The second part is an</w:t>
      </w:r>
      <w:r w:rsidR="00A67506">
        <w:t xml:space="preserve"> instructor-led course that is conducted at the Council </w:t>
      </w:r>
      <w:proofErr w:type="spellStart"/>
      <w:proofErr w:type="gramStart"/>
      <w:r w:rsidR="00A67506">
        <w:t>level.</w:t>
      </w:r>
      <w:r>
        <w:t>This</w:t>
      </w:r>
      <w:proofErr w:type="spellEnd"/>
      <w:proofErr w:type="gramEnd"/>
      <w:r>
        <w:t xml:space="preserve"> one and one-half day </w:t>
      </w:r>
      <w:r w:rsidR="00A67506">
        <w:t xml:space="preserve">in person </w:t>
      </w:r>
      <w:r>
        <w:t xml:space="preserve">course is designed as an introduction to the Cub Scout outdoor program for those leaders (Cubmasters, </w:t>
      </w:r>
      <w:proofErr w:type="spellStart"/>
      <w:r>
        <w:t>Ass’t</w:t>
      </w:r>
      <w:proofErr w:type="spellEnd"/>
      <w:r>
        <w:t>. Cubmasters, Den leaders, other pack leaders, and parents) who are interested in adding a camping component to their Pack activities. BSA's Cub Scout level camping policies will be taught along with the necessary tools to help units carry out a successful camping</w:t>
      </w:r>
      <w:r>
        <w:rPr>
          <w:spacing w:val="-9"/>
        </w:rPr>
        <w:t xml:space="preserve"> </w:t>
      </w:r>
      <w:r>
        <w:t>experience.</w:t>
      </w:r>
      <w:r w:rsidR="00A67506">
        <w:t xml:space="preserve"> </w:t>
      </w:r>
      <w:r w:rsidR="00A67506">
        <w:rPr>
          <w:b/>
          <w:bCs/>
        </w:rPr>
        <w:t>Both parts must be completed to get credit for this training.</w:t>
      </w:r>
    </w:p>
    <w:p w14:paraId="4CCAD64A" w14:textId="4E47CCD2" w:rsidR="00A67506" w:rsidRPr="00A67506" w:rsidRDefault="00A67506">
      <w:pPr>
        <w:pStyle w:val="BodyText"/>
        <w:tabs>
          <w:tab w:val="left" w:pos="2260"/>
        </w:tabs>
        <w:spacing w:before="1"/>
        <w:ind w:left="2260" w:right="290" w:hanging="2161"/>
        <w:rPr>
          <w:b/>
          <w:bCs/>
        </w:rPr>
      </w:pPr>
      <w:r>
        <w:tab/>
      </w:r>
    </w:p>
    <w:p w14:paraId="362ADBD6" w14:textId="77777777" w:rsidR="00A67506" w:rsidRDefault="00A67506">
      <w:pPr>
        <w:pStyle w:val="BodyText"/>
        <w:tabs>
          <w:tab w:val="left" w:pos="2260"/>
        </w:tabs>
        <w:spacing w:before="1"/>
        <w:ind w:left="2260" w:right="290" w:hanging="2161"/>
      </w:pPr>
    </w:p>
    <w:p w14:paraId="43255ECB" w14:textId="77777777" w:rsidR="00156DEB" w:rsidRDefault="00EE48E0">
      <w:pPr>
        <w:tabs>
          <w:tab w:val="left" w:pos="2260"/>
        </w:tabs>
        <w:spacing w:before="114"/>
        <w:ind w:left="100"/>
        <w:rPr>
          <w:i/>
        </w:rPr>
      </w:pPr>
      <w:r>
        <w:rPr>
          <w:b/>
        </w:rPr>
        <w:t>Why?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i/>
          <w:u w:val="single"/>
        </w:rPr>
        <w:t>Completion of this course is mandatory for at least one adult on a Pack</w:t>
      </w:r>
      <w:r>
        <w:rPr>
          <w:i/>
          <w:spacing w:val="-28"/>
          <w:u w:val="single"/>
        </w:rPr>
        <w:t xml:space="preserve"> </w:t>
      </w:r>
      <w:r>
        <w:rPr>
          <w:i/>
          <w:u w:val="single"/>
        </w:rPr>
        <w:t>overnighter.</w:t>
      </w:r>
    </w:p>
    <w:p w14:paraId="0BB26931" w14:textId="77777777" w:rsidR="00156DEB" w:rsidRDefault="00156DEB">
      <w:pPr>
        <w:pStyle w:val="BodyText"/>
        <w:spacing w:before="9"/>
        <w:rPr>
          <w:i/>
          <w:sz w:val="19"/>
        </w:rPr>
      </w:pPr>
    </w:p>
    <w:p w14:paraId="567A2F4D" w14:textId="6CC5AD88" w:rsidR="00156DEB" w:rsidRDefault="00EE48E0">
      <w:pPr>
        <w:pStyle w:val="BodyText"/>
        <w:tabs>
          <w:tab w:val="left" w:pos="2260"/>
        </w:tabs>
        <w:spacing w:before="94"/>
        <w:ind w:left="2260" w:right="255" w:hanging="2161"/>
      </w:pPr>
      <w:r>
        <w:rPr>
          <w:b/>
        </w:rPr>
        <w:t>When/Where?</w:t>
      </w:r>
      <w:r>
        <w:rPr>
          <w:b/>
        </w:rPr>
        <w:tab/>
      </w:r>
      <w:r w:rsidR="0007445E">
        <w:t>Fri</w:t>
      </w:r>
      <w:r>
        <w:t>day-S</w:t>
      </w:r>
      <w:r w:rsidR="0007445E">
        <w:t>atur</w:t>
      </w:r>
      <w:r>
        <w:t xml:space="preserve">day, </w:t>
      </w:r>
      <w:r w:rsidR="008B4E7B">
        <w:t>March</w:t>
      </w:r>
      <w:r w:rsidR="00232CC5">
        <w:t xml:space="preserve"> </w:t>
      </w:r>
      <w:r w:rsidR="005D652C">
        <w:t>2</w:t>
      </w:r>
      <w:r w:rsidR="008B4E7B">
        <w:t>2</w:t>
      </w:r>
      <w:r w:rsidR="005D652C">
        <w:t>-</w:t>
      </w:r>
      <w:r w:rsidR="008B4E7B">
        <w:t>2</w:t>
      </w:r>
      <w:r w:rsidR="005D652C">
        <w:t>3</w:t>
      </w:r>
      <w:r w:rsidR="005D652C" w:rsidRPr="005D652C">
        <w:rPr>
          <w:vertAlign w:val="superscript"/>
        </w:rPr>
        <w:t>rd</w:t>
      </w:r>
      <w:r w:rsidR="00051E9B">
        <w:t xml:space="preserve"> </w:t>
      </w:r>
      <w:r w:rsidR="008B4E7B">
        <w:t>–</w:t>
      </w:r>
      <w:r>
        <w:t xml:space="preserve"> </w:t>
      </w:r>
      <w:r w:rsidR="00D74CEB">
        <w:t>3247 N. Oliver Wichita, KS 67220</w:t>
      </w:r>
      <w:r w:rsidR="0007445E">
        <w:t xml:space="preserve">.  </w:t>
      </w:r>
      <w:r>
        <w:t xml:space="preserve">The </w:t>
      </w:r>
      <w:r w:rsidR="0007445E">
        <w:t>weekend</w:t>
      </w:r>
      <w:r>
        <w:t xml:space="preserve"> will begin with a </w:t>
      </w:r>
      <w:r w:rsidR="0007445E">
        <w:t>5</w:t>
      </w:r>
      <w:r>
        <w:t xml:space="preserve">:00 </w:t>
      </w:r>
      <w:r w:rsidR="0007445E">
        <w:t>p</w:t>
      </w:r>
      <w:r>
        <w:t xml:space="preserve">m Check-In </w:t>
      </w:r>
      <w:r w:rsidR="0007445E">
        <w:t>Fri</w:t>
      </w:r>
      <w:r>
        <w:t xml:space="preserve">day </w:t>
      </w:r>
      <w:r w:rsidR="0007445E">
        <w:t>evening</w:t>
      </w:r>
      <w:r>
        <w:t xml:space="preserve">. The class begins promptly at </w:t>
      </w:r>
      <w:r w:rsidR="0007445E">
        <w:t>6</w:t>
      </w:r>
      <w:r>
        <w:t xml:space="preserve">:00 </w:t>
      </w:r>
      <w:r w:rsidR="0007445E">
        <w:t>p</w:t>
      </w:r>
      <w:r>
        <w:t xml:space="preserve">m. </w:t>
      </w:r>
      <w:r>
        <w:rPr>
          <w:spacing w:val="3"/>
        </w:rPr>
        <w:t xml:space="preserve">We </w:t>
      </w:r>
      <w:r>
        <w:t xml:space="preserve">plan to conclude by </w:t>
      </w:r>
      <w:r w:rsidR="0007445E">
        <w:t>6</w:t>
      </w:r>
      <w:r>
        <w:t xml:space="preserve">:00 </w:t>
      </w:r>
      <w:r w:rsidR="0007445E">
        <w:t>P</w:t>
      </w:r>
      <w:r>
        <w:t>M S</w:t>
      </w:r>
      <w:r w:rsidR="0007445E">
        <w:t>aturd</w:t>
      </w:r>
      <w:r>
        <w:t>ay.</w:t>
      </w:r>
    </w:p>
    <w:p w14:paraId="28758726" w14:textId="77777777" w:rsidR="00156DEB" w:rsidRDefault="00156DEB">
      <w:pPr>
        <w:pStyle w:val="BodyText"/>
        <w:spacing w:before="1"/>
        <w:rPr>
          <w:sz w:val="28"/>
        </w:rPr>
      </w:pPr>
    </w:p>
    <w:p w14:paraId="3FCE7F0B" w14:textId="2A699A5E" w:rsidR="00156DEB" w:rsidRDefault="00EE48E0">
      <w:pPr>
        <w:tabs>
          <w:tab w:val="left" w:pos="2260"/>
        </w:tabs>
        <w:spacing w:line="253" w:lineRule="exact"/>
        <w:ind w:left="100"/>
      </w:pPr>
      <w:r>
        <w:rPr>
          <w:b/>
        </w:rPr>
        <w:t>Cost?</w:t>
      </w:r>
      <w:r>
        <w:rPr>
          <w:b/>
        </w:rPr>
        <w:tab/>
        <w:t>$2</w:t>
      </w:r>
      <w:r w:rsidR="00A67506">
        <w:rPr>
          <w:b/>
        </w:rPr>
        <w:t>5</w:t>
      </w:r>
      <w:r>
        <w:rPr>
          <w:b/>
        </w:rPr>
        <w:t xml:space="preserve"> </w:t>
      </w:r>
      <w:r>
        <w:t>per person.</w:t>
      </w:r>
      <w:r>
        <w:rPr>
          <w:u w:val="single"/>
        </w:rPr>
        <w:t xml:space="preserve"> </w:t>
      </w:r>
      <w:r>
        <w:rPr>
          <w:i/>
          <w:u w:val="single"/>
        </w:rPr>
        <w:t>Refunds are not available</w:t>
      </w:r>
      <w:r>
        <w:t xml:space="preserve"> but may be transferred to</w:t>
      </w:r>
      <w:r>
        <w:rPr>
          <w:spacing w:val="-44"/>
        </w:rPr>
        <w:t xml:space="preserve"> </w:t>
      </w:r>
      <w:r>
        <w:t>another leader.</w:t>
      </w:r>
    </w:p>
    <w:p w14:paraId="6FEC9259" w14:textId="59CEF982" w:rsidR="00156DEB" w:rsidRDefault="00EE48E0">
      <w:pPr>
        <w:pStyle w:val="BodyText"/>
        <w:spacing w:line="253" w:lineRule="exact"/>
        <w:ind w:left="2260"/>
      </w:pPr>
      <w:r>
        <w:t xml:space="preserve">Saturday </w:t>
      </w:r>
      <w:r w:rsidR="00051E9B">
        <w:t>meals</w:t>
      </w:r>
      <w:r>
        <w:t xml:space="preserve"> will be provided.</w:t>
      </w:r>
    </w:p>
    <w:p w14:paraId="61B759DD" w14:textId="77777777" w:rsidR="00156DEB" w:rsidRDefault="00156DEB">
      <w:pPr>
        <w:pStyle w:val="BodyText"/>
        <w:spacing w:before="1"/>
        <w:rPr>
          <w:sz w:val="28"/>
        </w:rPr>
      </w:pPr>
    </w:p>
    <w:p w14:paraId="51FF651A" w14:textId="0D9095A2" w:rsidR="00156DEB" w:rsidRDefault="00EE48E0">
      <w:pPr>
        <w:tabs>
          <w:tab w:val="left" w:pos="2260"/>
        </w:tabs>
        <w:ind w:left="100"/>
      </w:pPr>
      <w:r>
        <w:rPr>
          <w:b/>
        </w:rPr>
        <w:t>Registration?</w:t>
      </w:r>
      <w:r>
        <w:rPr>
          <w:b/>
        </w:rPr>
        <w:tab/>
        <w:t xml:space="preserve">The deadline </w:t>
      </w:r>
      <w:r>
        <w:t>to reserve a seat for the class will be</w:t>
      </w:r>
      <w:r>
        <w:rPr>
          <w:u w:val="thick"/>
        </w:rPr>
        <w:t xml:space="preserve"> </w:t>
      </w:r>
      <w:r>
        <w:rPr>
          <w:b/>
          <w:u w:val="thick"/>
        </w:rPr>
        <w:t xml:space="preserve">5:00 PM </w:t>
      </w:r>
      <w:r w:rsidR="00A67506">
        <w:rPr>
          <w:b/>
          <w:u w:val="thick"/>
        </w:rPr>
        <w:t>Monday</w:t>
      </w:r>
      <w:r>
        <w:rPr>
          <w:b/>
          <w:u w:val="thick"/>
        </w:rPr>
        <w:t xml:space="preserve">, </w:t>
      </w:r>
      <w:r w:rsidR="008B4E7B">
        <w:rPr>
          <w:b/>
          <w:u w:val="thick"/>
        </w:rPr>
        <w:t xml:space="preserve">March </w:t>
      </w:r>
      <w:r w:rsidR="00A67506">
        <w:rPr>
          <w:b/>
          <w:u w:val="thick"/>
        </w:rPr>
        <w:t>18th</w:t>
      </w:r>
      <w:r>
        <w:rPr>
          <w:b/>
          <w:u w:val="thick"/>
        </w:rPr>
        <w:t>,</w:t>
      </w:r>
      <w:r>
        <w:rPr>
          <w:b/>
          <w:spacing w:val="-16"/>
          <w:u w:val="thick"/>
        </w:rPr>
        <w:t xml:space="preserve"> </w:t>
      </w:r>
      <w:r>
        <w:rPr>
          <w:b/>
          <w:u w:val="thick"/>
        </w:rPr>
        <w:t>20</w:t>
      </w:r>
      <w:r w:rsidR="0007445E">
        <w:rPr>
          <w:b/>
          <w:u w:val="thick"/>
        </w:rPr>
        <w:t>2</w:t>
      </w:r>
      <w:r w:rsidR="005D652C">
        <w:rPr>
          <w:b/>
          <w:u w:val="thick"/>
        </w:rPr>
        <w:t>4</w:t>
      </w:r>
      <w:r>
        <w:t>.</w:t>
      </w:r>
    </w:p>
    <w:p w14:paraId="4DD66CE9" w14:textId="77777777" w:rsidR="00156DEB" w:rsidRDefault="00EE48E0">
      <w:pPr>
        <w:pStyle w:val="BodyText"/>
        <w:spacing w:before="69" w:line="252" w:lineRule="exact"/>
        <w:ind w:left="2260"/>
      </w:pPr>
      <w:r>
        <w:t>Registration is online only. The registration link may be found on the</w:t>
      </w:r>
    </w:p>
    <w:p w14:paraId="361D1803" w14:textId="77777777" w:rsidR="00156DEB" w:rsidRDefault="00000000">
      <w:pPr>
        <w:pStyle w:val="BodyText"/>
        <w:ind w:left="2260" w:right="290"/>
      </w:pPr>
      <w:hyperlink r:id="rId6">
        <w:r w:rsidR="00EE48E0">
          <w:rPr>
            <w:rFonts w:ascii="Times New Roman"/>
            <w:color w:val="0462C1"/>
            <w:spacing w:val="-56"/>
            <w:u w:val="single" w:color="0462C1"/>
          </w:rPr>
          <w:t xml:space="preserve"> </w:t>
        </w:r>
        <w:r w:rsidR="00EE48E0">
          <w:rPr>
            <w:color w:val="0462C1"/>
            <w:u w:val="single" w:color="0462C1"/>
          </w:rPr>
          <w:t>http://www.quivira.org/training</w:t>
        </w:r>
        <w:r w:rsidR="00EE48E0">
          <w:rPr>
            <w:color w:val="0462C1"/>
          </w:rPr>
          <w:t xml:space="preserve"> </w:t>
        </w:r>
      </w:hyperlink>
      <w:r w:rsidR="00EE48E0">
        <w:t xml:space="preserve">webpage, under </w:t>
      </w:r>
      <w:r w:rsidR="00EE48E0">
        <w:rPr>
          <w:i/>
        </w:rPr>
        <w:t>Cub Scout Training</w:t>
      </w:r>
      <w:r w:rsidR="00EE48E0">
        <w:t>. Online payment is required and can be made by credit card or electronic check.</w:t>
      </w:r>
    </w:p>
    <w:p w14:paraId="152EFE1D" w14:textId="77777777" w:rsidR="00156DEB" w:rsidRDefault="00156DEB">
      <w:pPr>
        <w:pStyle w:val="BodyText"/>
        <w:spacing w:before="11"/>
        <w:rPr>
          <w:sz w:val="27"/>
        </w:rPr>
      </w:pPr>
    </w:p>
    <w:p w14:paraId="46D75BE7" w14:textId="51E64D8B" w:rsidR="00156DEB" w:rsidRDefault="00EE48E0">
      <w:pPr>
        <w:tabs>
          <w:tab w:val="left" w:pos="2260"/>
        </w:tabs>
        <w:ind w:left="2260" w:right="269" w:hanging="2161"/>
        <w:rPr>
          <w:b/>
        </w:rPr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to Bring?</w:t>
      </w:r>
      <w:r>
        <w:rPr>
          <w:b/>
        </w:rPr>
        <w:tab/>
        <w:t xml:space="preserve">Scout Field Uniform, clothing commensurate to weather, rain gear, tent, sleeping pad or cot, flashlight, personal items kit, pocket knife, personal First </w:t>
      </w:r>
      <w:r>
        <w:rPr>
          <w:b/>
          <w:spacing w:val="-3"/>
        </w:rPr>
        <w:t>Aid</w:t>
      </w:r>
      <w:r>
        <w:rPr>
          <w:b/>
          <w:spacing w:val="-20"/>
        </w:rPr>
        <w:t xml:space="preserve"> </w:t>
      </w:r>
      <w:r>
        <w:rPr>
          <w:b/>
        </w:rPr>
        <w:t>kit,</w:t>
      </w:r>
    </w:p>
    <w:p w14:paraId="4EED7DB1" w14:textId="0B39ACBC" w:rsidR="00156DEB" w:rsidRDefault="00EE48E0">
      <w:pPr>
        <w:ind w:left="2260"/>
        <w:rPr>
          <w:b/>
        </w:rPr>
      </w:pPr>
      <w:r>
        <w:rPr>
          <w:b/>
        </w:rPr>
        <w:t>chair, mess kit, a cup, a can-do attitude, and a smile.</w:t>
      </w:r>
    </w:p>
    <w:p w14:paraId="07FBC1CD" w14:textId="77777777" w:rsidR="00156DEB" w:rsidRDefault="00156DEB">
      <w:pPr>
        <w:pStyle w:val="BodyText"/>
        <w:spacing w:before="1"/>
        <w:rPr>
          <w:b/>
          <w:sz w:val="28"/>
        </w:rPr>
      </w:pPr>
    </w:p>
    <w:p w14:paraId="6046886C" w14:textId="3EA4569A" w:rsidR="00156DEB" w:rsidRDefault="00EE48E0">
      <w:pPr>
        <w:pStyle w:val="BodyText"/>
        <w:tabs>
          <w:tab w:val="left" w:pos="2260"/>
        </w:tabs>
        <w:ind w:left="2260" w:right="164" w:hanging="2161"/>
      </w:pPr>
      <w:r>
        <w:rPr>
          <w:b/>
        </w:rPr>
        <w:t>Insurance?</w:t>
      </w:r>
      <w:r>
        <w:rPr>
          <w:b/>
        </w:rPr>
        <w:tab/>
      </w:r>
      <w:r>
        <w:t xml:space="preserve">Liability, as well as Sickness and Accident Insurance, are provided for all </w:t>
      </w:r>
      <w:r>
        <w:rPr>
          <w:i/>
        </w:rPr>
        <w:t xml:space="preserve">registered </w:t>
      </w:r>
      <w:r>
        <w:t>BSA members of Quivira</w:t>
      </w:r>
      <w:r>
        <w:rPr>
          <w:spacing w:val="-1"/>
        </w:rPr>
        <w:t xml:space="preserve"> </w:t>
      </w:r>
      <w:r>
        <w:t>Council</w:t>
      </w:r>
    </w:p>
    <w:p w14:paraId="0CEC84DC" w14:textId="77777777" w:rsidR="00156DEB" w:rsidRDefault="00156DEB">
      <w:pPr>
        <w:pStyle w:val="BodyText"/>
        <w:spacing w:before="1"/>
        <w:rPr>
          <w:sz w:val="28"/>
        </w:rPr>
      </w:pPr>
    </w:p>
    <w:p w14:paraId="68B1956E" w14:textId="2312E7EF" w:rsidR="00156DEB" w:rsidRDefault="00EE48E0" w:rsidP="00051E9B">
      <w:pPr>
        <w:tabs>
          <w:tab w:val="left" w:pos="2260"/>
        </w:tabs>
        <w:spacing w:after="120"/>
        <w:ind w:left="101"/>
      </w:pPr>
      <w:r>
        <w:rPr>
          <w:b/>
        </w:rPr>
        <w:t>More</w:t>
      </w:r>
      <w:r>
        <w:rPr>
          <w:b/>
          <w:spacing w:val="-2"/>
        </w:rPr>
        <w:t xml:space="preserve"> </w:t>
      </w:r>
      <w:r>
        <w:rPr>
          <w:b/>
        </w:rPr>
        <w:t>Info?</w:t>
      </w:r>
      <w:r>
        <w:rPr>
          <w:b/>
        </w:rPr>
        <w:tab/>
      </w:r>
    </w:p>
    <w:p w14:paraId="046A68B5" w14:textId="1C4B9EB4" w:rsidR="00051E9B" w:rsidRPr="00051E9B" w:rsidRDefault="00186BF6" w:rsidP="00051E9B">
      <w:pPr>
        <w:tabs>
          <w:tab w:val="left" w:pos="1700"/>
          <w:tab w:val="left" w:pos="3140"/>
          <w:tab w:val="left" w:pos="4580"/>
          <w:tab w:val="left" w:pos="5300"/>
          <w:tab w:val="left" w:pos="6741"/>
          <w:tab w:val="left" w:pos="7650"/>
        </w:tabs>
        <w:spacing w:line="300" w:lineRule="auto"/>
        <w:ind w:left="260" w:right="197"/>
        <w:rPr>
          <w:b/>
        </w:rPr>
      </w:pPr>
      <w:r>
        <w:rPr>
          <w:b/>
        </w:rPr>
        <w:t>Course Director</w:t>
      </w:r>
      <w:r>
        <w:rPr>
          <w:b/>
        </w:rPr>
        <w:tab/>
      </w:r>
      <w:r w:rsidR="00A67506">
        <w:rPr>
          <w:b/>
        </w:rPr>
        <w:t xml:space="preserve">Kat Bruce                  </w:t>
      </w:r>
      <w:hyperlink r:id="rId7" w:history="1">
        <w:r w:rsidR="00A67506" w:rsidRPr="000610AA">
          <w:rPr>
            <w:rStyle w:val="Hyperlink"/>
            <w:b/>
          </w:rPr>
          <w:t>kbruce01@gmail.com</w:t>
        </w:r>
      </w:hyperlink>
      <w:r w:rsidR="00A67506">
        <w:rPr>
          <w:b/>
        </w:rPr>
        <w:t xml:space="preserve">                              620-242-3629</w:t>
      </w:r>
    </w:p>
    <w:p w14:paraId="7C106D5A" w14:textId="706DAC74" w:rsidR="002D105C" w:rsidRPr="00051E9B" w:rsidRDefault="00051E9B" w:rsidP="00A67506">
      <w:pPr>
        <w:tabs>
          <w:tab w:val="left" w:pos="1700"/>
          <w:tab w:val="left" w:pos="3140"/>
          <w:tab w:val="left" w:pos="4580"/>
          <w:tab w:val="left" w:pos="5300"/>
          <w:tab w:val="left" w:pos="6741"/>
          <w:tab w:val="left" w:pos="7650"/>
          <w:tab w:val="left" w:pos="7830"/>
        </w:tabs>
        <w:spacing w:line="300" w:lineRule="auto"/>
        <w:ind w:left="260" w:right="197"/>
        <w:rPr>
          <w:rFonts w:ascii="Times New Roman" w:eastAsia="Times New Roman" w:hAnsi="Times New Roman" w:cs="Times New Roman"/>
          <w:color w:val="0000FF"/>
        </w:rPr>
      </w:pPr>
      <w:r w:rsidRPr="007D4013">
        <w:rPr>
          <w:b/>
        </w:rPr>
        <w:t>Council Staff</w:t>
      </w:r>
      <w:r w:rsidRPr="007D4013">
        <w:rPr>
          <w:b/>
          <w:spacing w:val="-2"/>
        </w:rPr>
        <w:t xml:space="preserve"> </w:t>
      </w:r>
      <w:r w:rsidRPr="007D4013">
        <w:rPr>
          <w:b/>
        </w:rPr>
        <w:t>Advisor</w:t>
      </w:r>
      <w:r w:rsidRPr="00051E9B">
        <w:tab/>
      </w:r>
      <w:r w:rsidR="008B4E7B">
        <w:rPr>
          <w:b/>
        </w:rPr>
        <w:t>Alex Schmitt</w:t>
      </w:r>
      <w:r w:rsidRPr="007D4013">
        <w:rPr>
          <w:b/>
        </w:rPr>
        <w:t xml:space="preserve">   </w:t>
      </w:r>
      <w:r w:rsidRPr="007D4013">
        <w:rPr>
          <w:b/>
        </w:rPr>
        <w:tab/>
      </w:r>
      <w:hyperlink r:id="rId8" w:history="1">
        <w:r w:rsidR="008B4E7B" w:rsidRPr="00955EAF">
          <w:rPr>
            <w:rStyle w:val="Hyperlink"/>
            <w:b/>
          </w:rPr>
          <w:t>alex.schmitt@scouting.org</w:t>
        </w:r>
      </w:hyperlink>
      <w:r w:rsidRPr="00051E9B">
        <w:rPr>
          <w:color w:val="0000FF"/>
        </w:rPr>
        <w:t xml:space="preserve">        </w:t>
      </w:r>
      <w:r w:rsidR="008B4E7B">
        <w:rPr>
          <w:color w:val="0000FF"/>
        </w:rPr>
        <w:tab/>
      </w:r>
      <w:r w:rsidR="008B4E7B">
        <w:rPr>
          <w:color w:val="0000FF"/>
        </w:rPr>
        <w:tab/>
        <w:t>316-491-2225</w:t>
      </w:r>
    </w:p>
    <w:sectPr w:rsidR="002D105C" w:rsidRPr="00051E9B">
      <w:type w:val="continuous"/>
      <w:pgSz w:w="12240" w:h="15840"/>
      <w:pgMar w:top="3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DA3MTQ3MzA2sDBR0lEKTi0uzszPAykwrAUAFSkqUSwAAAA="/>
  </w:docVars>
  <w:rsids>
    <w:rsidRoot w:val="00156DEB"/>
    <w:rsid w:val="00051E9B"/>
    <w:rsid w:val="0007445E"/>
    <w:rsid w:val="00127AF2"/>
    <w:rsid w:val="00156DEB"/>
    <w:rsid w:val="00186BF6"/>
    <w:rsid w:val="00232CC5"/>
    <w:rsid w:val="002D105C"/>
    <w:rsid w:val="0033792B"/>
    <w:rsid w:val="005D652C"/>
    <w:rsid w:val="005F6B64"/>
    <w:rsid w:val="0075284E"/>
    <w:rsid w:val="007D4013"/>
    <w:rsid w:val="00802FED"/>
    <w:rsid w:val="008B4E7B"/>
    <w:rsid w:val="00A67506"/>
    <w:rsid w:val="00D74CEB"/>
    <w:rsid w:val="00E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B076"/>
  <w15:docId w15:val="{A929C83A-957F-4892-A818-21F9E9AE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6"/>
      <w:jc w:val="center"/>
    </w:pPr>
    <w:rPr>
      <w:rFonts w:ascii="Arial Black" w:eastAsia="Arial Black" w:hAnsi="Arial Black" w:cs="Arial Black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1E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E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7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schmitt@scoutin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bruce0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ivira.org/trainin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Chase</dc:creator>
  <cp:lastModifiedBy>Kathy Bruce</cp:lastModifiedBy>
  <cp:revision>2</cp:revision>
  <dcterms:created xsi:type="dcterms:W3CDTF">2024-02-26T22:58:00Z</dcterms:created>
  <dcterms:modified xsi:type="dcterms:W3CDTF">2024-02-26T22:58:00Z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2020-02-13T00:00:00Z</vt:filetime>
  </property>
</Properties>
</file>