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B8AD" w14:textId="577F0D04" w:rsidR="00B26C1D" w:rsidRPr="005251B3" w:rsidRDefault="005251B3" w:rsidP="005251B3">
      <w:pPr>
        <w:pStyle w:val="Default"/>
        <w:jc w:val="center"/>
        <w:rPr>
          <w:rFonts w:ascii="Rockwell Extra Bold" w:hAnsi="Rockwell Extra Bold"/>
          <w:color w:val="4472C4" w:themeColor="accent1"/>
          <w:sz w:val="44"/>
          <w:szCs w:val="44"/>
        </w:rPr>
      </w:pPr>
      <w:r w:rsidRPr="005251B3">
        <w:rPr>
          <w:rFonts w:ascii="Rockwell Extra Bold" w:hAnsi="Rockwell Extra Bold"/>
          <w:color w:val="4472C4" w:themeColor="accent1"/>
          <w:sz w:val="44"/>
          <w:szCs w:val="44"/>
        </w:rPr>
        <w:t>202</w:t>
      </w:r>
      <w:r w:rsidR="004E1EEB">
        <w:rPr>
          <w:rFonts w:ascii="Rockwell Extra Bold" w:hAnsi="Rockwell Extra Bold"/>
          <w:color w:val="4472C4" w:themeColor="accent1"/>
          <w:sz w:val="44"/>
          <w:szCs w:val="44"/>
        </w:rPr>
        <w:t>4</w:t>
      </w:r>
      <w:r w:rsidRPr="005251B3">
        <w:rPr>
          <w:rFonts w:ascii="Rockwell Extra Bold" w:hAnsi="Rockwell Extra Bold"/>
          <w:color w:val="4472C4" w:themeColor="accent1"/>
          <w:sz w:val="44"/>
          <w:szCs w:val="44"/>
        </w:rPr>
        <w:t xml:space="preserve"> District Pinewood Derby</w:t>
      </w:r>
    </w:p>
    <w:p w14:paraId="53E970D1" w14:textId="77777777" w:rsidR="005251B3" w:rsidRDefault="005251B3" w:rsidP="00B26C1D">
      <w:pPr>
        <w:pStyle w:val="Default"/>
      </w:pPr>
    </w:p>
    <w:p w14:paraId="53121A0E" w14:textId="175A88D6" w:rsidR="005251B3" w:rsidRDefault="005251B3" w:rsidP="00B26C1D">
      <w:pPr>
        <w:pStyle w:val="Default"/>
      </w:pPr>
      <w:r>
        <w:t xml:space="preserve">             </w:t>
      </w:r>
      <w:r>
        <w:rPr>
          <w:noProof/>
        </w:rPr>
        <w:drawing>
          <wp:inline distT="0" distB="0" distL="0" distR="0" wp14:anchorId="510CD9A8" wp14:editId="7506E9A7">
            <wp:extent cx="4777740" cy="4619011"/>
            <wp:effectExtent l="0" t="0" r="3810" b="0"/>
            <wp:docPr id="1" name="Picture 1" descr="Typical Pinewood Derby Race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ical Pinewood Derby Race Ru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518" cy="4626531"/>
                    </a:xfrm>
                    <a:prstGeom prst="rect">
                      <a:avLst/>
                    </a:prstGeom>
                    <a:noFill/>
                    <a:ln>
                      <a:noFill/>
                    </a:ln>
                  </pic:spPr>
                </pic:pic>
              </a:graphicData>
            </a:graphic>
          </wp:inline>
        </w:drawing>
      </w:r>
    </w:p>
    <w:p w14:paraId="074035EA" w14:textId="5BE09869" w:rsidR="005251B3" w:rsidRDefault="005251B3" w:rsidP="00B26C1D">
      <w:pPr>
        <w:pStyle w:val="Default"/>
      </w:pPr>
    </w:p>
    <w:p w14:paraId="5243C9DD" w14:textId="0DA3F556" w:rsidR="005251B3" w:rsidRDefault="005251B3" w:rsidP="00B26C1D">
      <w:pPr>
        <w:pStyle w:val="Default"/>
      </w:pPr>
    </w:p>
    <w:p w14:paraId="660793BF" w14:textId="4BBBE65F" w:rsidR="005251B3" w:rsidRDefault="005251B3" w:rsidP="00B26C1D">
      <w:pPr>
        <w:pStyle w:val="Default"/>
      </w:pPr>
    </w:p>
    <w:p w14:paraId="02819824" w14:textId="40B65773" w:rsidR="005251B3" w:rsidRDefault="005251B3" w:rsidP="00B26C1D">
      <w:pPr>
        <w:pStyle w:val="Default"/>
      </w:pPr>
    </w:p>
    <w:p w14:paraId="2EA888C6" w14:textId="435A5E9C" w:rsidR="005251B3" w:rsidRPr="005251B3" w:rsidRDefault="005251B3" w:rsidP="005251B3">
      <w:pPr>
        <w:pStyle w:val="Default"/>
        <w:jc w:val="center"/>
        <w:rPr>
          <w:rFonts w:ascii="Broadway" w:hAnsi="Broadway"/>
          <w:color w:val="4472C4" w:themeColor="accent1"/>
          <w:sz w:val="44"/>
          <w:szCs w:val="44"/>
        </w:rPr>
      </w:pPr>
      <w:r w:rsidRPr="005251B3">
        <w:rPr>
          <w:rFonts w:ascii="Broadway" w:hAnsi="Broadway"/>
          <w:b/>
          <w:bCs/>
          <w:color w:val="4472C4" w:themeColor="accent1"/>
          <w:sz w:val="44"/>
          <w:szCs w:val="44"/>
          <w:u w:val="single"/>
        </w:rPr>
        <w:t>Date:</w:t>
      </w:r>
      <w:r w:rsidRPr="005251B3">
        <w:rPr>
          <w:rFonts w:ascii="Broadway" w:hAnsi="Broadway"/>
          <w:color w:val="4472C4" w:themeColor="accent1"/>
          <w:sz w:val="44"/>
          <w:szCs w:val="44"/>
        </w:rPr>
        <w:t xml:space="preserve"> April </w:t>
      </w:r>
      <w:r w:rsidR="004E1EEB">
        <w:rPr>
          <w:rFonts w:ascii="Broadway" w:hAnsi="Broadway"/>
          <w:color w:val="4472C4" w:themeColor="accent1"/>
          <w:sz w:val="44"/>
          <w:szCs w:val="44"/>
        </w:rPr>
        <w:t>13th</w:t>
      </w:r>
      <w:r w:rsidRPr="005251B3">
        <w:rPr>
          <w:rFonts w:ascii="Broadway" w:hAnsi="Broadway"/>
          <w:color w:val="4472C4" w:themeColor="accent1"/>
          <w:sz w:val="44"/>
          <w:szCs w:val="44"/>
        </w:rPr>
        <w:t>, 202</w:t>
      </w:r>
      <w:r w:rsidR="004E1EEB">
        <w:rPr>
          <w:rFonts w:ascii="Broadway" w:hAnsi="Broadway"/>
          <w:color w:val="4472C4" w:themeColor="accent1"/>
          <w:sz w:val="44"/>
          <w:szCs w:val="44"/>
        </w:rPr>
        <w:t>4</w:t>
      </w:r>
    </w:p>
    <w:p w14:paraId="2E459D5D" w14:textId="6B3A179B" w:rsidR="005251B3" w:rsidRPr="005251B3" w:rsidRDefault="005251B3" w:rsidP="005251B3">
      <w:pPr>
        <w:pStyle w:val="Default"/>
        <w:jc w:val="center"/>
        <w:rPr>
          <w:rFonts w:ascii="Broadway" w:hAnsi="Broadway"/>
          <w:color w:val="4472C4" w:themeColor="accent1"/>
          <w:sz w:val="44"/>
          <w:szCs w:val="44"/>
        </w:rPr>
      </w:pPr>
      <w:r w:rsidRPr="005251B3">
        <w:rPr>
          <w:rFonts w:ascii="Broadway" w:hAnsi="Broadway"/>
          <w:b/>
          <w:bCs/>
          <w:color w:val="4472C4" w:themeColor="accent1"/>
          <w:sz w:val="44"/>
          <w:szCs w:val="44"/>
          <w:u w:val="single"/>
        </w:rPr>
        <w:t>Location:</w:t>
      </w:r>
      <w:r w:rsidRPr="005251B3">
        <w:rPr>
          <w:rFonts w:ascii="Broadway" w:hAnsi="Broadway"/>
          <w:color w:val="4472C4" w:themeColor="accent1"/>
          <w:sz w:val="44"/>
          <w:szCs w:val="44"/>
        </w:rPr>
        <w:t xml:space="preserve"> Jacksonville Speedway; 110 N Westgate Ave</w:t>
      </w:r>
    </w:p>
    <w:p w14:paraId="1AE43E47" w14:textId="0D74F5D2" w:rsidR="005251B3" w:rsidRPr="005251B3" w:rsidRDefault="005251B3" w:rsidP="005251B3">
      <w:pPr>
        <w:pStyle w:val="Default"/>
        <w:jc w:val="center"/>
        <w:rPr>
          <w:rFonts w:ascii="Broadway" w:hAnsi="Broadway"/>
          <w:color w:val="4472C4" w:themeColor="accent1"/>
          <w:sz w:val="44"/>
          <w:szCs w:val="44"/>
        </w:rPr>
      </w:pPr>
      <w:r w:rsidRPr="005251B3">
        <w:rPr>
          <w:rFonts w:ascii="Broadway" w:hAnsi="Broadway"/>
          <w:b/>
          <w:bCs/>
          <w:color w:val="4472C4" w:themeColor="accent1"/>
          <w:sz w:val="44"/>
          <w:szCs w:val="44"/>
          <w:u w:val="single"/>
        </w:rPr>
        <w:t>Check in:</w:t>
      </w:r>
      <w:r w:rsidRPr="005251B3">
        <w:rPr>
          <w:rFonts w:ascii="Broadway" w:hAnsi="Broadway"/>
          <w:color w:val="4472C4" w:themeColor="accent1"/>
          <w:sz w:val="44"/>
          <w:szCs w:val="44"/>
        </w:rPr>
        <w:t xml:space="preserve"> 9</w:t>
      </w:r>
      <w:r w:rsidR="004E1EEB">
        <w:rPr>
          <w:rFonts w:ascii="Broadway" w:hAnsi="Broadway"/>
          <w:color w:val="4472C4" w:themeColor="accent1"/>
          <w:sz w:val="44"/>
          <w:szCs w:val="44"/>
        </w:rPr>
        <w:t>:30</w:t>
      </w:r>
      <w:r w:rsidRPr="005251B3">
        <w:rPr>
          <w:rFonts w:ascii="Broadway" w:hAnsi="Broadway"/>
          <w:color w:val="4472C4" w:themeColor="accent1"/>
          <w:sz w:val="44"/>
          <w:szCs w:val="44"/>
        </w:rPr>
        <w:t>AM; Start time 10AM</w:t>
      </w:r>
    </w:p>
    <w:p w14:paraId="24D5BF8E" w14:textId="15427A8C" w:rsidR="005251B3" w:rsidRDefault="005251B3" w:rsidP="00B26C1D">
      <w:pPr>
        <w:pStyle w:val="Default"/>
      </w:pPr>
    </w:p>
    <w:p w14:paraId="3F64FC1E" w14:textId="77777777" w:rsidR="005251B3" w:rsidRDefault="005251B3" w:rsidP="00B26C1D">
      <w:pPr>
        <w:pStyle w:val="Default"/>
      </w:pPr>
    </w:p>
    <w:p w14:paraId="5D6E663A" w14:textId="77777777" w:rsidR="005251B3" w:rsidRDefault="005251B3" w:rsidP="00B26C1D">
      <w:pPr>
        <w:pStyle w:val="Default"/>
      </w:pPr>
    </w:p>
    <w:p w14:paraId="1B3037AE" w14:textId="77777777" w:rsidR="005251B3" w:rsidRDefault="005251B3" w:rsidP="00B26C1D">
      <w:pPr>
        <w:pStyle w:val="Default"/>
      </w:pPr>
    </w:p>
    <w:p w14:paraId="38951AE1" w14:textId="77777777" w:rsidR="005251B3" w:rsidRDefault="005251B3" w:rsidP="00B26C1D">
      <w:pPr>
        <w:pStyle w:val="Default"/>
      </w:pPr>
    </w:p>
    <w:p w14:paraId="23BF96BB" w14:textId="77777777" w:rsidR="005251B3" w:rsidRDefault="005251B3" w:rsidP="00B26C1D">
      <w:pPr>
        <w:pStyle w:val="Default"/>
      </w:pPr>
    </w:p>
    <w:p w14:paraId="4808AC2C" w14:textId="44DB14F3" w:rsidR="00B26C1D" w:rsidRPr="005251B3" w:rsidRDefault="00B26C1D" w:rsidP="00B26C1D">
      <w:pPr>
        <w:pStyle w:val="Default"/>
        <w:rPr>
          <w:sz w:val="23"/>
          <w:szCs w:val="23"/>
          <w:u w:val="single"/>
        </w:rPr>
      </w:pPr>
      <w:r w:rsidRPr="005251B3">
        <w:rPr>
          <w:b/>
          <w:bCs/>
          <w:sz w:val="23"/>
          <w:szCs w:val="23"/>
          <w:u w:val="single"/>
        </w:rPr>
        <w:lastRenderedPageBreak/>
        <w:t xml:space="preserve">Honest Abe District Official Pinewood Derby Rules </w:t>
      </w:r>
    </w:p>
    <w:p w14:paraId="0FC20055" w14:textId="77777777" w:rsidR="00B26C1D" w:rsidRDefault="00B26C1D" w:rsidP="00B26C1D">
      <w:pPr>
        <w:pStyle w:val="Default"/>
        <w:rPr>
          <w:color w:val="auto"/>
        </w:rPr>
      </w:pPr>
    </w:p>
    <w:p w14:paraId="20938962" w14:textId="69541018" w:rsidR="00B26C1D" w:rsidRPr="005251B3" w:rsidRDefault="00B26C1D" w:rsidP="005251B3">
      <w:pPr>
        <w:pStyle w:val="Default"/>
        <w:numPr>
          <w:ilvl w:val="0"/>
          <w:numId w:val="1"/>
        </w:numPr>
        <w:rPr>
          <w:b/>
          <w:bCs/>
          <w:color w:val="auto"/>
          <w:u w:val="single"/>
        </w:rPr>
      </w:pPr>
      <w:r w:rsidRPr="005251B3">
        <w:rPr>
          <w:b/>
          <w:bCs/>
          <w:color w:val="auto"/>
          <w:u w:val="single"/>
        </w:rPr>
        <w:t xml:space="preserve">Maximum Limits </w:t>
      </w:r>
    </w:p>
    <w:p w14:paraId="570A3989" w14:textId="77777777" w:rsidR="00B26C1D" w:rsidRDefault="00B26C1D" w:rsidP="00B26C1D">
      <w:pPr>
        <w:pStyle w:val="Default"/>
        <w:rPr>
          <w:color w:val="auto"/>
          <w:sz w:val="23"/>
          <w:szCs w:val="23"/>
        </w:rPr>
      </w:pPr>
      <w:r>
        <w:rPr>
          <w:b/>
          <w:bCs/>
          <w:color w:val="auto"/>
          <w:sz w:val="23"/>
          <w:szCs w:val="23"/>
        </w:rPr>
        <w:t xml:space="preserve">Car Specifications </w:t>
      </w:r>
    </w:p>
    <w:p w14:paraId="3E4E1ACE" w14:textId="77777777" w:rsidR="00B26C1D" w:rsidRDefault="00B26C1D" w:rsidP="00B26C1D">
      <w:pPr>
        <w:pStyle w:val="Default"/>
        <w:rPr>
          <w:color w:val="auto"/>
          <w:sz w:val="22"/>
          <w:szCs w:val="22"/>
        </w:rPr>
      </w:pPr>
      <w:r>
        <w:rPr>
          <w:color w:val="auto"/>
          <w:sz w:val="22"/>
          <w:szCs w:val="22"/>
        </w:rPr>
        <w:t xml:space="preserve">Weight: No more than 5 oz. (equal to .3125 lbs.) or (141.7475 grams) Length: 7 inches </w:t>
      </w:r>
    </w:p>
    <w:p w14:paraId="5567291A" w14:textId="77777777" w:rsidR="00B26C1D" w:rsidRDefault="00B26C1D" w:rsidP="00B26C1D">
      <w:pPr>
        <w:pStyle w:val="Default"/>
        <w:rPr>
          <w:color w:val="auto"/>
          <w:sz w:val="22"/>
          <w:szCs w:val="22"/>
        </w:rPr>
      </w:pPr>
      <w:r>
        <w:rPr>
          <w:color w:val="auto"/>
          <w:sz w:val="22"/>
          <w:szCs w:val="22"/>
        </w:rPr>
        <w:t xml:space="preserve">Width: 2 3/4 inches </w:t>
      </w:r>
    </w:p>
    <w:p w14:paraId="71A0A33C" w14:textId="77777777" w:rsidR="00B26C1D" w:rsidRDefault="00B26C1D" w:rsidP="00B26C1D">
      <w:pPr>
        <w:pStyle w:val="Default"/>
        <w:rPr>
          <w:color w:val="auto"/>
          <w:sz w:val="22"/>
          <w:szCs w:val="22"/>
        </w:rPr>
      </w:pPr>
      <w:r>
        <w:rPr>
          <w:b/>
          <w:bCs/>
          <w:color w:val="auto"/>
          <w:sz w:val="22"/>
          <w:szCs w:val="22"/>
        </w:rPr>
        <w:t xml:space="preserve">Special Tip: </w:t>
      </w:r>
      <w:r>
        <w:rPr>
          <w:color w:val="auto"/>
          <w:sz w:val="22"/>
          <w:szCs w:val="22"/>
        </w:rPr>
        <w:t xml:space="preserve">Check your basic block in the kit to be sure it is 7 inches or less before you begin to build. </w:t>
      </w:r>
    </w:p>
    <w:p w14:paraId="3AA31801" w14:textId="77777777" w:rsidR="00B26C1D" w:rsidRDefault="00B26C1D" w:rsidP="00B26C1D">
      <w:pPr>
        <w:pStyle w:val="Default"/>
        <w:rPr>
          <w:color w:val="auto"/>
          <w:sz w:val="23"/>
          <w:szCs w:val="23"/>
        </w:rPr>
      </w:pPr>
      <w:r>
        <w:rPr>
          <w:b/>
          <w:bCs/>
          <w:color w:val="auto"/>
          <w:sz w:val="23"/>
          <w:szCs w:val="23"/>
        </w:rPr>
        <w:t xml:space="preserve">Construction </w:t>
      </w:r>
    </w:p>
    <w:p w14:paraId="1DDCA4B9" w14:textId="4EBA8E38" w:rsidR="00B26C1D" w:rsidRDefault="00B26C1D" w:rsidP="00B26C1D">
      <w:pPr>
        <w:pStyle w:val="Default"/>
        <w:rPr>
          <w:color w:val="auto"/>
          <w:sz w:val="22"/>
          <w:szCs w:val="22"/>
        </w:rPr>
      </w:pPr>
      <w:r>
        <w:rPr>
          <w:b/>
          <w:bCs/>
          <w:color w:val="auto"/>
          <w:sz w:val="22"/>
          <w:szCs w:val="22"/>
        </w:rPr>
        <w:t xml:space="preserve">All body parts must be securely attached. </w:t>
      </w:r>
      <w:r>
        <w:rPr>
          <w:color w:val="auto"/>
          <w:sz w:val="22"/>
          <w:szCs w:val="22"/>
        </w:rPr>
        <w:t xml:space="preserve">No internal weighting should move. Body may be constructed of unofficial wood block for the </w:t>
      </w:r>
      <w:r w:rsidR="005251B3">
        <w:rPr>
          <w:color w:val="auto"/>
          <w:sz w:val="22"/>
          <w:szCs w:val="22"/>
        </w:rPr>
        <w:t>district</w:t>
      </w:r>
      <w:r>
        <w:rPr>
          <w:color w:val="auto"/>
          <w:sz w:val="22"/>
          <w:szCs w:val="22"/>
        </w:rPr>
        <w:t xml:space="preserve"> race. Cars must be constructed of wood. (</w:t>
      </w:r>
      <w:r w:rsidR="005251B3">
        <w:rPr>
          <w:color w:val="auto"/>
          <w:sz w:val="22"/>
          <w:szCs w:val="22"/>
        </w:rPr>
        <w:t>Nothing</w:t>
      </w:r>
      <w:r>
        <w:rPr>
          <w:color w:val="auto"/>
          <w:sz w:val="22"/>
          <w:szCs w:val="22"/>
        </w:rPr>
        <w:t xml:space="preserve"> must fall off the car, or it stays off for the duration of the race.) </w:t>
      </w:r>
    </w:p>
    <w:p w14:paraId="34A81630" w14:textId="77777777" w:rsidR="00B26C1D" w:rsidRDefault="00B26C1D" w:rsidP="00B26C1D">
      <w:pPr>
        <w:pStyle w:val="Default"/>
        <w:rPr>
          <w:color w:val="auto"/>
          <w:sz w:val="22"/>
          <w:szCs w:val="22"/>
        </w:rPr>
      </w:pPr>
      <w:r>
        <w:rPr>
          <w:b/>
          <w:bCs/>
          <w:color w:val="auto"/>
          <w:sz w:val="22"/>
          <w:szCs w:val="22"/>
        </w:rPr>
        <w:t xml:space="preserve">Only (official BSA Wheels) the axles and wheels provided in official kits will be allowed on cars at the District Derby. </w:t>
      </w:r>
      <w:r>
        <w:rPr>
          <w:color w:val="auto"/>
          <w:sz w:val="22"/>
          <w:szCs w:val="22"/>
        </w:rPr>
        <w:t xml:space="preserve">They may be polished and trimmed of flashing scars. No further modification is allowed. Do not round, taper or groove surface of the wheel to reduce track contact. The tread pattern (ridge) on the outside edge of the wheel must be fully intact. Do not sand it off. No bushings, bearings or washers are to be used on the cars. </w:t>
      </w:r>
      <w:r>
        <w:rPr>
          <w:b/>
          <w:bCs/>
          <w:i/>
          <w:iCs/>
          <w:color w:val="auto"/>
          <w:sz w:val="22"/>
          <w:szCs w:val="22"/>
        </w:rPr>
        <w:t xml:space="preserve">No cover on wheels, </w:t>
      </w:r>
      <w:r>
        <w:rPr>
          <w:i/>
          <w:iCs/>
          <w:color w:val="auto"/>
          <w:sz w:val="22"/>
          <w:szCs w:val="22"/>
        </w:rPr>
        <w:t xml:space="preserve">such as hubcaps, tape or anything that conceals the head of the axle is permitted. </w:t>
      </w:r>
    </w:p>
    <w:p w14:paraId="2F680622" w14:textId="77777777" w:rsidR="00B26C1D" w:rsidRDefault="00B26C1D" w:rsidP="00B26C1D">
      <w:pPr>
        <w:pStyle w:val="Default"/>
        <w:rPr>
          <w:color w:val="auto"/>
          <w:sz w:val="22"/>
          <w:szCs w:val="22"/>
        </w:rPr>
      </w:pPr>
      <w:r>
        <w:rPr>
          <w:b/>
          <w:bCs/>
          <w:i/>
          <w:iCs/>
          <w:color w:val="auto"/>
          <w:sz w:val="22"/>
          <w:szCs w:val="22"/>
        </w:rPr>
        <w:t xml:space="preserve">The bottom of the car must be flat with no upslope on the nose. No groove will be allowed on the bottom side of the car. </w:t>
      </w:r>
      <w:r>
        <w:rPr>
          <w:i/>
          <w:iCs/>
          <w:color w:val="auto"/>
          <w:sz w:val="22"/>
          <w:szCs w:val="22"/>
        </w:rPr>
        <w:t xml:space="preserve">The starting pin of the track must touch the most forward part of the car which will be the center of the car. Front sides can be rounded for buffering, but only inwards from the outside edge for 1/2 inch on each side. </w:t>
      </w:r>
      <w:r>
        <w:rPr>
          <w:b/>
          <w:bCs/>
          <w:i/>
          <w:iCs/>
          <w:color w:val="auto"/>
          <w:sz w:val="22"/>
          <w:szCs w:val="22"/>
        </w:rPr>
        <w:t xml:space="preserve">This will leave the front center of the car no less than </w:t>
      </w:r>
    </w:p>
    <w:p w14:paraId="44BFFFE6" w14:textId="77777777" w:rsidR="00B26C1D" w:rsidRDefault="00B26C1D" w:rsidP="00B26C1D">
      <w:pPr>
        <w:pStyle w:val="Default"/>
        <w:rPr>
          <w:color w:val="auto"/>
          <w:sz w:val="22"/>
          <w:szCs w:val="22"/>
        </w:rPr>
      </w:pPr>
      <w:r>
        <w:rPr>
          <w:rFonts w:ascii="Calibri" w:hAnsi="Calibri" w:cs="Calibri"/>
          <w:b/>
          <w:bCs/>
          <w:i/>
          <w:iCs/>
          <w:color w:val="auto"/>
          <w:sz w:val="22"/>
          <w:szCs w:val="22"/>
        </w:rPr>
        <w:t xml:space="preserve">3/4-inch-wide with no upslope. </w:t>
      </w:r>
    </w:p>
    <w:p w14:paraId="14C8E137" w14:textId="6E10F51E" w:rsidR="00B26C1D" w:rsidRPr="005251B3" w:rsidRDefault="00B26C1D" w:rsidP="005251B3">
      <w:pPr>
        <w:pStyle w:val="Default"/>
        <w:numPr>
          <w:ilvl w:val="0"/>
          <w:numId w:val="1"/>
        </w:numPr>
        <w:rPr>
          <w:color w:val="auto"/>
          <w:sz w:val="23"/>
          <w:szCs w:val="23"/>
          <w:u w:val="single"/>
        </w:rPr>
      </w:pPr>
      <w:r w:rsidRPr="005251B3">
        <w:rPr>
          <w:b/>
          <w:bCs/>
          <w:color w:val="auto"/>
          <w:sz w:val="23"/>
          <w:szCs w:val="23"/>
          <w:u w:val="single"/>
        </w:rPr>
        <w:t xml:space="preserve">ACCESSORIES </w:t>
      </w:r>
    </w:p>
    <w:p w14:paraId="7974B978" w14:textId="16CA7B30" w:rsidR="00B26C1D" w:rsidRDefault="00B26C1D" w:rsidP="00B26C1D">
      <w:pPr>
        <w:pStyle w:val="Default"/>
        <w:rPr>
          <w:color w:val="auto"/>
          <w:sz w:val="22"/>
          <w:szCs w:val="22"/>
        </w:rPr>
      </w:pPr>
      <w:r>
        <w:rPr>
          <w:color w:val="auto"/>
          <w:sz w:val="22"/>
          <w:szCs w:val="22"/>
        </w:rPr>
        <w:t xml:space="preserve">Scouts may decorate the car in any manner they desire </w:t>
      </w:r>
      <w:r w:rsidR="005251B3">
        <w:rPr>
          <w:color w:val="auto"/>
          <w:sz w:val="22"/>
          <w:szCs w:val="22"/>
        </w:rPr>
        <w:t>if</w:t>
      </w:r>
      <w:r>
        <w:rPr>
          <w:color w:val="auto"/>
          <w:sz w:val="22"/>
          <w:szCs w:val="22"/>
        </w:rPr>
        <w:t xml:space="preserve"> </w:t>
      </w:r>
      <w:r>
        <w:rPr>
          <w:b/>
          <w:bCs/>
          <w:color w:val="auto"/>
          <w:sz w:val="22"/>
          <w:szCs w:val="22"/>
        </w:rPr>
        <w:t xml:space="preserve">all decorations are immovable and securely attached, </w:t>
      </w:r>
      <w:r>
        <w:rPr>
          <w:color w:val="auto"/>
          <w:sz w:val="22"/>
          <w:szCs w:val="22"/>
        </w:rPr>
        <w:t xml:space="preserve">and above specifications are followed. </w:t>
      </w:r>
    </w:p>
    <w:p w14:paraId="0DFC1D2B" w14:textId="77777777" w:rsidR="00B26C1D" w:rsidRDefault="00B26C1D" w:rsidP="00B26C1D">
      <w:pPr>
        <w:pStyle w:val="Default"/>
        <w:rPr>
          <w:color w:val="auto"/>
          <w:sz w:val="22"/>
          <w:szCs w:val="22"/>
        </w:rPr>
      </w:pPr>
      <w:r>
        <w:rPr>
          <w:b/>
          <w:bCs/>
          <w:color w:val="auto"/>
          <w:sz w:val="22"/>
          <w:szCs w:val="22"/>
        </w:rPr>
        <w:t xml:space="preserve">Springing or starting devices are strictly prohibited. </w:t>
      </w:r>
    </w:p>
    <w:p w14:paraId="1BF7B5BE" w14:textId="6FA8FD99" w:rsidR="00B26C1D" w:rsidRPr="005251B3" w:rsidRDefault="00B26C1D" w:rsidP="005251B3">
      <w:pPr>
        <w:pStyle w:val="Default"/>
        <w:numPr>
          <w:ilvl w:val="0"/>
          <w:numId w:val="1"/>
        </w:numPr>
        <w:rPr>
          <w:color w:val="auto"/>
          <w:sz w:val="23"/>
          <w:szCs w:val="23"/>
          <w:u w:val="single"/>
        </w:rPr>
      </w:pPr>
      <w:r w:rsidRPr="005251B3">
        <w:rPr>
          <w:b/>
          <w:bCs/>
          <w:color w:val="auto"/>
          <w:sz w:val="23"/>
          <w:szCs w:val="23"/>
          <w:u w:val="single"/>
        </w:rPr>
        <w:t xml:space="preserve">LUBRICATION </w:t>
      </w:r>
    </w:p>
    <w:p w14:paraId="0903F991" w14:textId="77777777" w:rsidR="00B26C1D" w:rsidRDefault="00B26C1D" w:rsidP="00B26C1D">
      <w:pPr>
        <w:pStyle w:val="Default"/>
        <w:rPr>
          <w:color w:val="auto"/>
          <w:sz w:val="22"/>
          <w:szCs w:val="22"/>
        </w:rPr>
      </w:pPr>
      <w:r>
        <w:rPr>
          <w:b/>
          <w:bCs/>
          <w:color w:val="auto"/>
          <w:sz w:val="22"/>
          <w:szCs w:val="22"/>
        </w:rPr>
        <w:t xml:space="preserve">Graphite, Teflon, moly or any other dry lubricant is permitted. Wet lubricants are not allowed; </w:t>
      </w:r>
      <w:r>
        <w:rPr>
          <w:color w:val="auto"/>
          <w:sz w:val="22"/>
          <w:szCs w:val="22"/>
        </w:rPr>
        <w:t xml:space="preserve">due to the damage they may cause the track surfaces. Cars should be lubricated and ready to race when they are inspected, weighed and registered. There will be no exceptions made. Cars are impounded after inspection and racers will not be allowed to graphite car or take car out of the pit until racing is complete. </w:t>
      </w:r>
    </w:p>
    <w:p w14:paraId="7889E459" w14:textId="77777777" w:rsidR="00B26C1D" w:rsidRDefault="00B26C1D" w:rsidP="00B26C1D">
      <w:pPr>
        <w:pStyle w:val="Default"/>
        <w:rPr>
          <w:color w:val="auto"/>
          <w:sz w:val="22"/>
          <w:szCs w:val="22"/>
        </w:rPr>
      </w:pPr>
      <w:r>
        <w:rPr>
          <w:b/>
          <w:bCs/>
          <w:color w:val="auto"/>
          <w:sz w:val="22"/>
          <w:szCs w:val="22"/>
        </w:rPr>
        <w:t>Reminder</w:t>
      </w:r>
      <w:r>
        <w:rPr>
          <w:color w:val="auto"/>
          <w:sz w:val="22"/>
          <w:szCs w:val="22"/>
        </w:rPr>
        <w:t xml:space="preserve">: Graphite </w:t>
      </w:r>
      <w:r>
        <w:rPr>
          <w:b/>
          <w:bCs/>
          <w:color w:val="auto"/>
          <w:sz w:val="22"/>
          <w:szCs w:val="22"/>
        </w:rPr>
        <w:t xml:space="preserve">DOES </w:t>
      </w:r>
      <w:r>
        <w:rPr>
          <w:color w:val="auto"/>
          <w:sz w:val="22"/>
          <w:szCs w:val="22"/>
        </w:rPr>
        <w:t xml:space="preserve">add weight to the car. </w:t>
      </w:r>
    </w:p>
    <w:p w14:paraId="5D0A1EC5" w14:textId="0553B211" w:rsidR="00B26C1D" w:rsidRPr="005251B3" w:rsidRDefault="00B26C1D" w:rsidP="005251B3">
      <w:pPr>
        <w:pStyle w:val="Default"/>
        <w:numPr>
          <w:ilvl w:val="0"/>
          <w:numId w:val="1"/>
        </w:numPr>
        <w:rPr>
          <w:color w:val="auto"/>
          <w:sz w:val="23"/>
          <w:szCs w:val="23"/>
          <w:u w:val="single"/>
        </w:rPr>
      </w:pPr>
      <w:r w:rsidRPr="005251B3">
        <w:rPr>
          <w:b/>
          <w:bCs/>
          <w:color w:val="auto"/>
          <w:sz w:val="23"/>
          <w:szCs w:val="23"/>
          <w:u w:val="single"/>
        </w:rPr>
        <w:t xml:space="preserve">QUALIFICATION </w:t>
      </w:r>
    </w:p>
    <w:p w14:paraId="684B4FE5" w14:textId="0E2A913E" w:rsidR="00B26C1D" w:rsidRDefault="00B26C1D" w:rsidP="00B26C1D">
      <w:pPr>
        <w:pStyle w:val="Default"/>
        <w:rPr>
          <w:color w:val="auto"/>
          <w:sz w:val="22"/>
          <w:szCs w:val="22"/>
        </w:rPr>
      </w:pPr>
      <w:r>
        <w:rPr>
          <w:color w:val="auto"/>
          <w:sz w:val="22"/>
          <w:szCs w:val="22"/>
        </w:rPr>
        <w:t xml:space="preserve">The car you race in the district derby must be the </w:t>
      </w:r>
      <w:r>
        <w:rPr>
          <w:b/>
          <w:bCs/>
          <w:color w:val="auto"/>
          <w:sz w:val="22"/>
          <w:szCs w:val="22"/>
        </w:rPr>
        <w:t xml:space="preserve">SAME CAR </w:t>
      </w:r>
      <w:r>
        <w:rPr>
          <w:color w:val="auto"/>
          <w:sz w:val="22"/>
          <w:szCs w:val="22"/>
        </w:rPr>
        <w:t xml:space="preserve">that won the honor of advancing in your pack derby. </w:t>
      </w:r>
      <w:r>
        <w:rPr>
          <w:b/>
          <w:bCs/>
          <w:color w:val="auto"/>
          <w:sz w:val="22"/>
          <w:szCs w:val="22"/>
        </w:rPr>
        <w:t xml:space="preserve">Prior years cars or new cars made since the pack derby must NOT compete. </w:t>
      </w:r>
      <w:r>
        <w:rPr>
          <w:color w:val="auto"/>
          <w:sz w:val="22"/>
          <w:szCs w:val="22"/>
        </w:rPr>
        <w:t>Any illegal components will constitute immediate disqualification. (</w:t>
      </w:r>
      <w:r w:rsidR="005251B3">
        <w:rPr>
          <w:color w:val="auto"/>
          <w:sz w:val="22"/>
          <w:szCs w:val="22"/>
        </w:rPr>
        <w:t>Race</w:t>
      </w:r>
      <w:r>
        <w:rPr>
          <w:color w:val="auto"/>
          <w:sz w:val="22"/>
          <w:szCs w:val="22"/>
        </w:rPr>
        <w:t xml:space="preserve"> officials reserve the right to determine if a car has an unfair advantage. </w:t>
      </w:r>
    </w:p>
    <w:p w14:paraId="701097C1" w14:textId="2C44E659" w:rsidR="00A86509" w:rsidRDefault="00B26C1D" w:rsidP="00B26C1D">
      <w:r>
        <w:rPr>
          <w:rFonts w:ascii="Calibri" w:hAnsi="Calibri" w:cs="Calibri"/>
        </w:rPr>
        <w:t>All ages will compete in one pool at the District Derby.</w:t>
      </w:r>
    </w:p>
    <w:sectPr w:rsidR="00A8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1639"/>
    <w:multiLevelType w:val="hybridMultilevel"/>
    <w:tmpl w:val="13921DB0"/>
    <w:lvl w:ilvl="0" w:tplc="4FA27104">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6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1D"/>
    <w:rsid w:val="004E1EEB"/>
    <w:rsid w:val="005251B3"/>
    <w:rsid w:val="009F0F61"/>
    <w:rsid w:val="00A86509"/>
    <w:rsid w:val="00B26C1D"/>
    <w:rsid w:val="00BC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1CDE"/>
  <w15:chartTrackingRefBased/>
  <w15:docId w15:val="{ADA8757C-05C6-45AB-A0B9-1E3F305F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C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Daniels</dc:creator>
  <cp:keywords/>
  <dc:description/>
  <cp:lastModifiedBy>Jessica Dye</cp:lastModifiedBy>
  <cp:revision>3</cp:revision>
  <dcterms:created xsi:type="dcterms:W3CDTF">2023-03-13T12:38:00Z</dcterms:created>
  <dcterms:modified xsi:type="dcterms:W3CDTF">2024-02-13T16:46:00Z</dcterms:modified>
</cp:coreProperties>
</file>