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28" w:rsidRDefault="002B4B63">
      <w:pPr>
        <w:pStyle w:val="Heading1"/>
        <w:keepNext w:val="0"/>
        <w:keepLines w:val="0"/>
        <w:widowControl w:val="0"/>
        <w:spacing w:before="68" w:after="0" w:line="240" w:lineRule="auto"/>
        <w:ind w:right="570"/>
        <w:jc w:val="center"/>
        <w:rPr>
          <w:b/>
          <w:sz w:val="32"/>
          <w:szCs w:val="32"/>
        </w:rPr>
      </w:pPr>
      <w:bookmarkStart w:id="0" w:name="_GoBack"/>
      <w:bookmarkEnd w:id="0"/>
      <w:r>
        <w:rPr>
          <w:b/>
          <w:sz w:val="32"/>
          <w:szCs w:val="32"/>
        </w:rPr>
        <w:t>2022 PRINCE WILLIAM DISTRICT</w:t>
      </w:r>
      <w:r>
        <w:rPr>
          <w:noProof/>
          <w:lang w:val="en-US"/>
        </w:rPr>
        <w:drawing>
          <wp:anchor distT="114300" distB="114300" distL="114300" distR="114300" simplePos="0" relativeHeight="251658240" behindDoc="0" locked="0" layoutInCell="1" hidden="0" allowOverlap="1">
            <wp:simplePos x="0" y="0"/>
            <wp:positionH relativeFrom="column">
              <wp:posOffset>4</wp:posOffset>
            </wp:positionH>
            <wp:positionV relativeFrom="paragraph">
              <wp:posOffset>114300</wp:posOffset>
            </wp:positionV>
            <wp:extent cx="1028700" cy="1028700"/>
            <wp:effectExtent l="0" t="0" r="0" b="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28700" cy="1028700"/>
                    </a:xfrm>
                    <a:prstGeom prst="rect">
                      <a:avLst/>
                    </a:prstGeom>
                    <a:ln/>
                  </pic:spPr>
                </pic:pic>
              </a:graphicData>
            </a:graphic>
          </wp:anchor>
        </w:drawing>
      </w:r>
    </w:p>
    <w:p w:rsidR="00822F28" w:rsidRDefault="002B4B63">
      <w:pPr>
        <w:widowControl w:val="0"/>
        <w:spacing w:line="240" w:lineRule="auto"/>
        <w:jc w:val="center"/>
        <w:rPr>
          <w:b/>
          <w:sz w:val="32"/>
          <w:szCs w:val="32"/>
        </w:rPr>
      </w:pPr>
      <w:r>
        <w:rPr>
          <w:b/>
          <w:sz w:val="32"/>
          <w:szCs w:val="32"/>
        </w:rPr>
        <w:t>PINEWOOD DERBY</w:t>
      </w:r>
    </w:p>
    <w:p w:rsidR="00822F28" w:rsidRDefault="002B4B63">
      <w:pPr>
        <w:widowControl w:val="0"/>
        <w:spacing w:line="366" w:lineRule="auto"/>
        <w:jc w:val="center"/>
        <w:rPr>
          <w:b/>
          <w:sz w:val="32"/>
          <w:szCs w:val="32"/>
        </w:rPr>
      </w:pPr>
      <w:r>
        <w:rPr>
          <w:b/>
          <w:sz w:val="32"/>
          <w:szCs w:val="32"/>
        </w:rPr>
        <w:t>RULES AND REGULATIONS</w:t>
      </w:r>
    </w:p>
    <w:p w:rsidR="00822F28" w:rsidRDefault="00822F28">
      <w:pPr>
        <w:widowControl w:val="0"/>
        <w:spacing w:line="366" w:lineRule="auto"/>
        <w:jc w:val="center"/>
        <w:rPr>
          <w:b/>
          <w:sz w:val="32"/>
          <w:szCs w:val="32"/>
        </w:rPr>
      </w:pPr>
    </w:p>
    <w:p w:rsidR="00822F28" w:rsidRDefault="00822F28">
      <w:pPr>
        <w:widowControl w:val="0"/>
        <w:spacing w:line="366" w:lineRule="auto"/>
        <w:jc w:val="center"/>
        <w:rPr>
          <w:b/>
          <w:sz w:val="32"/>
          <w:szCs w:val="32"/>
        </w:rPr>
      </w:pPr>
    </w:p>
    <w:p w:rsidR="00822F28" w:rsidRDefault="002B4B63">
      <w:pPr>
        <w:widowControl w:val="0"/>
        <w:numPr>
          <w:ilvl w:val="0"/>
          <w:numId w:val="1"/>
        </w:numPr>
        <w:tabs>
          <w:tab w:val="left" w:pos="1279"/>
          <w:tab w:val="left" w:pos="1280"/>
        </w:tabs>
        <w:spacing w:after="120" w:line="240" w:lineRule="auto"/>
        <w:ind w:right="284"/>
        <w:rPr>
          <w:rFonts w:ascii="Calibri" w:eastAsia="Calibri" w:hAnsi="Calibri" w:cs="Calibri"/>
        </w:rPr>
      </w:pPr>
      <w:r>
        <w:rPr>
          <w:sz w:val="24"/>
          <w:szCs w:val="24"/>
        </w:rPr>
        <w:t xml:space="preserve">The car must be built within the </w:t>
      </w:r>
      <w:r>
        <w:rPr>
          <w:b/>
          <w:sz w:val="24"/>
          <w:szCs w:val="24"/>
        </w:rPr>
        <w:t>CURRENT SCHOOL YEAR</w:t>
      </w:r>
      <w:r>
        <w:rPr>
          <w:sz w:val="24"/>
          <w:szCs w:val="24"/>
        </w:rPr>
        <w:t>. Only</w:t>
      </w:r>
      <w:r>
        <w:rPr>
          <w:b/>
          <w:sz w:val="24"/>
          <w:szCs w:val="24"/>
        </w:rPr>
        <w:t xml:space="preserve"> </w:t>
      </w:r>
      <w:r>
        <w:rPr>
          <w:sz w:val="24"/>
          <w:szCs w:val="24"/>
        </w:rPr>
        <w:t>cars built for the 2021/2022 Pinewood Derby season are eligible for competition. This rule does not apply to the Outlaw class.</w:t>
      </w:r>
    </w:p>
    <w:p w:rsidR="00822F28" w:rsidRDefault="002B4B63">
      <w:pPr>
        <w:widowControl w:val="0"/>
        <w:numPr>
          <w:ilvl w:val="0"/>
          <w:numId w:val="1"/>
        </w:numPr>
        <w:tabs>
          <w:tab w:val="left" w:pos="1279"/>
          <w:tab w:val="left" w:pos="1280"/>
        </w:tabs>
        <w:spacing w:line="240" w:lineRule="auto"/>
      </w:pPr>
      <w:r>
        <w:rPr>
          <w:sz w:val="24"/>
          <w:szCs w:val="24"/>
        </w:rPr>
        <w:t>Cars may NOT contain components from cars built for previous years’ competitions</w:t>
      </w:r>
      <w:r>
        <w:t xml:space="preserve">. </w:t>
      </w:r>
      <w:r>
        <w:rPr>
          <w:sz w:val="24"/>
          <w:szCs w:val="24"/>
        </w:rPr>
        <w:t>This rule does not apply to the Outlaw class.</w:t>
      </w:r>
    </w:p>
    <w:p w:rsidR="00822F28" w:rsidRDefault="002B4B63">
      <w:pPr>
        <w:widowControl w:val="0"/>
        <w:numPr>
          <w:ilvl w:val="0"/>
          <w:numId w:val="1"/>
        </w:numPr>
        <w:tabs>
          <w:tab w:val="left" w:pos="1279"/>
          <w:tab w:val="left" w:pos="1280"/>
        </w:tabs>
        <w:spacing w:line="240" w:lineRule="auto"/>
      </w:pPr>
      <w:r>
        <w:rPr>
          <w:i/>
          <w:sz w:val="24"/>
          <w:szCs w:val="24"/>
        </w:rPr>
        <w:t>WHEELS AND AXLES</w:t>
      </w:r>
    </w:p>
    <w:p w:rsidR="00822F28" w:rsidRDefault="002B4B63">
      <w:pPr>
        <w:widowControl w:val="0"/>
        <w:numPr>
          <w:ilvl w:val="1"/>
          <w:numId w:val="1"/>
        </w:numPr>
        <w:tabs>
          <w:tab w:val="left" w:pos="1999"/>
          <w:tab w:val="left" w:pos="2000"/>
        </w:tabs>
        <w:spacing w:after="120" w:line="240" w:lineRule="auto"/>
      </w:pPr>
      <w:r>
        <w:rPr>
          <w:sz w:val="24"/>
          <w:szCs w:val="24"/>
        </w:rPr>
        <w:t>Car axles, wheels, and bodies must be built from oﬃcial BSA Pinewood Derby kits.</w:t>
      </w:r>
    </w:p>
    <w:p w:rsidR="00822F28" w:rsidRDefault="002B4B63">
      <w:pPr>
        <w:widowControl w:val="0"/>
        <w:numPr>
          <w:ilvl w:val="1"/>
          <w:numId w:val="1"/>
        </w:numPr>
        <w:tabs>
          <w:tab w:val="left" w:pos="1999"/>
          <w:tab w:val="left" w:pos="2000"/>
        </w:tabs>
        <w:spacing w:after="120" w:line="240" w:lineRule="auto"/>
      </w:pPr>
      <w:r>
        <w:rPr>
          <w:sz w:val="24"/>
          <w:szCs w:val="24"/>
        </w:rPr>
        <w:t>Only the oﬃcial BSA wheels tha</w:t>
      </w:r>
      <w:r>
        <w:rPr>
          <w:sz w:val="24"/>
          <w:szCs w:val="24"/>
        </w:rPr>
        <w:t>t come with the kit are acceptable.</w:t>
      </w:r>
    </w:p>
    <w:p w:rsidR="00822F28" w:rsidRDefault="002B4B63">
      <w:pPr>
        <w:widowControl w:val="0"/>
        <w:numPr>
          <w:ilvl w:val="2"/>
          <w:numId w:val="1"/>
        </w:numPr>
        <w:tabs>
          <w:tab w:val="left" w:pos="2380"/>
        </w:tabs>
        <w:spacing w:after="120" w:line="240" w:lineRule="auto"/>
        <w:rPr>
          <w:sz w:val="24"/>
          <w:szCs w:val="24"/>
        </w:rPr>
      </w:pPr>
      <w:r>
        <w:rPr>
          <w:sz w:val="24"/>
          <w:szCs w:val="24"/>
        </w:rPr>
        <w:t>Oﬃcial BSA colored wheels purchased from oﬃcially licensed BSA distributors MAY be used.</w:t>
      </w:r>
    </w:p>
    <w:p w:rsidR="00822F28" w:rsidRDefault="002B4B63">
      <w:pPr>
        <w:widowControl w:val="0"/>
        <w:numPr>
          <w:ilvl w:val="1"/>
          <w:numId w:val="1"/>
        </w:numPr>
        <w:tabs>
          <w:tab w:val="left" w:pos="1999"/>
          <w:tab w:val="left" w:pos="2000"/>
        </w:tabs>
        <w:spacing w:after="120" w:line="240" w:lineRule="auto"/>
      </w:pPr>
      <w:r>
        <w:rPr>
          <w:sz w:val="24"/>
          <w:szCs w:val="24"/>
        </w:rPr>
        <w:t>All BSA trademarks and other identifying insignia MUST be clearly visible on ALL wheels.</w:t>
      </w:r>
    </w:p>
    <w:p w:rsidR="00822F28" w:rsidRDefault="002B4B63">
      <w:pPr>
        <w:widowControl w:val="0"/>
        <w:numPr>
          <w:ilvl w:val="1"/>
          <w:numId w:val="1"/>
        </w:numPr>
        <w:tabs>
          <w:tab w:val="left" w:pos="1999"/>
          <w:tab w:val="left" w:pos="2000"/>
        </w:tabs>
        <w:spacing w:after="120" w:line="240" w:lineRule="auto"/>
      </w:pPr>
      <w:r>
        <w:rPr>
          <w:sz w:val="24"/>
          <w:szCs w:val="24"/>
        </w:rPr>
        <w:t>“Pinecar” Wheels are NOT Oﬃcial BSA Wheels</w:t>
      </w:r>
      <w:r>
        <w:rPr>
          <w:sz w:val="24"/>
          <w:szCs w:val="24"/>
        </w:rPr>
        <w:t>.</w:t>
      </w:r>
    </w:p>
    <w:p w:rsidR="00822F28" w:rsidRDefault="002B4B63">
      <w:pPr>
        <w:widowControl w:val="0"/>
        <w:numPr>
          <w:ilvl w:val="1"/>
          <w:numId w:val="1"/>
        </w:numPr>
        <w:tabs>
          <w:tab w:val="left" w:pos="1999"/>
          <w:tab w:val="left" w:pos="2000"/>
        </w:tabs>
        <w:spacing w:after="120" w:line="240" w:lineRule="auto"/>
        <w:ind w:right="297"/>
      </w:pPr>
      <w:r>
        <w:rPr>
          <w:sz w:val="24"/>
          <w:szCs w:val="24"/>
        </w:rPr>
        <w:t>Wheels may NOT be sanded, cut, drilled, beveled, rounded, peaked, H’d, humped, tapered, narrowed, rounded (U’d), or altered in any way that changes the dimensions. See ﬁgures below for non-exclusive examples of forbidden wheels.</w:t>
      </w:r>
    </w:p>
    <w:p w:rsidR="00822F28" w:rsidRDefault="002B4B63">
      <w:pPr>
        <w:widowControl w:val="0"/>
        <w:numPr>
          <w:ilvl w:val="1"/>
          <w:numId w:val="1"/>
        </w:numPr>
        <w:tabs>
          <w:tab w:val="left" w:pos="1999"/>
          <w:tab w:val="left" w:pos="2000"/>
        </w:tabs>
        <w:spacing w:after="120" w:line="240" w:lineRule="auto"/>
      </w:pPr>
      <w:r>
        <w:rPr>
          <w:sz w:val="24"/>
          <w:szCs w:val="24"/>
        </w:rPr>
        <w:t>Bearings, washers, or bushings are NOT allowed.</w:t>
      </w:r>
    </w:p>
    <w:p w:rsidR="00822F28" w:rsidRDefault="002B4B63">
      <w:pPr>
        <w:widowControl w:val="0"/>
        <w:numPr>
          <w:ilvl w:val="1"/>
          <w:numId w:val="1"/>
        </w:numPr>
        <w:tabs>
          <w:tab w:val="left" w:pos="1999"/>
          <w:tab w:val="left" w:pos="2000"/>
        </w:tabs>
        <w:spacing w:after="120" w:line="240" w:lineRule="auto"/>
      </w:pPr>
      <w:r>
        <w:rPr>
          <w:sz w:val="24"/>
          <w:szCs w:val="24"/>
        </w:rPr>
        <w:t>"Hub cap" covers are NOT allowed on the wheels.</w:t>
      </w:r>
    </w:p>
    <w:p w:rsidR="00822F28" w:rsidRDefault="002B4B63">
      <w:pPr>
        <w:widowControl w:val="0"/>
        <w:numPr>
          <w:ilvl w:val="1"/>
          <w:numId w:val="1"/>
        </w:numPr>
        <w:tabs>
          <w:tab w:val="left" w:pos="1999"/>
          <w:tab w:val="left" w:pos="2000"/>
        </w:tabs>
        <w:spacing w:after="120" w:line="240" w:lineRule="auto"/>
      </w:pPr>
      <w:r>
        <w:rPr>
          <w:sz w:val="24"/>
          <w:szCs w:val="24"/>
        </w:rPr>
        <w:t>Wheels may NOT be painted, but BSA-colored wheels are permitted.</w:t>
      </w:r>
    </w:p>
    <w:p w:rsidR="00822F28" w:rsidRDefault="002B4B63">
      <w:pPr>
        <w:widowControl w:val="0"/>
        <w:numPr>
          <w:ilvl w:val="1"/>
          <w:numId w:val="1"/>
        </w:numPr>
        <w:tabs>
          <w:tab w:val="left" w:pos="1999"/>
          <w:tab w:val="left" w:pos="2000"/>
        </w:tabs>
        <w:spacing w:after="120" w:line="240" w:lineRule="auto"/>
      </w:pPr>
      <w:r>
        <w:rPr>
          <w:sz w:val="24"/>
          <w:szCs w:val="24"/>
        </w:rPr>
        <w:t>Cars MUST run with ALL FOUR wheels in the original pre-cut axle slots.</w:t>
      </w:r>
    </w:p>
    <w:p w:rsidR="00822F28" w:rsidRDefault="002B4B63">
      <w:pPr>
        <w:widowControl w:val="0"/>
        <w:numPr>
          <w:ilvl w:val="1"/>
          <w:numId w:val="1"/>
        </w:numPr>
        <w:tabs>
          <w:tab w:val="left" w:pos="1999"/>
          <w:tab w:val="left" w:pos="2000"/>
        </w:tabs>
        <w:spacing w:after="120" w:line="240" w:lineRule="auto"/>
        <w:ind w:right="292"/>
      </w:pPr>
      <w:r>
        <w:rPr>
          <w:sz w:val="24"/>
          <w:szCs w:val="24"/>
        </w:rPr>
        <w:t>Cars MUST use the pre-cu</w:t>
      </w:r>
      <w:r>
        <w:rPr>
          <w:sz w:val="24"/>
          <w:szCs w:val="24"/>
        </w:rPr>
        <w:t>t axle slots. Axles must be visible to the judges. Glue and/or other materials must NOT obstruct the clear view of the axles and axle slots. (Note: Gluing is allowed, and the competitor is strongly advised to use clear drying glue.). If the axles slots are</w:t>
      </w:r>
      <w:r>
        <w:rPr>
          <w:sz w:val="24"/>
          <w:szCs w:val="24"/>
        </w:rPr>
        <w:t xml:space="preserve"> covered with weights, paint, epoxy, putty glue, or anything else, you will have to remove it to allow the judges to see the axles. Cars must use the four original axles - solid axles are not permitted.</w:t>
      </w:r>
    </w:p>
    <w:p w:rsidR="00822F28" w:rsidRDefault="002B4B63">
      <w:pPr>
        <w:widowControl w:val="0"/>
        <w:numPr>
          <w:ilvl w:val="1"/>
          <w:numId w:val="1"/>
        </w:numPr>
        <w:tabs>
          <w:tab w:val="left" w:pos="1999"/>
          <w:tab w:val="left" w:pos="2000"/>
        </w:tabs>
        <w:spacing w:after="120" w:line="240" w:lineRule="auto"/>
        <w:ind w:right="292"/>
      </w:pPr>
      <w:bookmarkStart w:id="1" w:name="_heading=h.gjdgxs" w:colFirst="0" w:colLast="0"/>
      <w:bookmarkEnd w:id="1"/>
      <w:r>
        <w:rPr>
          <w:sz w:val="24"/>
          <w:szCs w:val="24"/>
        </w:rPr>
        <w:t>ALL FOUR wheels must be touching the race track surfa</w:t>
      </w:r>
      <w:r>
        <w:rPr>
          <w:sz w:val="24"/>
          <w:szCs w:val="24"/>
        </w:rPr>
        <w:t xml:space="preserve">ce at the </w:t>
      </w:r>
      <w:r>
        <w:rPr>
          <w:sz w:val="24"/>
          <w:szCs w:val="24"/>
        </w:rPr>
        <w:lastRenderedPageBreak/>
        <w:t>same time.</w:t>
      </w:r>
    </w:p>
    <w:p w:rsidR="00822F28" w:rsidRDefault="002B4B63">
      <w:pPr>
        <w:widowControl w:val="0"/>
        <w:numPr>
          <w:ilvl w:val="0"/>
          <w:numId w:val="1"/>
        </w:numPr>
        <w:tabs>
          <w:tab w:val="left" w:pos="1279"/>
          <w:tab w:val="left" w:pos="1280"/>
        </w:tabs>
        <w:spacing w:after="120" w:line="240" w:lineRule="auto"/>
      </w:pPr>
      <w:r>
        <w:rPr>
          <w:i/>
          <w:sz w:val="24"/>
          <w:szCs w:val="24"/>
        </w:rPr>
        <w:t>LENGTH, WIDTH, HEIGHT &amp; CLEARANCE</w:t>
      </w:r>
    </w:p>
    <w:p w:rsidR="00822F28" w:rsidRDefault="002B4B63">
      <w:pPr>
        <w:widowControl w:val="0"/>
        <w:numPr>
          <w:ilvl w:val="1"/>
          <w:numId w:val="1"/>
        </w:numPr>
        <w:tabs>
          <w:tab w:val="left" w:pos="1999"/>
          <w:tab w:val="left" w:pos="2000"/>
        </w:tabs>
        <w:spacing w:after="120" w:line="240" w:lineRule="auto"/>
      </w:pPr>
      <w:r>
        <w:rPr>
          <w:sz w:val="24"/>
          <w:szCs w:val="24"/>
        </w:rPr>
        <w:t>Cars SHALL NOT be more than 7 inches long or 2 ¾ inches wide.</w:t>
      </w:r>
    </w:p>
    <w:p w:rsidR="00822F28" w:rsidRDefault="002B4B63">
      <w:pPr>
        <w:widowControl w:val="0"/>
        <w:numPr>
          <w:ilvl w:val="1"/>
          <w:numId w:val="1"/>
        </w:numPr>
        <w:tabs>
          <w:tab w:val="left" w:pos="1999"/>
          <w:tab w:val="left" w:pos="2000"/>
        </w:tabs>
        <w:spacing w:after="120" w:line="240" w:lineRule="auto"/>
      </w:pPr>
      <w:r>
        <w:rPr>
          <w:sz w:val="24"/>
          <w:szCs w:val="24"/>
        </w:rPr>
        <w:t>The car body must clear the ground by at least 3/8 of an inch.</w:t>
      </w:r>
    </w:p>
    <w:p w:rsidR="00822F28" w:rsidRDefault="002B4B63">
      <w:pPr>
        <w:widowControl w:val="0"/>
        <w:numPr>
          <w:ilvl w:val="1"/>
          <w:numId w:val="1"/>
        </w:numPr>
        <w:tabs>
          <w:tab w:val="left" w:pos="1999"/>
          <w:tab w:val="left" w:pos="2000"/>
        </w:tabs>
        <w:spacing w:after="120" w:line="240" w:lineRule="auto"/>
      </w:pPr>
      <w:r>
        <w:rPr>
          <w:sz w:val="24"/>
          <w:szCs w:val="24"/>
        </w:rPr>
        <w:t>Height SHALL NOT exceed 4 inches.</w:t>
      </w:r>
    </w:p>
    <w:p w:rsidR="00822F28" w:rsidRDefault="002B4B63">
      <w:pPr>
        <w:widowControl w:val="0"/>
        <w:numPr>
          <w:ilvl w:val="1"/>
          <w:numId w:val="1"/>
        </w:numPr>
        <w:tabs>
          <w:tab w:val="left" w:pos="1999"/>
          <w:tab w:val="left" w:pos="2000"/>
        </w:tabs>
        <w:spacing w:after="120" w:line="240" w:lineRule="auto"/>
        <w:ind w:right="293"/>
      </w:pPr>
      <w:r>
        <w:rPr>
          <w:sz w:val="24"/>
          <w:szCs w:val="24"/>
        </w:rPr>
        <w:t xml:space="preserve">The wheelbase (distance between the front </w:t>
      </w:r>
      <w:r>
        <w:rPr>
          <w:sz w:val="24"/>
          <w:szCs w:val="24"/>
        </w:rPr>
        <w:t>and rear axles) may not be changed – Original pre-cut slots must be used.</w:t>
      </w:r>
    </w:p>
    <w:p w:rsidR="00822F28" w:rsidRDefault="002B4B63">
      <w:pPr>
        <w:widowControl w:val="0"/>
        <w:numPr>
          <w:ilvl w:val="1"/>
          <w:numId w:val="1"/>
        </w:numPr>
        <w:tabs>
          <w:tab w:val="left" w:pos="1999"/>
          <w:tab w:val="left" w:pos="2000"/>
        </w:tabs>
        <w:spacing w:after="120" w:line="240" w:lineRule="auto"/>
      </w:pPr>
      <w:r>
        <w:rPr>
          <w:sz w:val="24"/>
          <w:szCs w:val="24"/>
        </w:rPr>
        <w:t>Wheels may NOT extend beyond the end of the car.</w:t>
      </w:r>
    </w:p>
    <w:p w:rsidR="00822F28" w:rsidRDefault="002B4B63">
      <w:pPr>
        <w:widowControl w:val="0"/>
        <w:numPr>
          <w:ilvl w:val="0"/>
          <w:numId w:val="1"/>
        </w:numPr>
        <w:spacing w:after="120" w:line="240" w:lineRule="auto"/>
        <w:ind w:left="1282" w:hanging="706"/>
      </w:pPr>
      <w:r>
        <w:rPr>
          <w:sz w:val="24"/>
          <w:szCs w:val="24"/>
        </w:rPr>
        <w:t xml:space="preserve">WEIGHT AND APPEARANCE </w:t>
      </w:r>
    </w:p>
    <w:p w:rsidR="00822F28" w:rsidRDefault="002B4B63">
      <w:pPr>
        <w:widowControl w:val="0"/>
        <w:numPr>
          <w:ilvl w:val="1"/>
          <w:numId w:val="1"/>
        </w:numPr>
        <w:spacing w:after="120" w:line="240" w:lineRule="auto"/>
        <w:ind w:left="2002" w:hanging="706"/>
      </w:pPr>
      <w:r>
        <w:rPr>
          <w:sz w:val="24"/>
          <w:szCs w:val="24"/>
        </w:rPr>
        <w:t>Cars SHALL NOT weigh more than 5 ounces.</w:t>
      </w:r>
    </w:p>
    <w:p w:rsidR="00822F28" w:rsidRDefault="002B4B63">
      <w:pPr>
        <w:widowControl w:val="0"/>
        <w:numPr>
          <w:ilvl w:val="1"/>
          <w:numId w:val="1"/>
        </w:numPr>
        <w:tabs>
          <w:tab w:val="left" w:pos="1999"/>
          <w:tab w:val="left" w:pos="2000"/>
        </w:tabs>
        <w:spacing w:after="120" w:line="240" w:lineRule="auto"/>
        <w:ind w:left="2002" w:hanging="706"/>
      </w:pPr>
      <w:r>
        <w:rPr>
          <w:sz w:val="24"/>
          <w:szCs w:val="24"/>
        </w:rPr>
        <w:t>The weight shown on the oﬃcial scale is ﬁnal.</w:t>
      </w:r>
    </w:p>
    <w:p w:rsidR="00822F28" w:rsidRDefault="002B4B63">
      <w:pPr>
        <w:widowControl w:val="0"/>
        <w:numPr>
          <w:ilvl w:val="1"/>
          <w:numId w:val="1"/>
        </w:numPr>
        <w:tabs>
          <w:tab w:val="left" w:pos="1999"/>
          <w:tab w:val="left" w:pos="2000"/>
        </w:tabs>
        <w:spacing w:after="120" w:line="240" w:lineRule="auto"/>
      </w:pPr>
      <w:r>
        <w:rPr>
          <w:sz w:val="24"/>
          <w:szCs w:val="24"/>
        </w:rPr>
        <w:t>Mercury cannot be used as a weight and is never safe for minors.</w:t>
      </w:r>
    </w:p>
    <w:p w:rsidR="00822F28" w:rsidRDefault="002B4B63">
      <w:pPr>
        <w:widowControl w:val="0"/>
        <w:numPr>
          <w:ilvl w:val="1"/>
          <w:numId w:val="1"/>
        </w:numPr>
        <w:tabs>
          <w:tab w:val="left" w:pos="1999"/>
          <w:tab w:val="left" w:pos="2000"/>
        </w:tabs>
        <w:spacing w:after="120" w:line="240" w:lineRule="auto"/>
      </w:pPr>
      <w:r>
        <w:rPr>
          <w:sz w:val="24"/>
          <w:szCs w:val="24"/>
        </w:rPr>
        <w:t>All cars must be free-wheeling with no starting aids.</w:t>
      </w:r>
    </w:p>
    <w:p w:rsidR="00822F28" w:rsidRDefault="002B4B63">
      <w:pPr>
        <w:widowControl w:val="0"/>
        <w:numPr>
          <w:ilvl w:val="1"/>
          <w:numId w:val="1"/>
        </w:numPr>
        <w:tabs>
          <w:tab w:val="left" w:pos="1999"/>
          <w:tab w:val="left" w:pos="2000"/>
        </w:tabs>
        <w:spacing w:after="120" w:line="240" w:lineRule="auto"/>
      </w:pPr>
      <w:r>
        <w:rPr>
          <w:sz w:val="24"/>
          <w:szCs w:val="24"/>
        </w:rPr>
        <w:t>The car cannot ride on springs, and Magnets are not allowed.</w:t>
      </w:r>
    </w:p>
    <w:p w:rsidR="00822F28" w:rsidRDefault="002B4B63">
      <w:pPr>
        <w:widowControl w:val="0"/>
        <w:numPr>
          <w:ilvl w:val="1"/>
          <w:numId w:val="1"/>
        </w:numPr>
        <w:tabs>
          <w:tab w:val="left" w:pos="1999"/>
          <w:tab w:val="left" w:pos="2000"/>
        </w:tabs>
        <w:spacing w:after="120" w:line="240" w:lineRule="auto"/>
        <w:ind w:right="1054"/>
      </w:pPr>
      <w:r>
        <w:rPr>
          <w:sz w:val="24"/>
          <w:szCs w:val="24"/>
        </w:rPr>
        <w:t>Cars must be powered by gravity only – No mechanical devices such as fans, r</w:t>
      </w:r>
      <w:r>
        <w:rPr>
          <w:sz w:val="24"/>
          <w:szCs w:val="24"/>
        </w:rPr>
        <w:t>ubber bands, propellants, battery power, or other similar devices are permitted.</w:t>
      </w:r>
    </w:p>
    <w:p w:rsidR="00822F28" w:rsidRDefault="002B4B63">
      <w:pPr>
        <w:widowControl w:val="0"/>
        <w:numPr>
          <w:ilvl w:val="1"/>
          <w:numId w:val="1"/>
        </w:numPr>
        <w:tabs>
          <w:tab w:val="left" w:pos="1999"/>
          <w:tab w:val="left" w:pos="2000"/>
        </w:tabs>
        <w:spacing w:after="120" w:line="240" w:lineRule="auto"/>
        <w:ind w:right="361"/>
      </w:pPr>
      <w:r>
        <w:rPr>
          <w:sz w:val="24"/>
          <w:szCs w:val="24"/>
        </w:rPr>
        <w:t>No projectiles are allowed, and no part of the car may intentionally detach from the car during the race or come into contact with any other car.</w:t>
      </w:r>
    </w:p>
    <w:p w:rsidR="00822F28" w:rsidRDefault="002B4B63">
      <w:pPr>
        <w:widowControl w:val="0"/>
        <w:numPr>
          <w:ilvl w:val="0"/>
          <w:numId w:val="1"/>
        </w:numPr>
        <w:tabs>
          <w:tab w:val="left" w:pos="1279"/>
          <w:tab w:val="left" w:pos="1280"/>
        </w:tabs>
        <w:spacing w:after="120" w:line="240" w:lineRule="auto"/>
      </w:pPr>
      <w:r>
        <w:rPr>
          <w:i/>
          <w:sz w:val="24"/>
          <w:szCs w:val="24"/>
        </w:rPr>
        <w:t>LUBRICATION</w:t>
      </w:r>
    </w:p>
    <w:p w:rsidR="00822F28" w:rsidRDefault="002B4B63">
      <w:pPr>
        <w:widowControl w:val="0"/>
        <w:numPr>
          <w:ilvl w:val="1"/>
          <w:numId w:val="1"/>
        </w:numPr>
        <w:tabs>
          <w:tab w:val="left" w:pos="1999"/>
          <w:tab w:val="left" w:pos="2000"/>
        </w:tabs>
        <w:spacing w:after="120" w:line="240" w:lineRule="auto"/>
      </w:pPr>
      <w:r>
        <w:rPr>
          <w:sz w:val="24"/>
          <w:szCs w:val="24"/>
        </w:rPr>
        <w:t>Cars are only allowed to use dry lubricants such as graphite or Teﬂon.</w:t>
      </w:r>
    </w:p>
    <w:p w:rsidR="00822F28" w:rsidRDefault="002B4B63">
      <w:pPr>
        <w:widowControl w:val="0"/>
        <w:numPr>
          <w:ilvl w:val="1"/>
          <w:numId w:val="1"/>
        </w:numPr>
        <w:tabs>
          <w:tab w:val="left" w:pos="1999"/>
          <w:tab w:val="left" w:pos="2000"/>
        </w:tabs>
        <w:spacing w:after="120" w:line="240" w:lineRule="auto"/>
        <w:ind w:right="113"/>
      </w:pPr>
      <w:r>
        <w:rPr>
          <w:sz w:val="24"/>
          <w:szCs w:val="24"/>
        </w:rPr>
        <w:t>No lubrication will be allowed after the car has been impounded after passing the oﬃcial weighing or between races.</w:t>
      </w:r>
    </w:p>
    <w:p w:rsidR="00822F28" w:rsidRDefault="002B4B63">
      <w:pPr>
        <w:widowControl w:val="0"/>
        <w:numPr>
          <w:ilvl w:val="0"/>
          <w:numId w:val="1"/>
        </w:numPr>
        <w:tabs>
          <w:tab w:val="left" w:pos="1279"/>
          <w:tab w:val="left" w:pos="1280"/>
        </w:tabs>
        <w:spacing w:after="120" w:line="240" w:lineRule="auto"/>
      </w:pPr>
      <w:r>
        <w:rPr>
          <w:i/>
          <w:sz w:val="24"/>
          <w:szCs w:val="24"/>
        </w:rPr>
        <w:t>INSPECTIONS AND DISPUTES</w:t>
      </w:r>
    </w:p>
    <w:p w:rsidR="00822F28" w:rsidRDefault="002B4B63">
      <w:pPr>
        <w:widowControl w:val="0"/>
        <w:numPr>
          <w:ilvl w:val="1"/>
          <w:numId w:val="1"/>
        </w:numPr>
        <w:tabs>
          <w:tab w:val="left" w:pos="1999"/>
          <w:tab w:val="left" w:pos="2000"/>
        </w:tabs>
        <w:spacing w:after="120" w:line="240" w:lineRule="auto"/>
        <w:ind w:right="290"/>
      </w:pPr>
      <w:r>
        <w:rPr>
          <w:sz w:val="24"/>
          <w:szCs w:val="24"/>
        </w:rPr>
        <w:t>Each car must pass inspection, by race oﬃcia</w:t>
      </w:r>
      <w:r>
        <w:rPr>
          <w:sz w:val="24"/>
          <w:szCs w:val="24"/>
        </w:rPr>
        <w:t>ls, before it is registered. Cars determined by the judges to not comply with these rules WILL be disqualiﬁed.</w:t>
      </w:r>
    </w:p>
    <w:p w:rsidR="00822F28" w:rsidRDefault="002B4B63">
      <w:pPr>
        <w:widowControl w:val="0"/>
        <w:numPr>
          <w:ilvl w:val="1"/>
          <w:numId w:val="1"/>
        </w:numPr>
        <w:tabs>
          <w:tab w:val="left" w:pos="1999"/>
          <w:tab w:val="left" w:pos="2000"/>
        </w:tabs>
        <w:spacing w:after="120" w:line="240" w:lineRule="auto"/>
        <w:ind w:right="364"/>
      </w:pPr>
      <w:r>
        <w:rPr>
          <w:sz w:val="24"/>
          <w:szCs w:val="24"/>
        </w:rPr>
        <w:t>Any participant (including the parent of the participant) has the right to appeal to the race committee to interpret these rules. The Race Committee, by majority vote, will be the ﬁnal judge of these rules. In case of a tie vote, the decision of the Race C</w:t>
      </w:r>
      <w:r>
        <w:rPr>
          <w:sz w:val="24"/>
          <w:szCs w:val="24"/>
        </w:rPr>
        <w:t>ommittee Chairperson will be ﬁnal.</w:t>
      </w:r>
    </w:p>
    <w:p w:rsidR="00822F28" w:rsidRDefault="002B4B63">
      <w:pPr>
        <w:widowControl w:val="0"/>
        <w:numPr>
          <w:ilvl w:val="1"/>
          <w:numId w:val="1"/>
        </w:numPr>
        <w:tabs>
          <w:tab w:val="left" w:pos="1999"/>
          <w:tab w:val="left" w:pos="2000"/>
        </w:tabs>
        <w:spacing w:after="120" w:line="240" w:lineRule="auto"/>
        <w:ind w:right="607"/>
      </w:pPr>
      <w:r>
        <w:rPr>
          <w:sz w:val="24"/>
          <w:szCs w:val="24"/>
        </w:rPr>
        <w:t>After final approval, cars will not be re-inspected unless the car is damaged in handling or a race.</w:t>
      </w:r>
    </w:p>
    <w:p w:rsidR="00822F28" w:rsidRDefault="002B4B63">
      <w:pPr>
        <w:widowControl w:val="0"/>
        <w:numPr>
          <w:ilvl w:val="1"/>
          <w:numId w:val="1"/>
        </w:numPr>
        <w:tabs>
          <w:tab w:val="left" w:pos="1999"/>
          <w:tab w:val="left" w:pos="2000"/>
        </w:tabs>
        <w:spacing w:after="120" w:line="240" w:lineRule="auto"/>
        <w:ind w:right="607"/>
      </w:pPr>
      <w:r>
        <w:rPr>
          <w:sz w:val="24"/>
          <w:szCs w:val="24"/>
        </w:rPr>
        <w:lastRenderedPageBreak/>
        <w:t>If a car becomes disabled during the race, it may continue until it no longer will go down the track or is eliminated.</w:t>
      </w:r>
    </w:p>
    <w:p w:rsidR="00822F28" w:rsidRDefault="002B4B63">
      <w:pPr>
        <w:widowControl w:val="0"/>
        <w:numPr>
          <w:ilvl w:val="0"/>
          <w:numId w:val="1"/>
        </w:numPr>
        <w:tabs>
          <w:tab w:val="left" w:pos="1279"/>
          <w:tab w:val="left" w:pos="1280"/>
        </w:tabs>
        <w:spacing w:after="120" w:line="240" w:lineRule="auto"/>
      </w:pPr>
      <w:r>
        <w:rPr>
          <w:i/>
          <w:sz w:val="24"/>
          <w:szCs w:val="24"/>
        </w:rPr>
        <w:t>G</w:t>
      </w:r>
      <w:r>
        <w:rPr>
          <w:i/>
          <w:sz w:val="24"/>
          <w:szCs w:val="24"/>
        </w:rPr>
        <w:t>ROUND RULES</w:t>
      </w:r>
    </w:p>
    <w:p w:rsidR="00822F28" w:rsidRDefault="002B4B63">
      <w:pPr>
        <w:widowControl w:val="0"/>
        <w:numPr>
          <w:ilvl w:val="1"/>
          <w:numId w:val="1"/>
        </w:numPr>
        <w:tabs>
          <w:tab w:val="left" w:pos="1999"/>
          <w:tab w:val="left" w:pos="2000"/>
        </w:tabs>
        <w:spacing w:after="120" w:line="240" w:lineRule="auto"/>
        <w:ind w:right="345"/>
      </w:pPr>
      <w:r>
        <w:rPr>
          <w:sz w:val="24"/>
          <w:szCs w:val="24"/>
        </w:rPr>
        <w:t>The computer determines race pairings. Not all scouts will race each other, although an attempt is made to have all scouts race in each lane of the track.</w:t>
      </w:r>
    </w:p>
    <w:p w:rsidR="00822F28" w:rsidRDefault="002B4B63">
      <w:pPr>
        <w:widowControl w:val="0"/>
        <w:numPr>
          <w:ilvl w:val="1"/>
          <w:numId w:val="1"/>
        </w:numPr>
        <w:spacing w:after="120" w:line="240" w:lineRule="auto"/>
      </w:pPr>
      <w:r>
        <w:rPr>
          <w:sz w:val="24"/>
          <w:szCs w:val="24"/>
        </w:rPr>
        <w:t xml:space="preserve">We will be racing on a four-lane (or more) track. Each car will race four times; we will </w:t>
      </w:r>
      <w:r>
        <w:rPr>
          <w:sz w:val="24"/>
          <w:szCs w:val="24"/>
        </w:rPr>
        <w:t>try to race each car once on each lane. A ﬁnish gate will electronically determine times, and the winners will be the cars with the fastest times.</w:t>
      </w:r>
    </w:p>
    <w:p w:rsidR="00822F28" w:rsidRDefault="002B4B63">
      <w:pPr>
        <w:widowControl w:val="0"/>
        <w:numPr>
          <w:ilvl w:val="1"/>
          <w:numId w:val="1"/>
        </w:numPr>
        <w:tabs>
          <w:tab w:val="left" w:pos="1999"/>
          <w:tab w:val="left" w:pos="2000"/>
        </w:tabs>
        <w:spacing w:after="120" w:line="240" w:lineRule="auto"/>
        <w:ind w:right="129"/>
      </w:pPr>
      <w:r>
        <w:rPr>
          <w:sz w:val="24"/>
          <w:szCs w:val="24"/>
        </w:rPr>
        <w:t>A re-race will occur if a car jumps its lane during competition, regardless of whether the car interfered wit</w:t>
      </w:r>
      <w:r>
        <w:rPr>
          <w:sz w:val="24"/>
          <w:szCs w:val="24"/>
        </w:rPr>
        <w:t>h another competitor. If the same car jumps its lane for a second time in that heat, that car will be given a default time of 8 seconds, and this time is not allowable in consideration for the Open Class of racing.</w:t>
      </w:r>
    </w:p>
    <w:p w:rsidR="00822F28" w:rsidRDefault="002B4B63">
      <w:pPr>
        <w:widowControl w:val="0"/>
        <w:numPr>
          <w:ilvl w:val="1"/>
          <w:numId w:val="1"/>
        </w:numPr>
        <w:tabs>
          <w:tab w:val="left" w:pos="1999"/>
          <w:tab w:val="left" w:pos="2000"/>
        </w:tabs>
        <w:spacing w:after="120" w:line="240" w:lineRule="auto"/>
        <w:ind w:right="148"/>
      </w:pPr>
      <w:r>
        <w:rPr>
          <w:sz w:val="24"/>
          <w:szCs w:val="24"/>
        </w:rPr>
        <w:t>If a car suﬀers a mechanical problem, los</w:t>
      </w:r>
      <w:r>
        <w:rPr>
          <w:sz w:val="24"/>
          <w:szCs w:val="24"/>
        </w:rPr>
        <w:t>es an axle, breaks a wheel, etc., the heat will be run without the problem car. If the problem car can be repaired prior to the completion of the ﬁnal heat, it will be permitted to run in the lanes that it would have run in during the missed heats.</w:t>
      </w:r>
    </w:p>
    <w:p w:rsidR="00822F28" w:rsidRDefault="002B4B63">
      <w:pPr>
        <w:widowControl w:val="0"/>
        <w:numPr>
          <w:ilvl w:val="1"/>
          <w:numId w:val="1"/>
        </w:numPr>
        <w:tabs>
          <w:tab w:val="left" w:pos="1999"/>
          <w:tab w:val="left" w:pos="2000"/>
        </w:tabs>
        <w:spacing w:after="120" w:line="240" w:lineRule="auto"/>
        <w:ind w:right="213"/>
      </w:pPr>
      <w:r>
        <w:rPr>
          <w:sz w:val="24"/>
          <w:szCs w:val="24"/>
        </w:rPr>
        <w:t xml:space="preserve">In the </w:t>
      </w:r>
      <w:r>
        <w:rPr>
          <w:sz w:val="24"/>
          <w:szCs w:val="24"/>
        </w:rPr>
        <w:t>event of a failure of the electronic sensors, the judges will determine the winner of each race, and we will move to a double-elimination method.</w:t>
      </w:r>
    </w:p>
    <w:p w:rsidR="00822F28" w:rsidRDefault="002B4B63">
      <w:pPr>
        <w:widowControl w:val="0"/>
        <w:numPr>
          <w:ilvl w:val="1"/>
          <w:numId w:val="1"/>
        </w:numPr>
        <w:spacing w:after="120" w:line="240" w:lineRule="auto"/>
      </w:pPr>
      <w:r>
        <w:rPr>
          <w:sz w:val="24"/>
          <w:szCs w:val="24"/>
        </w:rPr>
        <w:t>If a car or cars do not make it to the Finish Line, the car(s) will be assigned a time of 9.9999 seconds for t</w:t>
      </w:r>
      <w:r>
        <w:rPr>
          <w:sz w:val="24"/>
          <w:szCs w:val="24"/>
        </w:rPr>
        <w:t xml:space="preserve">he heat. </w:t>
      </w:r>
    </w:p>
    <w:p w:rsidR="00822F28" w:rsidRDefault="002B4B63">
      <w:pPr>
        <w:widowControl w:val="0"/>
        <w:numPr>
          <w:ilvl w:val="1"/>
          <w:numId w:val="1"/>
        </w:numPr>
        <w:tabs>
          <w:tab w:val="left" w:pos="1999"/>
          <w:tab w:val="left" w:pos="2000"/>
        </w:tabs>
        <w:spacing w:after="120" w:line="240" w:lineRule="auto"/>
        <w:ind w:right="213"/>
      </w:pPr>
      <w:r>
        <w:rPr>
          <w:sz w:val="24"/>
          <w:szCs w:val="24"/>
        </w:rPr>
        <w:t>The Race Official’s decision(s) in any race matter will be final.</w:t>
      </w:r>
      <w:r>
        <w:br w:type="page"/>
      </w:r>
    </w:p>
    <w:p w:rsidR="00822F28" w:rsidRDefault="002B4B63">
      <w:pPr>
        <w:widowControl w:val="0"/>
        <w:tabs>
          <w:tab w:val="left" w:pos="1999"/>
          <w:tab w:val="left" w:pos="2000"/>
        </w:tabs>
        <w:spacing w:after="120" w:line="240" w:lineRule="auto"/>
        <w:ind w:left="2000" w:right="213"/>
        <w:rPr>
          <w:sz w:val="24"/>
          <w:szCs w:val="24"/>
        </w:rPr>
      </w:pPr>
      <w:r>
        <w:rPr>
          <w:noProof/>
          <w:lang w:val="en-US"/>
        </w:rPr>
        <w:lastRenderedPageBreak/>
        <w:drawing>
          <wp:anchor distT="114300" distB="114300" distL="114300" distR="114300" simplePos="0" relativeHeight="251659264" behindDoc="0" locked="0" layoutInCell="1" hidden="0" allowOverlap="1">
            <wp:simplePos x="0" y="0"/>
            <wp:positionH relativeFrom="column">
              <wp:posOffset>1285875</wp:posOffset>
            </wp:positionH>
            <wp:positionV relativeFrom="paragraph">
              <wp:posOffset>114300</wp:posOffset>
            </wp:positionV>
            <wp:extent cx="5375462" cy="4100513"/>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375462" cy="4100513"/>
                    </a:xfrm>
                    <a:prstGeom prst="rect">
                      <a:avLst/>
                    </a:prstGeom>
                    <a:ln/>
                  </pic:spPr>
                </pic:pic>
              </a:graphicData>
            </a:graphic>
          </wp:anchor>
        </w:drawing>
      </w:r>
    </w:p>
    <w:sectPr w:rsidR="00822F28">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B63" w:rsidRDefault="002B4B63">
      <w:pPr>
        <w:spacing w:line="240" w:lineRule="auto"/>
      </w:pPr>
      <w:r>
        <w:separator/>
      </w:r>
    </w:p>
  </w:endnote>
  <w:endnote w:type="continuationSeparator" w:id="0">
    <w:p w:rsidR="002B4B63" w:rsidRDefault="002B4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28" w:rsidRDefault="002B4B63">
    <w:pPr>
      <w:jc w:val="right"/>
    </w:pPr>
    <w:r>
      <w:fldChar w:fldCharType="begin"/>
    </w:r>
    <w:r>
      <w:instrText>PAGE</w:instrText>
    </w:r>
    <w:r w:rsidR="004E48AB">
      <w:fldChar w:fldCharType="separate"/>
    </w:r>
    <w:r w:rsidR="004E48A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28" w:rsidRDefault="002B4B63">
    <w:pPr>
      <w:jc w:val="right"/>
    </w:pPr>
    <w:r>
      <w:fldChar w:fldCharType="begin"/>
    </w:r>
    <w:r>
      <w:instrText>PAGE</w:instrText>
    </w:r>
    <w:r w:rsidR="004E48AB">
      <w:fldChar w:fldCharType="separate"/>
    </w:r>
    <w:r w:rsidR="004E48A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B63" w:rsidRDefault="002B4B63">
      <w:pPr>
        <w:spacing w:line="240" w:lineRule="auto"/>
      </w:pPr>
      <w:r>
        <w:separator/>
      </w:r>
    </w:p>
  </w:footnote>
  <w:footnote w:type="continuationSeparator" w:id="0">
    <w:p w:rsidR="002B4B63" w:rsidRDefault="002B4B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28" w:rsidRDefault="00822F28">
    <w:pPr>
      <w:widowControl w:val="0"/>
      <w:spacing w:line="240" w:lineRule="auto"/>
      <w:rPr>
        <w:b/>
        <w:sz w:val="36"/>
        <w:szCs w:val="36"/>
      </w:rPr>
    </w:pPr>
  </w:p>
  <w:p w:rsidR="00822F28" w:rsidRDefault="00822F28">
    <w:pPr>
      <w:widowControl w:val="0"/>
      <w:spacing w:after="120" w:line="240" w:lineRule="auto"/>
      <w:ind w:left="220"/>
      <w:jc w:val="center"/>
      <w:rPr>
        <w:b/>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28" w:rsidRDefault="00822F28">
    <w:pPr>
      <w:widowControl w:val="0"/>
      <w:spacing w:after="120" w:line="240" w:lineRule="auto"/>
      <w:ind w:left="2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01E28"/>
    <w:multiLevelType w:val="multilevel"/>
    <w:tmpl w:val="5164F984"/>
    <w:lvl w:ilvl="0">
      <w:start w:val="1"/>
      <w:numFmt w:val="decimal"/>
      <w:lvlText w:val="%1."/>
      <w:lvlJc w:val="left"/>
      <w:pPr>
        <w:ind w:left="1280" w:hanging="700"/>
      </w:pPr>
      <w:rPr>
        <w:rFonts w:ascii="Arial" w:eastAsia="Arial" w:hAnsi="Arial" w:cs="Arial"/>
        <w:b w:val="0"/>
        <w:i/>
        <w:sz w:val="24"/>
        <w:szCs w:val="24"/>
      </w:rPr>
    </w:lvl>
    <w:lvl w:ilvl="1">
      <w:start w:val="1"/>
      <w:numFmt w:val="lowerLetter"/>
      <w:lvlText w:val="%2."/>
      <w:lvlJc w:val="left"/>
      <w:pPr>
        <w:ind w:left="2000" w:hanging="700"/>
      </w:pPr>
      <w:rPr>
        <w:rFonts w:ascii="Calibri" w:eastAsia="Calibri" w:hAnsi="Calibri" w:cs="Calibri"/>
        <w:sz w:val="24"/>
        <w:szCs w:val="24"/>
      </w:rPr>
    </w:lvl>
    <w:lvl w:ilvl="2">
      <w:start w:val="1"/>
      <w:numFmt w:val="lowerRoman"/>
      <w:lvlText w:val="%3."/>
      <w:lvlJc w:val="left"/>
      <w:pPr>
        <w:ind w:left="2380" w:hanging="300"/>
      </w:pPr>
      <w:rPr>
        <w:rFonts w:ascii="Calibri" w:eastAsia="Calibri" w:hAnsi="Calibri" w:cs="Calibri"/>
        <w:sz w:val="22"/>
        <w:szCs w:val="22"/>
      </w:rPr>
    </w:lvl>
    <w:lvl w:ilvl="3">
      <w:start w:val="1"/>
      <w:numFmt w:val="bullet"/>
      <w:lvlText w:val="•"/>
      <w:lvlJc w:val="left"/>
      <w:pPr>
        <w:ind w:left="3472" w:hanging="300"/>
      </w:pPr>
    </w:lvl>
    <w:lvl w:ilvl="4">
      <w:start w:val="1"/>
      <w:numFmt w:val="bullet"/>
      <w:lvlText w:val="•"/>
      <w:lvlJc w:val="left"/>
      <w:pPr>
        <w:ind w:left="4565" w:hanging="300"/>
      </w:pPr>
    </w:lvl>
    <w:lvl w:ilvl="5">
      <w:start w:val="1"/>
      <w:numFmt w:val="bullet"/>
      <w:lvlText w:val="•"/>
      <w:lvlJc w:val="left"/>
      <w:pPr>
        <w:ind w:left="5657" w:hanging="300"/>
      </w:pPr>
    </w:lvl>
    <w:lvl w:ilvl="6">
      <w:start w:val="1"/>
      <w:numFmt w:val="bullet"/>
      <w:lvlText w:val="•"/>
      <w:lvlJc w:val="left"/>
      <w:pPr>
        <w:ind w:left="6750" w:hanging="300"/>
      </w:pPr>
    </w:lvl>
    <w:lvl w:ilvl="7">
      <w:start w:val="1"/>
      <w:numFmt w:val="bullet"/>
      <w:lvlText w:val="•"/>
      <w:lvlJc w:val="left"/>
      <w:pPr>
        <w:ind w:left="7842" w:hanging="300"/>
      </w:pPr>
    </w:lvl>
    <w:lvl w:ilvl="8">
      <w:start w:val="1"/>
      <w:numFmt w:val="bullet"/>
      <w:lvlText w:val="•"/>
      <w:lvlJc w:val="left"/>
      <w:pPr>
        <w:ind w:left="8935" w:hanging="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28"/>
    <w:rsid w:val="002B4B63"/>
    <w:rsid w:val="004E48AB"/>
    <w:rsid w:val="0082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BEF74-7214-41F3-8D59-6D0D74F9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0733D"/>
    <w:rPr>
      <w:sz w:val="16"/>
      <w:szCs w:val="16"/>
    </w:rPr>
  </w:style>
  <w:style w:type="paragraph" w:styleId="CommentText">
    <w:name w:val="annotation text"/>
    <w:basedOn w:val="Normal"/>
    <w:link w:val="CommentTextChar"/>
    <w:uiPriority w:val="99"/>
    <w:semiHidden/>
    <w:unhideWhenUsed/>
    <w:rsid w:val="0010733D"/>
    <w:pPr>
      <w:spacing w:line="240" w:lineRule="auto"/>
    </w:pPr>
    <w:rPr>
      <w:sz w:val="20"/>
      <w:szCs w:val="20"/>
    </w:rPr>
  </w:style>
  <w:style w:type="character" w:customStyle="1" w:styleId="CommentTextChar">
    <w:name w:val="Comment Text Char"/>
    <w:basedOn w:val="DefaultParagraphFont"/>
    <w:link w:val="CommentText"/>
    <w:uiPriority w:val="99"/>
    <w:semiHidden/>
    <w:rsid w:val="0010733D"/>
    <w:rPr>
      <w:sz w:val="20"/>
      <w:szCs w:val="20"/>
    </w:rPr>
  </w:style>
  <w:style w:type="paragraph" w:styleId="CommentSubject">
    <w:name w:val="annotation subject"/>
    <w:basedOn w:val="CommentText"/>
    <w:next w:val="CommentText"/>
    <w:link w:val="CommentSubjectChar"/>
    <w:uiPriority w:val="99"/>
    <w:semiHidden/>
    <w:unhideWhenUsed/>
    <w:rsid w:val="0010733D"/>
    <w:rPr>
      <w:b/>
      <w:bCs/>
    </w:rPr>
  </w:style>
  <w:style w:type="character" w:customStyle="1" w:styleId="CommentSubjectChar">
    <w:name w:val="Comment Subject Char"/>
    <w:basedOn w:val="CommentTextChar"/>
    <w:link w:val="CommentSubject"/>
    <w:uiPriority w:val="99"/>
    <w:semiHidden/>
    <w:rsid w:val="0010733D"/>
    <w:rPr>
      <w:b/>
      <w:bCs/>
      <w:sz w:val="20"/>
      <w:szCs w:val="20"/>
    </w:rPr>
  </w:style>
  <w:style w:type="paragraph" w:styleId="BalloonText">
    <w:name w:val="Balloon Text"/>
    <w:basedOn w:val="Normal"/>
    <w:link w:val="BalloonTextChar"/>
    <w:uiPriority w:val="99"/>
    <w:semiHidden/>
    <w:unhideWhenUsed/>
    <w:rsid w:val="0010733D"/>
    <w:pPr>
      <w:spacing w:line="240" w:lineRule="auto"/>
    </w:pPr>
    <w:rPr>
      <w:sz w:val="16"/>
      <w:szCs w:val="16"/>
    </w:rPr>
  </w:style>
  <w:style w:type="character" w:customStyle="1" w:styleId="BalloonTextChar">
    <w:name w:val="Balloon Text Char"/>
    <w:basedOn w:val="DefaultParagraphFont"/>
    <w:link w:val="BalloonText"/>
    <w:uiPriority w:val="99"/>
    <w:semiHidden/>
    <w:rsid w:val="001073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TxUlTx0Jdo10UczhqD4hyWpfTg==">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and Ranee</dc:creator>
  <cp:lastModifiedBy>Vince Bonifera</cp:lastModifiedBy>
  <cp:revision>2</cp:revision>
  <dcterms:created xsi:type="dcterms:W3CDTF">2021-12-12T01:47:00Z</dcterms:created>
  <dcterms:modified xsi:type="dcterms:W3CDTF">2021-12-12T01:47:00Z</dcterms:modified>
</cp:coreProperties>
</file>