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AB" w:rsidRPr="00B95E05" w:rsidRDefault="002B71EA" w:rsidP="005E4FAB">
      <w:pPr>
        <w:spacing w:after="0" w:line="240" w:lineRule="auto"/>
        <w:ind w:firstLine="720"/>
        <w:jc w:val="center"/>
        <w:rPr>
          <w:b/>
          <w:sz w:val="56"/>
          <w:szCs w:val="56"/>
        </w:rPr>
      </w:pPr>
      <w:r>
        <w:rPr>
          <w:b/>
          <w:bCs/>
          <w:noProof/>
          <w:sz w:val="48"/>
          <w:szCs w:val="48"/>
        </w:rPr>
        <w:drawing>
          <wp:anchor distT="0" distB="0" distL="114300" distR="114300" simplePos="0" relativeHeight="251662336" behindDoc="1" locked="0" layoutInCell="1" allowOverlap="1">
            <wp:simplePos x="0" y="0"/>
            <wp:positionH relativeFrom="column">
              <wp:posOffset>-47625</wp:posOffset>
            </wp:positionH>
            <wp:positionV relativeFrom="paragraph">
              <wp:posOffset>-123825</wp:posOffset>
            </wp:positionV>
            <wp:extent cx="3257550" cy="3262410"/>
            <wp:effectExtent l="19050" t="0" r="0" b="0"/>
            <wp:wrapNone/>
            <wp:docPr id="2" name="Picture 1" descr="C:\Users\paul.META\Desktop\BSA Stuff\2017 Fall Camporee\Fall Camporee Patch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ETA\Desktop\BSA Stuff\2017 Fall Camporee\Fall Camporee Patch Proof.JPG"/>
                    <pic:cNvPicPr>
                      <a:picLocks noChangeAspect="1" noChangeArrowheads="1"/>
                    </pic:cNvPicPr>
                  </pic:nvPicPr>
                  <pic:blipFill>
                    <a:blip r:embed="rId8" cstate="print"/>
                    <a:srcRect/>
                    <a:stretch>
                      <a:fillRect/>
                    </a:stretch>
                  </pic:blipFill>
                  <pic:spPr bwMode="auto">
                    <a:xfrm>
                      <a:off x="0" y="0"/>
                      <a:ext cx="3257550" cy="3262410"/>
                    </a:xfrm>
                    <a:prstGeom prst="rect">
                      <a:avLst/>
                    </a:prstGeom>
                    <a:noFill/>
                    <a:ln w="9525">
                      <a:noFill/>
                      <a:miter lim="800000"/>
                      <a:headEnd/>
                      <a:tailEnd/>
                    </a:ln>
                  </pic:spPr>
                </pic:pic>
              </a:graphicData>
            </a:graphic>
          </wp:anchor>
        </w:drawing>
      </w:r>
      <w:r>
        <w:rPr>
          <w:b/>
          <w:bCs/>
          <w:sz w:val="48"/>
          <w:szCs w:val="48"/>
        </w:rPr>
        <w:t xml:space="preserve">                                    </w:t>
      </w:r>
      <w:r w:rsidRPr="00B95E05">
        <w:rPr>
          <w:b/>
          <w:bCs/>
          <w:sz w:val="56"/>
          <w:szCs w:val="56"/>
        </w:rPr>
        <w:t>October Skies</w:t>
      </w:r>
    </w:p>
    <w:p w:rsidR="002B71EA" w:rsidRPr="00B95E05" w:rsidRDefault="002B71EA" w:rsidP="002B71EA">
      <w:pPr>
        <w:spacing w:after="0" w:line="240" w:lineRule="auto"/>
        <w:ind w:left="4320" w:firstLine="720"/>
        <w:jc w:val="center"/>
        <w:rPr>
          <w:b/>
          <w:bCs/>
          <w:sz w:val="44"/>
          <w:szCs w:val="44"/>
        </w:rPr>
      </w:pPr>
      <w:r>
        <w:rPr>
          <w:b/>
          <w:bCs/>
          <w:sz w:val="36"/>
          <w:szCs w:val="36"/>
        </w:rPr>
        <w:t xml:space="preserve">   </w:t>
      </w:r>
      <w:r w:rsidRPr="00B95E05">
        <w:rPr>
          <w:b/>
          <w:bCs/>
          <w:sz w:val="44"/>
          <w:szCs w:val="44"/>
        </w:rPr>
        <w:t>SUN &amp; SPACE</w:t>
      </w:r>
      <w:r w:rsidR="000359F9" w:rsidRPr="00B95E05">
        <w:rPr>
          <w:b/>
          <w:bCs/>
          <w:sz w:val="44"/>
          <w:szCs w:val="44"/>
        </w:rPr>
        <w:t xml:space="preserve">   </w:t>
      </w:r>
    </w:p>
    <w:p w:rsidR="00B95E05" w:rsidRDefault="00B95E05" w:rsidP="002B71EA">
      <w:pPr>
        <w:spacing w:after="0" w:line="240" w:lineRule="auto"/>
        <w:ind w:left="5040"/>
        <w:jc w:val="center"/>
        <w:rPr>
          <w:b/>
          <w:bCs/>
          <w:sz w:val="32"/>
          <w:szCs w:val="32"/>
        </w:rPr>
      </w:pPr>
    </w:p>
    <w:p w:rsidR="005E4FAB" w:rsidRPr="002B71EA" w:rsidRDefault="005E4FAB" w:rsidP="002B71EA">
      <w:pPr>
        <w:spacing w:after="0" w:line="240" w:lineRule="auto"/>
        <w:ind w:left="5040"/>
        <w:jc w:val="center"/>
        <w:rPr>
          <w:b/>
          <w:bCs/>
          <w:sz w:val="32"/>
          <w:szCs w:val="32"/>
        </w:rPr>
      </w:pPr>
      <w:r w:rsidRPr="002B71EA">
        <w:rPr>
          <w:b/>
          <w:bCs/>
          <w:sz w:val="32"/>
          <w:szCs w:val="32"/>
        </w:rPr>
        <w:t xml:space="preserve">Colonial District Fall Boy Scout </w:t>
      </w:r>
      <w:r w:rsidR="002B71EA">
        <w:rPr>
          <w:b/>
          <w:bCs/>
          <w:sz w:val="32"/>
          <w:szCs w:val="32"/>
        </w:rPr>
        <w:t xml:space="preserve">                    </w:t>
      </w:r>
      <w:proofErr w:type="spellStart"/>
      <w:r w:rsidRPr="002B71EA">
        <w:rPr>
          <w:b/>
          <w:bCs/>
          <w:sz w:val="32"/>
          <w:szCs w:val="32"/>
        </w:rPr>
        <w:t>Camporee</w:t>
      </w:r>
      <w:proofErr w:type="spellEnd"/>
    </w:p>
    <w:p w:rsidR="002B71EA" w:rsidRDefault="002B71EA" w:rsidP="002B71EA">
      <w:pPr>
        <w:spacing w:after="0" w:line="240" w:lineRule="auto"/>
        <w:ind w:left="5040"/>
        <w:jc w:val="center"/>
        <w:rPr>
          <w:b/>
          <w:bCs/>
          <w:sz w:val="28"/>
        </w:rPr>
      </w:pPr>
      <w:r>
        <w:rPr>
          <w:b/>
          <w:bCs/>
          <w:sz w:val="28"/>
        </w:rPr>
        <w:t xml:space="preserve">    </w:t>
      </w:r>
    </w:p>
    <w:p w:rsidR="000D6049" w:rsidRDefault="002B71EA" w:rsidP="002B71EA">
      <w:pPr>
        <w:spacing w:after="0" w:line="240" w:lineRule="auto"/>
        <w:ind w:left="5040"/>
        <w:jc w:val="center"/>
        <w:rPr>
          <w:b/>
          <w:bCs/>
          <w:sz w:val="28"/>
        </w:rPr>
      </w:pPr>
      <w:r>
        <w:rPr>
          <w:b/>
          <w:bCs/>
          <w:sz w:val="28"/>
        </w:rPr>
        <w:t xml:space="preserve">    </w:t>
      </w:r>
      <w:r w:rsidR="00CA4D92">
        <w:rPr>
          <w:b/>
          <w:bCs/>
          <w:sz w:val="28"/>
        </w:rPr>
        <w:t xml:space="preserve">Camp Wilson </w:t>
      </w:r>
      <w:proofErr w:type="spellStart"/>
      <w:r w:rsidR="00F21DE0" w:rsidRPr="00897CEF">
        <w:rPr>
          <w:b/>
          <w:bCs/>
          <w:sz w:val="28"/>
        </w:rPr>
        <w:t>Gunston</w:t>
      </w:r>
      <w:proofErr w:type="spellEnd"/>
      <w:r w:rsidR="00F21DE0" w:rsidRPr="00897CEF">
        <w:rPr>
          <w:b/>
          <w:bCs/>
          <w:sz w:val="28"/>
        </w:rPr>
        <w:t xml:space="preserve"> Rd</w:t>
      </w:r>
      <w:r w:rsidR="006100C9" w:rsidRPr="00897CEF">
        <w:rPr>
          <w:b/>
          <w:bCs/>
          <w:sz w:val="28"/>
        </w:rPr>
        <w:t>,</w:t>
      </w:r>
      <w:r w:rsidR="00F21DE0" w:rsidRPr="00897CEF">
        <w:rPr>
          <w:b/>
          <w:bCs/>
          <w:sz w:val="28"/>
        </w:rPr>
        <w:t xml:space="preserve"> Lorton, VA</w:t>
      </w:r>
    </w:p>
    <w:p w:rsidR="002B71EA" w:rsidRDefault="002B71EA" w:rsidP="005E4FAB">
      <w:pPr>
        <w:spacing w:after="0" w:line="240" w:lineRule="auto"/>
        <w:ind w:left="4320" w:firstLine="720"/>
        <w:rPr>
          <w:b/>
          <w:bCs/>
          <w:sz w:val="28"/>
        </w:rPr>
      </w:pPr>
      <w:r>
        <w:rPr>
          <w:b/>
          <w:bCs/>
          <w:sz w:val="28"/>
        </w:rPr>
        <w:t xml:space="preserve">                         </w:t>
      </w:r>
    </w:p>
    <w:p w:rsidR="00520F15" w:rsidRDefault="002B71EA" w:rsidP="005E4FAB">
      <w:pPr>
        <w:spacing w:after="0" w:line="240" w:lineRule="auto"/>
        <w:ind w:left="4320" w:firstLine="720"/>
        <w:rPr>
          <w:b/>
          <w:bCs/>
          <w:sz w:val="28"/>
        </w:rPr>
      </w:pPr>
      <w:r>
        <w:rPr>
          <w:b/>
          <w:bCs/>
          <w:sz w:val="28"/>
        </w:rPr>
        <w:t xml:space="preserve">                         October 13-15</w:t>
      </w:r>
      <w:r w:rsidR="006100C9" w:rsidRPr="00897CEF">
        <w:rPr>
          <w:b/>
          <w:bCs/>
          <w:sz w:val="28"/>
        </w:rPr>
        <w:t>,</w:t>
      </w:r>
      <w:r>
        <w:rPr>
          <w:b/>
          <w:bCs/>
          <w:sz w:val="28"/>
        </w:rPr>
        <w:t xml:space="preserve"> 2017</w:t>
      </w:r>
    </w:p>
    <w:p w:rsidR="005E4FAB" w:rsidRDefault="005E4FAB" w:rsidP="005E4FAB">
      <w:pPr>
        <w:spacing w:after="0" w:line="240" w:lineRule="auto"/>
        <w:ind w:left="4320" w:firstLine="720"/>
        <w:rPr>
          <w:b/>
          <w:bCs/>
          <w:sz w:val="28"/>
        </w:rPr>
      </w:pPr>
    </w:p>
    <w:p w:rsidR="005E4FAB" w:rsidRDefault="005E4FAB" w:rsidP="005E4FAB">
      <w:pPr>
        <w:spacing w:after="0" w:line="240" w:lineRule="auto"/>
        <w:ind w:left="4320" w:firstLine="720"/>
        <w:rPr>
          <w:b/>
          <w:bCs/>
          <w:sz w:val="28"/>
        </w:rPr>
      </w:pPr>
    </w:p>
    <w:p w:rsidR="002B71EA" w:rsidRDefault="002B71EA" w:rsidP="005E4FAB">
      <w:pPr>
        <w:spacing w:after="0" w:line="240" w:lineRule="auto"/>
        <w:ind w:left="4320" w:firstLine="720"/>
        <w:rPr>
          <w:b/>
          <w:bCs/>
          <w:sz w:val="28"/>
        </w:rPr>
      </w:pPr>
    </w:p>
    <w:p w:rsidR="002B71EA" w:rsidRDefault="002B71EA" w:rsidP="005E4FAB">
      <w:pPr>
        <w:spacing w:after="0" w:line="240" w:lineRule="auto"/>
        <w:ind w:left="4320" w:firstLine="720"/>
        <w:rPr>
          <w:b/>
          <w:bCs/>
          <w:sz w:val="28"/>
        </w:rPr>
      </w:pPr>
    </w:p>
    <w:p w:rsidR="002B71EA" w:rsidRDefault="002B71EA" w:rsidP="005E4FAB">
      <w:pPr>
        <w:spacing w:after="0" w:line="240" w:lineRule="auto"/>
        <w:ind w:left="4320" w:firstLine="720"/>
        <w:rPr>
          <w:b/>
          <w:bCs/>
          <w:sz w:val="28"/>
        </w:rPr>
      </w:pPr>
    </w:p>
    <w:p w:rsidR="000D6049" w:rsidRPr="00897CEF" w:rsidRDefault="000D6049" w:rsidP="006B419E">
      <w:pPr>
        <w:rPr>
          <w:rFonts w:ascii="Britannic Bold" w:hAnsi="Britannic Bold"/>
          <w:sz w:val="24"/>
        </w:rPr>
        <w:sectPr w:rsidR="000D6049" w:rsidRPr="00897CEF" w:rsidSect="000C4F60">
          <w:footerReference w:type="default" r:id="rId9"/>
          <w:endnotePr>
            <w:numFmt w:val="decimal"/>
          </w:endnotePr>
          <w:pgSz w:w="12240" w:h="15840" w:code="1"/>
          <w:pgMar w:top="720" w:right="720" w:bottom="1080" w:left="720" w:header="720" w:footer="360" w:gutter="0"/>
          <w:cols w:space="720"/>
          <w:noEndnote/>
        </w:sectPr>
      </w:pPr>
    </w:p>
    <w:p w:rsidR="000D6049" w:rsidRPr="00897CEF" w:rsidRDefault="00AA0261" w:rsidP="00BF6001">
      <w:pPr>
        <w:pStyle w:val="Heading1"/>
      </w:pPr>
      <w:r w:rsidRPr="00897CEF">
        <w:lastRenderedPageBreak/>
        <w:t>CAMPOREE</w:t>
      </w:r>
      <w:r w:rsidR="000D6049" w:rsidRPr="00897CEF">
        <w:t xml:space="preserve"> PROGRAM</w:t>
      </w:r>
    </w:p>
    <w:p w:rsidR="00582BBC" w:rsidRPr="00897CEF" w:rsidRDefault="000D6049" w:rsidP="00F14223">
      <w:pPr>
        <w:pStyle w:val="Heading2"/>
      </w:pPr>
      <w:r w:rsidRPr="00897CEF">
        <w:t>Overview</w:t>
      </w:r>
    </w:p>
    <w:p w:rsidR="008937F7" w:rsidRDefault="008937F7" w:rsidP="008937F7">
      <w:pPr>
        <w:pStyle w:val="BodyText"/>
      </w:pPr>
      <w:r w:rsidRPr="00897CEF">
        <w:t>The Scouting Method provides the overall guidance for the Colonial District training approach to the Camporee program. In all instances the emphasis will be on youth leading and teaching others cooking and related skills and ethics.</w:t>
      </w:r>
    </w:p>
    <w:p w:rsidR="008937F7" w:rsidRPr="00897CEF" w:rsidRDefault="008937F7" w:rsidP="008937F7">
      <w:pPr>
        <w:pStyle w:val="BodyText"/>
      </w:pPr>
    </w:p>
    <w:p w:rsidR="00686CBB" w:rsidRDefault="000D6049" w:rsidP="005B1DDB">
      <w:pPr>
        <w:pStyle w:val="BodyText"/>
      </w:pPr>
      <w:r w:rsidRPr="00897CEF">
        <w:t>The purpose of this Camporee is to provide a safe, fun-filled activity for the members of the Colonial District</w:t>
      </w:r>
      <w:r w:rsidR="00883C91" w:rsidRPr="00897CEF">
        <w:t xml:space="preserve">. </w:t>
      </w:r>
      <w:r w:rsidRPr="00897CEF">
        <w:t xml:space="preserve">The theme for this </w:t>
      </w:r>
      <w:proofErr w:type="spellStart"/>
      <w:r w:rsidRPr="00897CEF">
        <w:t>Camporee</w:t>
      </w:r>
      <w:proofErr w:type="spellEnd"/>
      <w:r w:rsidRPr="00897CEF">
        <w:t xml:space="preserve"> is </w:t>
      </w:r>
      <w:r w:rsidR="002B71EA">
        <w:t>October Skies – Sun &amp; Space</w:t>
      </w:r>
    </w:p>
    <w:p w:rsidR="008937F7" w:rsidRDefault="008937F7" w:rsidP="005B1DDB">
      <w:pPr>
        <w:pStyle w:val="BodyText"/>
      </w:pPr>
    </w:p>
    <w:p w:rsidR="008937F7" w:rsidRDefault="006157F0" w:rsidP="005B1DDB">
      <w:pPr>
        <w:pStyle w:val="BodyText"/>
      </w:pPr>
      <w:r>
        <w:t>There will be six</w:t>
      </w:r>
      <w:r w:rsidR="008937F7">
        <w:t xml:space="preserve"> major components to this spring’s </w:t>
      </w:r>
      <w:proofErr w:type="spellStart"/>
      <w:r w:rsidR="008937F7">
        <w:t>camporee</w:t>
      </w:r>
      <w:proofErr w:type="spellEnd"/>
      <w:r w:rsidR="008937F7">
        <w:t>:</w:t>
      </w:r>
    </w:p>
    <w:p w:rsidR="008937F7" w:rsidRDefault="006157F0" w:rsidP="006157F0">
      <w:pPr>
        <w:pStyle w:val="BodyText"/>
        <w:numPr>
          <w:ilvl w:val="0"/>
          <w:numId w:val="43"/>
        </w:numPr>
      </w:pPr>
      <w:r>
        <w:t>Youth Led Skills Competitions</w:t>
      </w:r>
    </w:p>
    <w:p w:rsidR="006157F0" w:rsidRDefault="000359F9" w:rsidP="006157F0">
      <w:pPr>
        <w:pStyle w:val="BodyText"/>
        <w:numPr>
          <w:ilvl w:val="0"/>
          <w:numId w:val="43"/>
        </w:numPr>
      </w:pPr>
      <w:r>
        <w:t xml:space="preserve">Displays of </w:t>
      </w:r>
      <w:r w:rsidR="00B95E05">
        <w:t>Solar Powered camping equipment</w:t>
      </w:r>
    </w:p>
    <w:p w:rsidR="006157F0" w:rsidRDefault="006157F0" w:rsidP="006157F0">
      <w:pPr>
        <w:pStyle w:val="BodyText"/>
        <w:numPr>
          <w:ilvl w:val="0"/>
          <w:numId w:val="43"/>
        </w:numPr>
      </w:pPr>
      <w:r>
        <w:t>Service Project</w:t>
      </w:r>
    </w:p>
    <w:p w:rsidR="006157F0" w:rsidRDefault="006157F0" w:rsidP="006157F0">
      <w:pPr>
        <w:pStyle w:val="BodyText"/>
        <w:numPr>
          <w:ilvl w:val="0"/>
          <w:numId w:val="43"/>
        </w:numPr>
      </w:pPr>
      <w:r>
        <w:t>Campfire Program</w:t>
      </w:r>
    </w:p>
    <w:p w:rsidR="006157F0" w:rsidRDefault="006157F0" w:rsidP="006157F0">
      <w:pPr>
        <w:pStyle w:val="BodyText"/>
        <w:numPr>
          <w:ilvl w:val="0"/>
          <w:numId w:val="43"/>
        </w:numPr>
      </w:pPr>
      <w:r>
        <w:t>Membership Promotion</w:t>
      </w:r>
    </w:p>
    <w:p w:rsidR="006157F0" w:rsidRDefault="006157F0" w:rsidP="006157F0">
      <w:pPr>
        <w:pStyle w:val="BodyText"/>
        <w:numPr>
          <w:ilvl w:val="0"/>
          <w:numId w:val="43"/>
        </w:numPr>
      </w:pPr>
      <w:r>
        <w:t>Chairman’s Award</w:t>
      </w:r>
    </w:p>
    <w:p w:rsidR="00596C0E" w:rsidRPr="00897CEF" w:rsidRDefault="00B95E05" w:rsidP="00596C0E">
      <w:pPr>
        <w:pStyle w:val="BodyText"/>
      </w:pPr>
      <w:proofErr w:type="spellStart"/>
      <w:r>
        <w:t>Webelos</w:t>
      </w:r>
      <w:proofErr w:type="spellEnd"/>
      <w:r>
        <w:t xml:space="preserve"> Program: </w:t>
      </w:r>
      <w:r w:rsidR="002B71EA">
        <w:t>The Colonial District 2</w:t>
      </w:r>
      <w:r w:rsidR="002B71EA" w:rsidRPr="002B71EA">
        <w:rPr>
          <w:vertAlign w:val="superscript"/>
        </w:rPr>
        <w:t>nd</w:t>
      </w:r>
      <w:r w:rsidR="002B71EA">
        <w:t xml:space="preserve"> </w:t>
      </w:r>
      <w:proofErr w:type="gramStart"/>
      <w:r w:rsidR="002B71EA">
        <w:t xml:space="preserve">year </w:t>
      </w:r>
      <w:proofErr w:type="spellStart"/>
      <w:r w:rsidR="002B71EA">
        <w:t>Webelos</w:t>
      </w:r>
      <w:proofErr w:type="spellEnd"/>
      <w:r w:rsidR="002B71EA">
        <w:t xml:space="preserve"> Arrow of Light</w:t>
      </w:r>
      <w:r w:rsidR="000359F9">
        <w:t xml:space="preserve"> </w:t>
      </w:r>
      <w:r w:rsidR="002B71EA">
        <w:t>Scouts are</w:t>
      </w:r>
      <w:proofErr w:type="gramEnd"/>
      <w:r w:rsidR="002B71EA">
        <w:t xml:space="preserve"> invited to visit the </w:t>
      </w:r>
      <w:proofErr w:type="spellStart"/>
      <w:r w:rsidR="002B71EA">
        <w:t>camporee</w:t>
      </w:r>
      <w:proofErr w:type="spellEnd"/>
      <w:r w:rsidR="002B71EA">
        <w:t xml:space="preserve"> on Saturday starting at 1:00PM. The </w:t>
      </w:r>
      <w:proofErr w:type="spellStart"/>
      <w:r w:rsidR="002B71EA">
        <w:t>Webelos</w:t>
      </w:r>
      <w:proofErr w:type="spellEnd"/>
      <w:r w:rsidR="002B71EA">
        <w:t xml:space="preserve"> will have an opportunity to build and launch a water bottle. They are also </w:t>
      </w:r>
      <w:proofErr w:type="gramStart"/>
      <w:r w:rsidR="002B71EA">
        <w:t>encourage</w:t>
      </w:r>
      <w:proofErr w:type="gramEnd"/>
      <w:r w:rsidR="002B71EA">
        <w:t xml:space="preserve"> to visit the Troops. </w:t>
      </w:r>
      <w:proofErr w:type="gramStart"/>
      <w:r w:rsidR="002B71EA">
        <w:t xml:space="preserve">The </w:t>
      </w:r>
      <w:r w:rsidR="00596C0E">
        <w:t>are</w:t>
      </w:r>
      <w:proofErr w:type="gramEnd"/>
      <w:r w:rsidR="00596C0E">
        <w:t xml:space="preserve"> encouraged to </w:t>
      </w:r>
      <w:r w:rsidR="000359F9">
        <w:t xml:space="preserve">invite a </w:t>
      </w:r>
      <w:proofErr w:type="spellStart"/>
      <w:r w:rsidR="000359F9">
        <w:lastRenderedPageBreak/>
        <w:t>Webelos</w:t>
      </w:r>
      <w:proofErr w:type="spellEnd"/>
      <w:r w:rsidR="000359F9">
        <w:t xml:space="preserve"> Den to diner Saturday evening</w:t>
      </w:r>
      <w:r w:rsidR="002B71EA">
        <w:t xml:space="preserve">. The </w:t>
      </w:r>
      <w:proofErr w:type="spellStart"/>
      <w:r w:rsidR="002B71EA">
        <w:t>Webelos</w:t>
      </w:r>
      <w:proofErr w:type="spellEnd"/>
      <w:r w:rsidR="002B71EA">
        <w:t xml:space="preserve"> are also invited to attend the Saturday evening campfire. </w:t>
      </w:r>
    </w:p>
    <w:p w:rsidR="00686CBB" w:rsidRPr="00897CEF" w:rsidRDefault="00686CBB" w:rsidP="00686CBB">
      <w:pPr>
        <w:pStyle w:val="Heading2"/>
        <w:rPr>
          <w:sz w:val="28"/>
        </w:rPr>
      </w:pPr>
      <w:r w:rsidRPr="00897CEF">
        <w:t>Chairman’s Award</w:t>
      </w:r>
    </w:p>
    <w:p w:rsidR="000D6049" w:rsidRPr="00897CEF" w:rsidRDefault="00686CBB" w:rsidP="00671B69">
      <w:pPr>
        <w:pStyle w:val="BodyText"/>
      </w:pPr>
      <w:r w:rsidRPr="00897CEF">
        <w:t xml:space="preserve">The District Chairman will </w:t>
      </w:r>
      <w:r w:rsidR="00B62A1D" w:rsidRPr="00897CEF">
        <w:t xml:space="preserve">present the Chairman’s Award streamer at the closing ceremony to </w:t>
      </w:r>
      <w:r w:rsidRPr="00897CEF">
        <w:t xml:space="preserve">the most outstanding troop </w:t>
      </w:r>
      <w:r w:rsidR="00B62A1D" w:rsidRPr="00897CEF">
        <w:t>at the Camporee</w:t>
      </w:r>
      <w:r w:rsidRPr="00897CEF">
        <w:t xml:space="preserve">.  The Chairman will make the selection based on an overall qualitative assessment of </w:t>
      </w:r>
      <w:r w:rsidR="00B62A1D" w:rsidRPr="00897CEF">
        <w:t xml:space="preserve">spirit, conduct, </w:t>
      </w:r>
      <w:proofErr w:type="gramStart"/>
      <w:r w:rsidR="00B62A1D" w:rsidRPr="00897CEF">
        <w:t>uniform</w:t>
      </w:r>
      <w:proofErr w:type="gramEnd"/>
      <w:r w:rsidR="00B62A1D" w:rsidRPr="00897CEF">
        <w:t xml:space="preserve"> appearance, </w:t>
      </w:r>
      <w:r w:rsidR="00897CEF">
        <w:t xml:space="preserve">prospective new members attending with the unit </w:t>
      </w:r>
      <w:r w:rsidR="00B62A1D" w:rsidRPr="00897CEF">
        <w:t xml:space="preserve">and other factors, and the score the unit receives on its Commissioner’s Inspection. </w:t>
      </w:r>
      <w:r w:rsidR="00671B69" w:rsidRPr="00897CEF">
        <w:t xml:space="preserve">Details of the award are explained in paragraphs </w:t>
      </w:r>
      <w:fldSimple w:instr=" REF _Ref334124220 \r \h  \* MERGEFORMAT ">
        <w:r w:rsidR="00563A21">
          <w:t>3.9</w:t>
        </w:r>
      </w:fldSimple>
      <w:r w:rsidR="00671B69" w:rsidRPr="00897CEF">
        <w:t>.</w:t>
      </w:r>
    </w:p>
    <w:p w:rsidR="00C85115" w:rsidRDefault="000349A0" w:rsidP="00C85115">
      <w:pPr>
        <w:pStyle w:val="Heading2"/>
      </w:pPr>
      <w:r w:rsidRPr="00897CEF">
        <w:t>Program</w:t>
      </w:r>
    </w:p>
    <w:p w:rsidR="007B64FC" w:rsidRDefault="00B95E05" w:rsidP="00B95E05">
      <w:r>
        <w:t xml:space="preserve">The program for Saturday morning and afternoon will consist of Patrol/Troop Sun and Space Stem focused challenges and activities. </w:t>
      </w:r>
    </w:p>
    <w:p w:rsidR="007B64FC" w:rsidRDefault="007B64FC" w:rsidP="00B95E05">
      <w:r>
        <w:t>The challenges and activities will include:</w:t>
      </w:r>
    </w:p>
    <w:p w:rsidR="007B64FC" w:rsidRDefault="007B64FC" w:rsidP="007B64FC">
      <w:pPr>
        <w:pStyle w:val="ListParagraph"/>
        <w:numPr>
          <w:ilvl w:val="0"/>
          <w:numId w:val="45"/>
        </w:numPr>
      </w:pPr>
      <w:r>
        <w:t>A Space Walk Rescue</w:t>
      </w:r>
    </w:p>
    <w:p w:rsidR="007B64FC" w:rsidRDefault="007B64FC" w:rsidP="007B64FC">
      <w:pPr>
        <w:pStyle w:val="ListParagraph"/>
        <w:numPr>
          <w:ilvl w:val="0"/>
          <w:numId w:val="45"/>
        </w:numPr>
      </w:pPr>
      <w:r>
        <w:t>Docking a Space craft with a space Station</w:t>
      </w:r>
    </w:p>
    <w:p w:rsidR="007B64FC" w:rsidRDefault="007B64FC" w:rsidP="007B64FC">
      <w:pPr>
        <w:pStyle w:val="ListParagraph"/>
        <w:numPr>
          <w:ilvl w:val="0"/>
          <w:numId w:val="45"/>
        </w:numPr>
      </w:pPr>
      <w:r>
        <w:t>Our Solar System</w:t>
      </w:r>
    </w:p>
    <w:p w:rsidR="007B64FC" w:rsidRDefault="007B64FC" w:rsidP="007B64FC">
      <w:pPr>
        <w:pStyle w:val="ListParagraph"/>
        <w:numPr>
          <w:ilvl w:val="0"/>
          <w:numId w:val="45"/>
        </w:numPr>
      </w:pPr>
      <w:r>
        <w:t>Marshmallow Galaxies</w:t>
      </w:r>
    </w:p>
    <w:p w:rsidR="00575B4F" w:rsidRDefault="007B64FC" w:rsidP="00575B4F">
      <w:pPr>
        <w:pStyle w:val="ListParagraph"/>
        <w:numPr>
          <w:ilvl w:val="0"/>
          <w:numId w:val="45"/>
        </w:numPr>
        <w:spacing w:after="0" w:line="240" w:lineRule="auto"/>
      </w:pPr>
      <w:r>
        <w:t>Slim</w:t>
      </w:r>
      <w:r w:rsidR="007404CE">
        <w:t>e</w:t>
      </w:r>
      <w:r>
        <w:t xml:space="preserve"> Galaxy Competition</w:t>
      </w:r>
    </w:p>
    <w:p w:rsidR="007B64FC" w:rsidRDefault="007B64FC" w:rsidP="00003AEF">
      <w:pPr>
        <w:spacing w:after="0" w:line="240" w:lineRule="auto"/>
      </w:pPr>
      <w:r>
        <w:t>And more</w:t>
      </w:r>
    </w:p>
    <w:p w:rsidR="00575B4F" w:rsidRDefault="00575B4F" w:rsidP="00003AEF">
      <w:pPr>
        <w:spacing w:after="0" w:line="240" w:lineRule="auto"/>
      </w:pPr>
    </w:p>
    <w:p w:rsidR="00003AEF" w:rsidRDefault="00003AEF" w:rsidP="00003AEF">
      <w:pPr>
        <w:spacing w:after="0" w:line="240" w:lineRule="auto"/>
      </w:pPr>
      <w:r>
        <w:t>There will also be a Gateway Competition.</w:t>
      </w:r>
    </w:p>
    <w:p w:rsidR="00575B4F" w:rsidRDefault="00575B4F" w:rsidP="00003AEF">
      <w:pPr>
        <w:spacing w:after="0" w:line="240" w:lineRule="auto"/>
      </w:pPr>
    </w:p>
    <w:p w:rsidR="00575B4F" w:rsidRDefault="00575B4F" w:rsidP="00003AEF">
      <w:pPr>
        <w:spacing w:after="0" w:line="240" w:lineRule="auto"/>
      </w:pPr>
    </w:p>
    <w:p w:rsidR="00575B4F" w:rsidRPr="00575B4F" w:rsidRDefault="00575B4F" w:rsidP="00003AEF">
      <w:pPr>
        <w:spacing w:after="0" w:line="240" w:lineRule="auto"/>
        <w:rPr>
          <w:b/>
        </w:rPr>
      </w:pPr>
      <w:r w:rsidRPr="00575B4F">
        <w:rPr>
          <w:b/>
        </w:rPr>
        <w:lastRenderedPageBreak/>
        <w:t>Gateway Competition:</w:t>
      </w:r>
    </w:p>
    <w:p w:rsidR="00575B4F" w:rsidRDefault="00575B4F" w:rsidP="00003AEF">
      <w:pPr>
        <w:spacing w:after="0" w:line="240" w:lineRule="auto"/>
      </w:pPr>
      <w:r>
        <w:t xml:space="preserve">Now is the time to rethink your Troop’s </w:t>
      </w:r>
      <w:proofErr w:type="spellStart"/>
      <w:r>
        <w:t>Camporee</w:t>
      </w:r>
      <w:proofErr w:type="spellEnd"/>
      <w:r>
        <w:t xml:space="preserve"> Gateway. The Gateway competition for this </w:t>
      </w:r>
      <w:proofErr w:type="spellStart"/>
      <w:r>
        <w:t>camporee</w:t>
      </w:r>
      <w:proofErr w:type="spellEnd"/>
      <w:r>
        <w:t xml:space="preserve"> has a STEM requirement. Each gateway must have an illuminated component – extension cords and gas powered generators not allowed. Solar powered earns bonus points.</w:t>
      </w:r>
      <w:r w:rsidR="005F4883">
        <w:t xml:space="preserve"> See score sheet attached.</w:t>
      </w:r>
    </w:p>
    <w:p w:rsidR="00575B4F" w:rsidRDefault="00575B4F" w:rsidP="00003AEF">
      <w:pPr>
        <w:spacing w:after="0" w:line="240" w:lineRule="auto"/>
      </w:pPr>
    </w:p>
    <w:p w:rsidR="00003AEF" w:rsidRPr="00575B4F" w:rsidRDefault="00575B4F" w:rsidP="00003AEF">
      <w:pPr>
        <w:spacing w:after="0" w:line="240" w:lineRule="auto"/>
        <w:rPr>
          <w:b/>
        </w:rPr>
      </w:pPr>
      <w:r w:rsidRPr="00575B4F">
        <w:rPr>
          <w:b/>
        </w:rPr>
        <w:t>Rocket Competition:</w:t>
      </w:r>
    </w:p>
    <w:p w:rsidR="00575B4F" w:rsidRDefault="00B95E05" w:rsidP="00B95E05">
      <w:r>
        <w:t xml:space="preserve">The </w:t>
      </w:r>
      <w:r w:rsidR="007B64FC">
        <w:t>Main Event will be a water bottle rocket design, build and launch competition</w:t>
      </w:r>
    </w:p>
    <w:p w:rsidR="00575B4F" w:rsidRPr="00575B4F" w:rsidRDefault="00575B4F" w:rsidP="00575B4F">
      <w:pPr>
        <w:spacing w:after="0" w:line="240" w:lineRule="auto"/>
        <w:rPr>
          <w:b/>
        </w:rPr>
      </w:pPr>
      <w:r w:rsidRPr="00575B4F">
        <w:rPr>
          <w:b/>
        </w:rPr>
        <w:t>Campfire:</w:t>
      </w:r>
    </w:p>
    <w:p w:rsidR="00575B4F" w:rsidRPr="00B95E05" w:rsidRDefault="00575B4F" w:rsidP="00B95E05">
      <w:r>
        <w:t xml:space="preserve">The Saturday night Program will be the </w:t>
      </w:r>
      <w:proofErr w:type="spellStart"/>
      <w:r>
        <w:t>Camporee</w:t>
      </w:r>
      <w:proofErr w:type="spellEnd"/>
      <w:r>
        <w:t xml:space="preserve"> Campfire. Each troop should come prepared with their favorite skit. Skits with a Space or Stem Theme will get priority.</w:t>
      </w:r>
    </w:p>
    <w:p w:rsidR="000D6049" w:rsidRPr="00897CEF" w:rsidRDefault="00AA0261" w:rsidP="00BC3620">
      <w:pPr>
        <w:pStyle w:val="Heading2"/>
      </w:pPr>
      <w:proofErr w:type="spellStart"/>
      <w:r w:rsidRPr="00897CEF">
        <w:t>Camporee</w:t>
      </w:r>
      <w:proofErr w:type="spellEnd"/>
      <w:r w:rsidR="000D6049" w:rsidRPr="00897CEF">
        <w:t>-Wide Service Project</w:t>
      </w:r>
    </w:p>
    <w:p w:rsidR="000D6049" w:rsidRPr="00897CEF" w:rsidRDefault="000D6049" w:rsidP="00FD3798">
      <w:pPr>
        <w:pStyle w:val="BodyText"/>
      </w:pPr>
      <w:r w:rsidRPr="00897CEF">
        <w:t xml:space="preserve">A service project </w:t>
      </w:r>
      <w:r w:rsidR="00756998" w:rsidRPr="00897CEF">
        <w:t xml:space="preserve">will be </w:t>
      </w:r>
      <w:r w:rsidRPr="00897CEF">
        <w:t>planned as part of the program</w:t>
      </w:r>
      <w:r w:rsidR="00883C91" w:rsidRPr="00897CEF">
        <w:t xml:space="preserve">. </w:t>
      </w:r>
      <w:r w:rsidRPr="00897CEF">
        <w:t>This wi</w:t>
      </w:r>
      <w:r w:rsidR="00636923" w:rsidRPr="00897CEF">
        <w:t>ll not only provide a good turn</w:t>
      </w:r>
      <w:r w:rsidR="00883C91" w:rsidRPr="00897CEF">
        <w:t xml:space="preserve">. </w:t>
      </w:r>
      <w:r w:rsidRPr="00897CEF">
        <w:t>The service project will take place on Saturday afternoon</w:t>
      </w:r>
      <w:r w:rsidR="00883C91" w:rsidRPr="00897CEF">
        <w:t xml:space="preserve">. </w:t>
      </w:r>
      <w:r w:rsidRPr="00897CEF">
        <w:t xml:space="preserve">At the conclusion of the </w:t>
      </w:r>
      <w:r w:rsidR="00756998" w:rsidRPr="00897CEF">
        <w:t>afternoon (PM)</w:t>
      </w:r>
      <w:r w:rsidRPr="00897CEF">
        <w:t xml:space="preserve"> phase of the program</w:t>
      </w:r>
      <w:r w:rsidR="00FE5A17">
        <w:t>.</w:t>
      </w:r>
      <w:r w:rsidRPr="00897CEF">
        <w:t xml:space="preserve"> </w:t>
      </w:r>
      <w:r w:rsidR="00FE5A17">
        <w:t>The Service pro</w:t>
      </w:r>
      <w:r w:rsidR="000359F9">
        <w:t xml:space="preserve">jects will be assigned at the </w:t>
      </w:r>
      <w:r w:rsidR="00FE5A17">
        <w:t>Unit Leader and Senior Patrol Leader’s Meeting Friday Evening.</w:t>
      </w:r>
    </w:p>
    <w:p w:rsidR="000D6049" w:rsidRPr="00897CEF" w:rsidRDefault="00636923" w:rsidP="00BC3620">
      <w:pPr>
        <w:pStyle w:val="Heading2"/>
      </w:pPr>
      <w:r w:rsidRPr="00897CEF">
        <w:t>Religious</w:t>
      </w:r>
      <w:r w:rsidR="000D6049" w:rsidRPr="00897CEF">
        <w:t xml:space="preserve"> Services</w:t>
      </w:r>
    </w:p>
    <w:p w:rsidR="000D6049" w:rsidRPr="00897CEF" w:rsidRDefault="004E191E" w:rsidP="00FD3798">
      <w:pPr>
        <w:pStyle w:val="BodyText"/>
      </w:pPr>
      <w:r>
        <w:t xml:space="preserve">A non-denominational </w:t>
      </w:r>
      <w:r w:rsidR="002B71EA">
        <w:t xml:space="preserve">Scouts own </w:t>
      </w:r>
      <w:r w:rsidR="000D6049" w:rsidRPr="00897CEF">
        <w:t>Religious service will take place Sunday Morning and will start at 8:15 AM; it will be immediately followed by the closing ceremony.</w:t>
      </w:r>
    </w:p>
    <w:p w:rsidR="000D6049" w:rsidRPr="00897CEF" w:rsidRDefault="00AA0261" w:rsidP="00BC3620">
      <w:pPr>
        <w:pStyle w:val="Heading2"/>
      </w:pPr>
      <w:r w:rsidRPr="00897CEF">
        <w:t>Order</w:t>
      </w:r>
      <w:r w:rsidR="000D6049" w:rsidRPr="00897CEF">
        <w:t xml:space="preserve"> of the </w:t>
      </w:r>
      <w:r w:rsidRPr="00897CEF">
        <w:t>Arrow Activities</w:t>
      </w:r>
    </w:p>
    <w:p w:rsidR="000D6049" w:rsidRPr="00897CEF" w:rsidRDefault="000D6049" w:rsidP="00BC3620">
      <w:pPr>
        <w:pStyle w:val="BodyText"/>
      </w:pPr>
      <w:r w:rsidRPr="00897CEF">
        <w:rPr>
          <w:u w:val="single"/>
        </w:rPr>
        <w:t>Friday night:</w:t>
      </w:r>
      <w:r w:rsidRPr="00897CEF">
        <w:t xml:space="preserve"> There will be an OA Chapter meeting at the headquarters area before the leaders’ meeting at 9:00 PM</w:t>
      </w:r>
      <w:r w:rsidR="00883C91" w:rsidRPr="00897CEF">
        <w:t xml:space="preserve">. </w:t>
      </w:r>
      <w:r w:rsidRPr="00897CEF">
        <w:t>All OA members are welcome to attend</w:t>
      </w:r>
      <w:r w:rsidR="00883C91" w:rsidRPr="00897CEF">
        <w:t xml:space="preserve">. </w:t>
      </w:r>
      <w:r w:rsidRPr="00897CEF">
        <w:t>Cracker barrel will be served — this is a great opportunity to meet the Chapter officers and share in some evening fellowship.</w:t>
      </w:r>
    </w:p>
    <w:p w:rsidR="000D6049" w:rsidRPr="00897CEF" w:rsidRDefault="000D6049" w:rsidP="00BC3620">
      <w:pPr>
        <w:pStyle w:val="BodyText"/>
      </w:pPr>
      <w:r w:rsidRPr="00897CEF">
        <w:rPr>
          <w:u w:val="single"/>
        </w:rPr>
        <w:t>Saturday night</w:t>
      </w:r>
      <w:r w:rsidRPr="00897CEF">
        <w:t xml:space="preserve">, </w:t>
      </w:r>
      <w:r w:rsidR="000359F9">
        <w:t xml:space="preserve">the Order of the Arrow will host </w:t>
      </w:r>
      <w:r w:rsidRPr="00897CEF">
        <w:t>the campfire program.</w:t>
      </w:r>
    </w:p>
    <w:p w:rsidR="000D6049" w:rsidRPr="00897CEF" w:rsidRDefault="00AA0261" w:rsidP="00BF6001">
      <w:pPr>
        <w:pStyle w:val="Heading2"/>
      </w:pPr>
      <w:r w:rsidRPr="00897CEF">
        <w:t>When</w:t>
      </w:r>
      <w:r w:rsidR="000D6049" w:rsidRPr="00897CEF">
        <w:t xml:space="preserve"> </w:t>
      </w:r>
      <w:r w:rsidRPr="00897CEF">
        <w:t>and</w:t>
      </w:r>
      <w:r w:rsidR="000D6049" w:rsidRPr="00897CEF">
        <w:t xml:space="preserve"> Where </w:t>
      </w:r>
    </w:p>
    <w:p w:rsidR="000D6049" w:rsidRPr="00897CEF" w:rsidRDefault="000D6049" w:rsidP="00FD07BF">
      <w:pPr>
        <w:pStyle w:val="BodyText"/>
      </w:pPr>
      <w:r w:rsidRPr="00897CEF">
        <w:t xml:space="preserve">The </w:t>
      </w:r>
      <w:r w:rsidR="004E191E">
        <w:t>Fall</w:t>
      </w:r>
      <w:r w:rsidR="00965A1C" w:rsidRPr="00897CEF">
        <w:t xml:space="preserve"> </w:t>
      </w:r>
      <w:proofErr w:type="spellStart"/>
      <w:r w:rsidRPr="00897CEF">
        <w:t>Camporee</w:t>
      </w:r>
      <w:proofErr w:type="spellEnd"/>
      <w:r w:rsidRPr="00897CEF">
        <w:t xml:space="preserve"> will be held at</w:t>
      </w:r>
      <w:r w:rsidR="00EA3586">
        <w:t xml:space="preserve"> Camp Wilson</w:t>
      </w:r>
      <w:r w:rsidR="006100C9" w:rsidRPr="00897CEF">
        <w:t xml:space="preserve">, </w:t>
      </w:r>
      <w:proofErr w:type="spellStart"/>
      <w:r w:rsidR="006100C9" w:rsidRPr="00897CEF">
        <w:t>Gunston</w:t>
      </w:r>
      <w:proofErr w:type="spellEnd"/>
      <w:r w:rsidR="006100C9" w:rsidRPr="00897CEF">
        <w:t xml:space="preserve"> Rd, Lorton, VA</w:t>
      </w:r>
      <w:r w:rsidR="006D2855" w:rsidRPr="00897CEF">
        <w:rPr>
          <w:szCs w:val="24"/>
        </w:rPr>
        <w:t>.</w:t>
      </w:r>
    </w:p>
    <w:p w:rsidR="00003AEF" w:rsidRDefault="000D6049" w:rsidP="00FD07BF">
      <w:pPr>
        <w:pStyle w:val="BodyText"/>
      </w:pPr>
      <w:r w:rsidRPr="00897CEF">
        <w:t>Units should plan on arriving between 5:0</w:t>
      </w:r>
      <w:r w:rsidR="00003AEF">
        <w:t xml:space="preserve">0 p.m. and 8:30 </w:t>
      </w:r>
      <w:proofErr w:type="spellStart"/>
      <w:r w:rsidR="00003AEF">
        <w:t>p.m</w:t>
      </w:r>
      <w:proofErr w:type="spellEnd"/>
      <w:r w:rsidR="00003AEF">
        <w:t xml:space="preserve"> </w:t>
      </w:r>
      <w:r w:rsidR="004E191E">
        <w:t>October 13</w:t>
      </w:r>
      <w:r w:rsidR="00310E1D" w:rsidRPr="00897CEF">
        <w:rPr>
          <w:vertAlign w:val="superscript"/>
        </w:rPr>
        <w:t>th</w:t>
      </w:r>
      <w:r w:rsidR="00310E1D" w:rsidRPr="00897CEF">
        <w:t xml:space="preserve"> </w:t>
      </w:r>
      <w:r w:rsidRPr="00897CEF">
        <w:t xml:space="preserve">and departing by 11:00 a.m. </w:t>
      </w:r>
      <w:r w:rsidR="004E191E">
        <w:t>on Sunday the 15</w:t>
      </w:r>
      <w:r w:rsidR="000359F9">
        <w:t>th.</w:t>
      </w:r>
      <w:r w:rsidR="00FD07BF">
        <w:t xml:space="preserve"> After checking in your unit you will be directed to your </w:t>
      </w:r>
      <w:r w:rsidR="00FE5A17">
        <w:t>site by a Unit commissioner for you</w:t>
      </w:r>
      <w:r w:rsidR="00FD07BF">
        <w:t>r</w:t>
      </w:r>
      <w:r w:rsidR="00F109E1">
        <w:t xml:space="preserve"> d</w:t>
      </w:r>
      <w:r w:rsidR="00FE5A17">
        <w:t xml:space="preserve">istrict </w:t>
      </w:r>
      <w:r w:rsidR="00F109E1">
        <w:t>s</w:t>
      </w:r>
      <w:r w:rsidR="00FD07BF">
        <w:t xml:space="preserve">ervice </w:t>
      </w:r>
      <w:r w:rsidR="00FE5A17">
        <w:t xml:space="preserve">Area. </w:t>
      </w:r>
      <w:r w:rsidR="00F109E1">
        <w:rPr>
          <w:b/>
        </w:rPr>
        <w:t>Please do not just plop</w:t>
      </w:r>
      <w:r w:rsidR="00FE5A17" w:rsidRPr="00FE5A17">
        <w:rPr>
          <w:b/>
        </w:rPr>
        <w:t xml:space="preserve"> and drop in the closest camping area.</w:t>
      </w:r>
      <w:r w:rsidRPr="00897CEF">
        <w:t xml:space="preserve">  Parking is at a premium</w:t>
      </w:r>
      <w:r w:rsidR="004E191E">
        <w:t xml:space="preserve"> and limited</w:t>
      </w:r>
      <w:r w:rsidRPr="00897CEF">
        <w:t xml:space="preserve">; two 2 </w:t>
      </w:r>
      <w:r w:rsidRPr="00897CEF">
        <w:lastRenderedPageBreak/>
        <w:t>spaces will be allocated to each unit</w:t>
      </w:r>
      <w:r w:rsidR="00883C91" w:rsidRPr="00897CEF">
        <w:t xml:space="preserve">. </w:t>
      </w:r>
      <w:r w:rsidR="004E191E">
        <w:t xml:space="preserve">Some parking will be off site. </w:t>
      </w:r>
      <w:r w:rsidRPr="00897CEF">
        <w:t xml:space="preserve">See section 2.2 for further information on parking. </w:t>
      </w:r>
      <w:r w:rsidR="00FE5A17">
        <w:t>There will be a designated trailer parking area.</w:t>
      </w:r>
    </w:p>
    <w:p w:rsidR="00003AEF" w:rsidRPr="00897CEF" w:rsidRDefault="00003AEF" w:rsidP="00FD07BF">
      <w:pPr>
        <w:pStyle w:val="BodyText"/>
      </w:pPr>
      <w:r>
        <w:t>T</w:t>
      </w:r>
      <w:r w:rsidRPr="00897CEF">
        <w:t>he leader</w:t>
      </w:r>
      <w:r>
        <w:t xml:space="preserve">s’ meeting begins at 10:00 </w:t>
      </w:r>
      <w:proofErr w:type="spellStart"/>
      <w:r>
        <w:t>p.m</w:t>
      </w:r>
      <w:proofErr w:type="spellEnd"/>
      <w:r>
        <w:t xml:space="preserve"> </w:t>
      </w:r>
      <w:r w:rsidRPr="00897CEF">
        <w:t>Friday,</w:t>
      </w:r>
      <w:r>
        <w:t xml:space="preserve"> a Unit Adult Leader and the Unit SPL are required to be in attendance</w:t>
      </w:r>
    </w:p>
    <w:p w:rsidR="000D6049" w:rsidRPr="00897CEF" w:rsidRDefault="00AA0261" w:rsidP="00BF6001">
      <w:pPr>
        <w:pStyle w:val="Heading2"/>
      </w:pPr>
      <w:r w:rsidRPr="00897CEF">
        <w:t>Registration</w:t>
      </w:r>
      <w:r w:rsidR="000D6049" w:rsidRPr="00897CEF">
        <w:t xml:space="preserve"> &amp; Fees</w:t>
      </w:r>
    </w:p>
    <w:p w:rsidR="000D6049" w:rsidRPr="00897CEF" w:rsidRDefault="000D6049" w:rsidP="00BF6001">
      <w:pPr>
        <w:pStyle w:val="BodyText"/>
      </w:pPr>
      <w:r w:rsidRPr="00897CEF">
        <w:t xml:space="preserve">Fees include the ground fee, Scout insurance, a </w:t>
      </w:r>
      <w:r w:rsidR="00AA0261" w:rsidRPr="00897CEF">
        <w:t xml:space="preserve">camporee </w:t>
      </w:r>
      <w:r w:rsidRPr="00897CEF">
        <w:t>patch, as well as Camporee supplies and materials</w:t>
      </w:r>
      <w:r w:rsidR="00883C91" w:rsidRPr="00897CEF">
        <w:t xml:space="preserve">. </w:t>
      </w:r>
      <w:r w:rsidR="004E191E">
        <w:t xml:space="preserve">Registration and payments can only be made on line at </w:t>
      </w:r>
      <w:hyperlink r:id="rId10" w:history="1">
        <w:r w:rsidR="005F4883" w:rsidRPr="00A74532">
          <w:rPr>
            <w:rStyle w:val="Hyperlink"/>
          </w:rPr>
          <w:t>https://scoutingevent.com/082-17FallCamporee.</w:t>
        </w:r>
        <w:r w:rsidR="005F4883" w:rsidRPr="005F4883">
          <w:rPr>
            <w:rStyle w:val="Hyperlink"/>
            <w:u w:val="none"/>
          </w:rPr>
          <w:t xml:space="preserve">  </w:t>
        </w:r>
        <w:r w:rsidR="005F4883" w:rsidRPr="005F4883">
          <w:rPr>
            <w:rStyle w:val="Hyperlink"/>
            <w:color w:val="auto"/>
            <w:u w:val="none"/>
          </w:rPr>
          <w:t>Fee - $</w:t>
        </w:r>
        <w:r w:rsidR="005F4883" w:rsidRPr="005F4883">
          <w:rPr>
            <w:rStyle w:val="Hyperlink"/>
            <w:u w:val="none"/>
          </w:rPr>
          <w:t>30</w:t>
        </w:r>
      </w:hyperlink>
      <w:r w:rsidR="005F4883">
        <w:t xml:space="preserve"> Scout/Scouter</w:t>
      </w:r>
    </w:p>
    <w:p w:rsidR="000D6049" w:rsidRPr="00897CEF" w:rsidRDefault="00AA0261" w:rsidP="007B4AA7">
      <w:pPr>
        <w:pStyle w:val="Heading2"/>
      </w:pPr>
      <w:r w:rsidRPr="00897CEF">
        <w:t>Troop</w:t>
      </w:r>
      <w:r w:rsidR="000D6049" w:rsidRPr="00897CEF">
        <w:t xml:space="preserve"> Prep-work</w:t>
      </w:r>
    </w:p>
    <w:p w:rsidR="000D6049" w:rsidRPr="00897CEF" w:rsidRDefault="000D6049" w:rsidP="00BF6001">
      <w:pPr>
        <w:pStyle w:val="BodyText"/>
      </w:pPr>
      <w:r w:rsidRPr="00897CEF">
        <w:t xml:space="preserve">In order to take full advantage of what this Camporee has to offer, Troops should </w:t>
      </w:r>
      <w:r w:rsidR="005C0EA8">
        <w:t xml:space="preserve">research </w:t>
      </w:r>
      <w:r w:rsidR="00FD07BF">
        <w:t xml:space="preserve">the fundamentals </w:t>
      </w:r>
      <w:r w:rsidR="004E191E">
        <w:t>for</w:t>
      </w:r>
      <w:r w:rsidR="00003AEF">
        <w:t xml:space="preserve"> building a water bottle rocket</w:t>
      </w:r>
      <w:r w:rsidR="004E191E">
        <w:t xml:space="preserve"> and basic</w:t>
      </w:r>
      <w:r w:rsidR="00003AEF">
        <w:t xml:space="preserve"> science as it relates to astronomy.</w:t>
      </w:r>
    </w:p>
    <w:p w:rsidR="000D6049" w:rsidRPr="00897CEF" w:rsidRDefault="000D6049" w:rsidP="00BF6001">
      <w:pPr>
        <w:pStyle w:val="Heading2"/>
      </w:pPr>
      <w:bookmarkStart w:id="0" w:name="_Ref333254760"/>
      <w:proofErr w:type="spellStart"/>
      <w:r w:rsidRPr="00897CEF">
        <w:t>Camporee</w:t>
      </w:r>
      <w:proofErr w:type="spellEnd"/>
      <w:r w:rsidRPr="00897CEF">
        <w:t xml:space="preserve"> Leadership</w:t>
      </w:r>
      <w:bookmarkEnd w:id="0"/>
    </w:p>
    <w:p w:rsidR="000D6049" w:rsidRPr="00897CEF" w:rsidRDefault="000D6049" w:rsidP="00BF6001">
      <w:pPr>
        <w:pStyle w:val="BodyText"/>
      </w:pPr>
      <w:r w:rsidRPr="00897CEF">
        <w:t>Principal Camporee staff members are listed below. You can reach them during the evening hours at the numbers listed.</w:t>
      </w:r>
    </w:p>
    <w:tbl>
      <w:tblPr>
        <w:tblW w:w="5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38"/>
        <w:gridCol w:w="1530"/>
        <w:gridCol w:w="1260"/>
      </w:tblGrid>
      <w:tr w:rsidR="007D3EA6" w:rsidRPr="00897CEF" w:rsidTr="007D3EA6">
        <w:trPr>
          <w:cantSplit/>
        </w:trPr>
        <w:tc>
          <w:tcPr>
            <w:tcW w:w="2538" w:type="dxa"/>
            <w:tcBorders>
              <w:right w:val="nil"/>
            </w:tcBorders>
          </w:tcPr>
          <w:p w:rsidR="007D3EA6" w:rsidRDefault="007B64FC" w:rsidP="007B64FC">
            <w:pPr>
              <w:pStyle w:val="Tabletext"/>
              <w:rPr>
                <w:sz w:val="22"/>
              </w:rPr>
            </w:pPr>
            <w:proofErr w:type="spellStart"/>
            <w:r>
              <w:rPr>
                <w:sz w:val="22"/>
              </w:rPr>
              <w:t>Camporee</w:t>
            </w:r>
            <w:proofErr w:type="spellEnd"/>
            <w:r>
              <w:rPr>
                <w:sz w:val="22"/>
              </w:rPr>
              <w:t xml:space="preserve"> </w:t>
            </w:r>
            <w:r w:rsidR="004E191E">
              <w:rPr>
                <w:sz w:val="22"/>
              </w:rPr>
              <w:t>Program</w:t>
            </w:r>
          </w:p>
          <w:p w:rsidR="007B64FC" w:rsidRPr="00897CEF" w:rsidRDefault="007B64FC" w:rsidP="007B64FC">
            <w:pPr>
              <w:pStyle w:val="Tabletext"/>
              <w:rPr>
                <w:sz w:val="22"/>
              </w:rPr>
            </w:pPr>
            <w:r>
              <w:rPr>
                <w:sz w:val="22"/>
              </w:rPr>
              <w:t>Coordinator</w:t>
            </w:r>
          </w:p>
        </w:tc>
        <w:tc>
          <w:tcPr>
            <w:tcW w:w="1530" w:type="dxa"/>
            <w:tcBorders>
              <w:left w:val="nil"/>
            </w:tcBorders>
          </w:tcPr>
          <w:p w:rsidR="007D3EA6" w:rsidRPr="00897CEF" w:rsidRDefault="005C0EA8" w:rsidP="00E127B6">
            <w:pPr>
              <w:pStyle w:val="Tabletext"/>
              <w:rPr>
                <w:sz w:val="22"/>
              </w:rPr>
            </w:pPr>
            <w:r>
              <w:rPr>
                <w:sz w:val="22"/>
              </w:rPr>
              <w:t>Paul MacDonald</w:t>
            </w:r>
          </w:p>
        </w:tc>
        <w:tc>
          <w:tcPr>
            <w:tcW w:w="1260" w:type="dxa"/>
            <w:shd w:val="clear" w:color="auto" w:fill="auto"/>
          </w:tcPr>
          <w:p w:rsidR="007D3EA6" w:rsidRPr="00897CEF" w:rsidRDefault="005C0EA8" w:rsidP="00E127B6">
            <w:pPr>
              <w:pStyle w:val="Tabletext"/>
              <w:rPr>
                <w:sz w:val="22"/>
              </w:rPr>
            </w:pPr>
            <w:r>
              <w:rPr>
                <w:sz w:val="22"/>
              </w:rPr>
              <w:t>202-669-0918</w:t>
            </w:r>
          </w:p>
        </w:tc>
      </w:tr>
      <w:tr w:rsidR="007D3EA6" w:rsidRPr="00897CEF">
        <w:trPr>
          <w:cantSplit/>
        </w:trPr>
        <w:tc>
          <w:tcPr>
            <w:tcW w:w="2538" w:type="dxa"/>
            <w:tcBorders>
              <w:right w:val="nil"/>
            </w:tcBorders>
          </w:tcPr>
          <w:p w:rsidR="007D3EA6" w:rsidRPr="00897CEF" w:rsidRDefault="004E191E" w:rsidP="008F6134">
            <w:pPr>
              <w:pStyle w:val="Tabletext"/>
              <w:jc w:val="left"/>
              <w:rPr>
                <w:sz w:val="22"/>
              </w:rPr>
            </w:pPr>
            <w:proofErr w:type="spellStart"/>
            <w:r>
              <w:rPr>
                <w:sz w:val="22"/>
              </w:rPr>
              <w:t>Camporee</w:t>
            </w:r>
            <w:proofErr w:type="spellEnd"/>
            <w:r>
              <w:rPr>
                <w:sz w:val="22"/>
              </w:rPr>
              <w:t xml:space="preserve">  Logistic and       Su</w:t>
            </w:r>
            <w:r w:rsidR="007D3EA6" w:rsidRPr="00897CEF">
              <w:rPr>
                <w:sz w:val="22"/>
              </w:rPr>
              <w:t>pport Coordinator</w:t>
            </w:r>
          </w:p>
        </w:tc>
        <w:tc>
          <w:tcPr>
            <w:tcW w:w="1530" w:type="dxa"/>
            <w:tcBorders>
              <w:left w:val="nil"/>
            </w:tcBorders>
          </w:tcPr>
          <w:p w:rsidR="00FD07BF" w:rsidRDefault="004E191E" w:rsidP="00BF6001">
            <w:pPr>
              <w:pStyle w:val="Tabletext"/>
              <w:rPr>
                <w:sz w:val="22"/>
              </w:rPr>
            </w:pPr>
            <w:r>
              <w:rPr>
                <w:sz w:val="22"/>
              </w:rPr>
              <w:t>Keith</w:t>
            </w:r>
          </w:p>
          <w:p w:rsidR="004E191E" w:rsidRPr="00897CEF" w:rsidRDefault="004E191E" w:rsidP="00BF6001">
            <w:pPr>
              <w:pStyle w:val="Tabletext"/>
              <w:rPr>
                <w:sz w:val="22"/>
              </w:rPr>
            </w:pPr>
            <w:r>
              <w:rPr>
                <w:sz w:val="22"/>
              </w:rPr>
              <w:t>Gray</w:t>
            </w:r>
          </w:p>
        </w:tc>
        <w:tc>
          <w:tcPr>
            <w:tcW w:w="1260" w:type="dxa"/>
          </w:tcPr>
          <w:p w:rsidR="007D3EA6" w:rsidRPr="00897CEF" w:rsidRDefault="007B64FC" w:rsidP="008F6134">
            <w:pPr>
              <w:pStyle w:val="Tabletext"/>
              <w:jc w:val="left"/>
              <w:rPr>
                <w:sz w:val="22"/>
              </w:rPr>
            </w:pPr>
            <w:r w:rsidRPr="007B64FC">
              <w:rPr>
                <w:sz w:val="22"/>
              </w:rPr>
              <w:t>202-674-2494</w:t>
            </w:r>
          </w:p>
        </w:tc>
      </w:tr>
      <w:tr w:rsidR="00E127B6" w:rsidRPr="00897CEF" w:rsidTr="00E127B6">
        <w:trPr>
          <w:cantSplit/>
        </w:trPr>
        <w:tc>
          <w:tcPr>
            <w:tcW w:w="2538" w:type="dxa"/>
            <w:tcBorders>
              <w:right w:val="nil"/>
            </w:tcBorders>
          </w:tcPr>
          <w:p w:rsidR="00E127B6" w:rsidRPr="00897CEF" w:rsidRDefault="00E127B6" w:rsidP="008F6134">
            <w:pPr>
              <w:pStyle w:val="Tabletext"/>
              <w:jc w:val="left"/>
              <w:rPr>
                <w:sz w:val="22"/>
              </w:rPr>
            </w:pPr>
            <w:r w:rsidRPr="00897CEF">
              <w:rPr>
                <w:sz w:val="22"/>
              </w:rPr>
              <w:t>Camporee Commissioner</w:t>
            </w:r>
          </w:p>
        </w:tc>
        <w:tc>
          <w:tcPr>
            <w:tcW w:w="1530" w:type="dxa"/>
            <w:tcBorders>
              <w:left w:val="nil"/>
            </w:tcBorders>
          </w:tcPr>
          <w:p w:rsidR="00E127B6" w:rsidRPr="00897CEF" w:rsidRDefault="004E191E" w:rsidP="0027796A">
            <w:pPr>
              <w:pStyle w:val="Tabletext"/>
              <w:rPr>
                <w:sz w:val="22"/>
              </w:rPr>
            </w:pPr>
            <w:r>
              <w:rPr>
                <w:sz w:val="22"/>
              </w:rPr>
              <w:t>Sasha</w:t>
            </w:r>
          </w:p>
        </w:tc>
        <w:tc>
          <w:tcPr>
            <w:tcW w:w="1260" w:type="dxa"/>
            <w:shd w:val="clear" w:color="auto" w:fill="FFFFFF"/>
          </w:tcPr>
          <w:p w:rsidR="00E127B6" w:rsidRPr="00897CEF" w:rsidRDefault="00E127B6" w:rsidP="00911AD9">
            <w:pPr>
              <w:pStyle w:val="Tabletext"/>
              <w:rPr>
                <w:sz w:val="22"/>
              </w:rPr>
            </w:pPr>
          </w:p>
        </w:tc>
      </w:tr>
      <w:tr w:rsidR="00965A1C" w:rsidRPr="00897CEF">
        <w:trPr>
          <w:cantSplit/>
        </w:trPr>
        <w:tc>
          <w:tcPr>
            <w:tcW w:w="2538" w:type="dxa"/>
            <w:tcBorders>
              <w:right w:val="nil"/>
            </w:tcBorders>
          </w:tcPr>
          <w:p w:rsidR="00965A1C" w:rsidRPr="00897CEF" w:rsidRDefault="00965A1C" w:rsidP="00003AEF">
            <w:pPr>
              <w:pStyle w:val="Tabletext"/>
              <w:jc w:val="left"/>
              <w:rPr>
                <w:sz w:val="22"/>
              </w:rPr>
            </w:pPr>
            <w:proofErr w:type="spellStart"/>
            <w:r w:rsidRPr="00897CEF">
              <w:rPr>
                <w:sz w:val="22"/>
              </w:rPr>
              <w:t>Camporee</w:t>
            </w:r>
            <w:proofErr w:type="spellEnd"/>
            <w:r w:rsidRPr="00897CEF">
              <w:rPr>
                <w:sz w:val="22"/>
              </w:rPr>
              <w:t xml:space="preserve"> </w:t>
            </w:r>
            <w:r w:rsidR="007B64FC">
              <w:rPr>
                <w:sz w:val="22"/>
              </w:rPr>
              <w:t>Campfire</w:t>
            </w:r>
            <w:r w:rsidR="00FD07BF">
              <w:rPr>
                <w:sz w:val="22"/>
              </w:rPr>
              <w:t xml:space="preserve">                                </w:t>
            </w:r>
          </w:p>
        </w:tc>
        <w:tc>
          <w:tcPr>
            <w:tcW w:w="1530" w:type="dxa"/>
            <w:tcBorders>
              <w:left w:val="nil"/>
            </w:tcBorders>
          </w:tcPr>
          <w:p w:rsidR="00FD07BF" w:rsidRPr="00897CEF" w:rsidRDefault="007B64FC" w:rsidP="00911AD9">
            <w:pPr>
              <w:pStyle w:val="Tabletext"/>
              <w:rPr>
                <w:sz w:val="22"/>
              </w:rPr>
            </w:pPr>
            <w:r>
              <w:rPr>
                <w:sz w:val="22"/>
              </w:rPr>
              <w:t xml:space="preserve">Ian </w:t>
            </w:r>
            <w:proofErr w:type="spellStart"/>
            <w:r>
              <w:rPr>
                <w:sz w:val="22"/>
              </w:rPr>
              <w:t>McCuiston</w:t>
            </w:r>
            <w:proofErr w:type="spellEnd"/>
          </w:p>
        </w:tc>
        <w:tc>
          <w:tcPr>
            <w:tcW w:w="1260" w:type="dxa"/>
          </w:tcPr>
          <w:p w:rsidR="00965A1C" w:rsidRPr="00897CEF" w:rsidRDefault="00965A1C" w:rsidP="00897CEF">
            <w:pPr>
              <w:pStyle w:val="Tabletext"/>
              <w:rPr>
                <w:sz w:val="22"/>
              </w:rPr>
            </w:pPr>
          </w:p>
        </w:tc>
      </w:tr>
      <w:tr w:rsidR="00B07ABC" w:rsidRPr="00897CEF">
        <w:trPr>
          <w:cantSplit/>
        </w:trPr>
        <w:tc>
          <w:tcPr>
            <w:tcW w:w="2538" w:type="dxa"/>
            <w:tcBorders>
              <w:right w:val="nil"/>
            </w:tcBorders>
          </w:tcPr>
          <w:p w:rsidR="00B07ABC" w:rsidRPr="00897CEF" w:rsidRDefault="00AB4FE4" w:rsidP="00B07ABC">
            <w:pPr>
              <w:pStyle w:val="Tabletext"/>
              <w:jc w:val="left"/>
              <w:rPr>
                <w:sz w:val="22"/>
              </w:rPr>
            </w:pPr>
            <w:r>
              <w:rPr>
                <w:sz w:val="22"/>
              </w:rPr>
              <w:t>Assist Program Director</w:t>
            </w:r>
          </w:p>
        </w:tc>
        <w:tc>
          <w:tcPr>
            <w:tcW w:w="1530" w:type="dxa"/>
            <w:tcBorders>
              <w:left w:val="nil"/>
            </w:tcBorders>
          </w:tcPr>
          <w:p w:rsidR="00B07ABC" w:rsidRPr="00897CEF" w:rsidRDefault="00B07ABC" w:rsidP="00BF6001">
            <w:pPr>
              <w:pStyle w:val="Tabletext"/>
              <w:rPr>
                <w:sz w:val="22"/>
              </w:rPr>
            </w:pPr>
          </w:p>
        </w:tc>
        <w:tc>
          <w:tcPr>
            <w:tcW w:w="1260" w:type="dxa"/>
          </w:tcPr>
          <w:p w:rsidR="00B07ABC" w:rsidRPr="00897CEF" w:rsidRDefault="00B07ABC" w:rsidP="00897CEF">
            <w:pPr>
              <w:pStyle w:val="Tabletext"/>
              <w:rPr>
                <w:sz w:val="22"/>
              </w:rPr>
            </w:pPr>
          </w:p>
        </w:tc>
      </w:tr>
      <w:tr w:rsidR="00AA599B" w:rsidRPr="00897CEF">
        <w:trPr>
          <w:cantSplit/>
        </w:trPr>
        <w:tc>
          <w:tcPr>
            <w:tcW w:w="2538" w:type="dxa"/>
            <w:tcBorders>
              <w:right w:val="nil"/>
            </w:tcBorders>
          </w:tcPr>
          <w:p w:rsidR="00AA599B" w:rsidRPr="00897CEF" w:rsidRDefault="00AB4FE4" w:rsidP="008F6134">
            <w:pPr>
              <w:pStyle w:val="Tabletext"/>
              <w:jc w:val="left"/>
              <w:rPr>
                <w:sz w:val="22"/>
              </w:rPr>
            </w:pPr>
            <w:r>
              <w:rPr>
                <w:sz w:val="22"/>
              </w:rPr>
              <w:t>Order of the Arrow</w:t>
            </w:r>
          </w:p>
        </w:tc>
        <w:tc>
          <w:tcPr>
            <w:tcW w:w="1530" w:type="dxa"/>
            <w:tcBorders>
              <w:left w:val="nil"/>
            </w:tcBorders>
          </w:tcPr>
          <w:p w:rsidR="00AA599B" w:rsidRPr="00897CEF" w:rsidRDefault="007B64FC" w:rsidP="00BF6001">
            <w:pPr>
              <w:pStyle w:val="Tabletext"/>
              <w:rPr>
                <w:sz w:val="22"/>
              </w:rPr>
            </w:pPr>
            <w:r>
              <w:rPr>
                <w:sz w:val="22"/>
              </w:rPr>
              <w:t>Chris Marston</w:t>
            </w:r>
          </w:p>
        </w:tc>
        <w:tc>
          <w:tcPr>
            <w:tcW w:w="1260" w:type="dxa"/>
          </w:tcPr>
          <w:p w:rsidR="00AA599B" w:rsidRPr="00897CEF" w:rsidRDefault="00AA599B" w:rsidP="00897CEF">
            <w:pPr>
              <w:pStyle w:val="Tabletext"/>
              <w:rPr>
                <w:sz w:val="22"/>
              </w:rPr>
            </w:pPr>
          </w:p>
        </w:tc>
      </w:tr>
      <w:tr w:rsidR="00AA599B" w:rsidRPr="00897CEF">
        <w:trPr>
          <w:cantSplit/>
        </w:trPr>
        <w:tc>
          <w:tcPr>
            <w:tcW w:w="2538" w:type="dxa"/>
            <w:tcBorders>
              <w:right w:val="nil"/>
            </w:tcBorders>
          </w:tcPr>
          <w:p w:rsidR="00AA599B" w:rsidRPr="00897CEF" w:rsidRDefault="00AA599B" w:rsidP="008F6134">
            <w:pPr>
              <w:pStyle w:val="Tabletext"/>
              <w:jc w:val="left"/>
              <w:rPr>
                <w:sz w:val="22"/>
              </w:rPr>
            </w:pPr>
            <w:r w:rsidRPr="00897CEF">
              <w:rPr>
                <w:sz w:val="22"/>
              </w:rPr>
              <w:t>Quartermaster</w:t>
            </w:r>
          </w:p>
        </w:tc>
        <w:tc>
          <w:tcPr>
            <w:tcW w:w="1530" w:type="dxa"/>
            <w:tcBorders>
              <w:left w:val="nil"/>
            </w:tcBorders>
          </w:tcPr>
          <w:p w:rsidR="00AA599B" w:rsidRPr="00897CEF" w:rsidRDefault="00AA599B" w:rsidP="00BF6001">
            <w:pPr>
              <w:pStyle w:val="Tabletext"/>
              <w:rPr>
                <w:sz w:val="22"/>
              </w:rPr>
            </w:pPr>
            <w:r w:rsidRPr="00897CEF">
              <w:rPr>
                <w:sz w:val="22"/>
              </w:rPr>
              <w:t>Norm Johnson</w:t>
            </w:r>
          </w:p>
        </w:tc>
        <w:tc>
          <w:tcPr>
            <w:tcW w:w="1260" w:type="dxa"/>
          </w:tcPr>
          <w:p w:rsidR="00AA599B" w:rsidRPr="00897CEF" w:rsidRDefault="00AA599B" w:rsidP="008F6134">
            <w:pPr>
              <w:pStyle w:val="Tabletext"/>
              <w:jc w:val="left"/>
              <w:rPr>
                <w:sz w:val="22"/>
              </w:rPr>
            </w:pPr>
          </w:p>
        </w:tc>
      </w:tr>
      <w:tr w:rsidR="00AA599B" w:rsidRPr="00897CEF">
        <w:trPr>
          <w:cantSplit/>
        </w:trPr>
        <w:tc>
          <w:tcPr>
            <w:tcW w:w="2538" w:type="dxa"/>
            <w:tcBorders>
              <w:right w:val="nil"/>
            </w:tcBorders>
          </w:tcPr>
          <w:p w:rsidR="00AA599B" w:rsidRPr="00897CEF" w:rsidRDefault="00AA599B" w:rsidP="008F6134">
            <w:pPr>
              <w:pStyle w:val="Tabletext"/>
              <w:jc w:val="left"/>
              <w:rPr>
                <w:sz w:val="22"/>
              </w:rPr>
            </w:pPr>
            <w:r w:rsidRPr="00897CEF">
              <w:rPr>
                <w:sz w:val="22"/>
              </w:rPr>
              <w:t>Health &amp; Safety</w:t>
            </w:r>
          </w:p>
        </w:tc>
        <w:tc>
          <w:tcPr>
            <w:tcW w:w="1530" w:type="dxa"/>
            <w:tcBorders>
              <w:left w:val="nil"/>
            </w:tcBorders>
          </w:tcPr>
          <w:p w:rsidR="00AA599B" w:rsidRPr="00897CEF" w:rsidRDefault="00AB4FE4" w:rsidP="00BF6001">
            <w:pPr>
              <w:pStyle w:val="Tabletext"/>
              <w:rPr>
                <w:sz w:val="22"/>
              </w:rPr>
            </w:pPr>
            <w:r>
              <w:rPr>
                <w:sz w:val="22"/>
              </w:rPr>
              <w:t>Jim Hellwege</w:t>
            </w:r>
          </w:p>
        </w:tc>
        <w:tc>
          <w:tcPr>
            <w:tcW w:w="1260" w:type="dxa"/>
          </w:tcPr>
          <w:p w:rsidR="00AA599B" w:rsidRPr="00897CEF" w:rsidRDefault="00AA599B" w:rsidP="008F6134">
            <w:pPr>
              <w:pStyle w:val="Tabletext"/>
              <w:jc w:val="left"/>
              <w:rPr>
                <w:sz w:val="22"/>
              </w:rPr>
            </w:pPr>
          </w:p>
        </w:tc>
      </w:tr>
      <w:tr w:rsidR="00AA599B" w:rsidRPr="00897CEF">
        <w:trPr>
          <w:cantSplit/>
        </w:trPr>
        <w:tc>
          <w:tcPr>
            <w:tcW w:w="2538" w:type="dxa"/>
            <w:tcBorders>
              <w:right w:val="nil"/>
            </w:tcBorders>
          </w:tcPr>
          <w:p w:rsidR="00AA599B" w:rsidRPr="00897CEF" w:rsidRDefault="00AA599B" w:rsidP="008F6134">
            <w:pPr>
              <w:pStyle w:val="Tabletext"/>
              <w:jc w:val="left"/>
              <w:rPr>
                <w:sz w:val="22"/>
              </w:rPr>
            </w:pPr>
            <w:r w:rsidRPr="00897CEF">
              <w:rPr>
                <w:sz w:val="22"/>
              </w:rPr>
              <w:t>Administration</w:t>
            </w:r>
          </w:p>
        </w:tc>
        <w:tc>
          <w:tcPr>
            <w:tcW w:w="1530" w:type="dxa"/>
            <w:tcBorders>
              <w:left w:val="nil"/>
            </w:tcBorders>
          </w:tcPr>
          <w:p w:rsidR="00AA599B" w:rsidRPr="00897CEF" w:rsidRDefault="00FD07BF" w:rsidP="00FD07BF">
            <w:pPr>
              <w:pStyle w:val="Tabletext"/>
              <w:rPr>
                <w:sz w:val="22"/>
              </w:rPr>
            </w:pPr>
            <w:r>
              <w:rPr>
                <w:sz w:val="22"/>
              </w:rPr>
              <w:t>Linda Hobbs</w:t>
            </w:r>
          </w:p>
        </w:tc>
        <w:tc>
          <w:tcPr>
            <w:tcW w:w="1260" w:type="dxa"/>
          </w:tcPr>
          <w:p w:rsidR="00AA599B" w:rsidRPr="00897CEF" w:rsidRDefault="00AA599B" w:rsidP="00897CEF">
            <w:pPr>
              <w:pStyle w:val="Tabletext"/>
              <w:rPr>
                <w:sz w:val="22"/>
              </w:rPr>
            </w:pPr>
          </w:p>
        </w:tc>
      </w:tr>
      <w:tr w:rsidR="00AA599B" w:rsidRPr="00897CEF" w:rsidTr="00003AEF">
        <w:trPr>
          <w:cantSplit/>
          <w:trHeight w:val="65"/>
        </w:trPr>
        <w:tc>
          <w:tcPr>
            <w:tcW w:w="2538" w:type="dxa"/>
            <w:tcBorders>
              <w:right w:val="nil"/>
            </w:tcBorders>
          </w:tcPr>
          <w:p w:rsidR="00AA599B" w:rsidRPr="00897CEF" w:rsidRDefault="00AA599B" w:rsidP="00AA599B">
            <w:pPr>
              <w:pStyle w:val="Tabletext"/>
              <w:jc w:val="left"/>
              <w:rPr>
                <w:sz w:val="22"/>
              </w:rPr>
            </w:pPr>
          </w:p>
        </w:tc>
        <w:tc>
          <w:tcPr>
            <w:tcW w:w="1530" w:type="dxa"/>
            <w:tcBorders>
              <w:left w:val="nil"/>
            </w:tcBorders>
          </w:tcPr>
          <w:p w:rsidR="00AA599B" w:rsidRPr="00897CEF" w:rsidRDefault="00AA599B" w:rsidP="00897CEF">
            <w:pPr>
              <w:pStyle w:val="Tabletext"/>
              <w:rPr>
                <w:sz w:val="22"/>
              </w:rPr>
            </w:pPr>
          </w:p>
        </w:tc>
        <w:tc>
          <w:tcPr>
            <w:tcW w:w="1260" w:type="dxa"/>
          </w:tcPr>
          <w:p w:rsidR="00AA599B" w:rsidRPr="00897CEF" w:rsidRDefault="00AA599B" w:rsidP="00897CEF">
            <w:pPr>
              <w:pStyle w:val="Tabletext"/>
              <w:rPr>
                <w:sz w:val="22"/>
              </w:rPr>
            </w:pPr>
          </w:p>
        </w:tc>
      </w:tr>
    </w:tbl>
    <w:p w:rsidR="000D6049" w:rsidRPr="00897CEF" w:rsidRDefault="000D6049" w:rsidP="00BF6001">
      <w:pPr>
        <w:pStyle w:val="Heading1"/>
      </w:pPr>
      <w:r w:rsidRPr="00897CEF">
        <w:t>GENERAL CAMPOREE INFORMATION</w:t>
      </w:r>
    </w:p>
    <w:p w:rsidR="000D6049" w:rsidRPr="00897CEF" w:rsidRDefault="00AA0261" w:rsidP="00BF6001">
      <w:pPr>
        <w:pStyle w:val="Heading2"/>
      </w:pPr>
      <w:r w:rsidRPr="00897CEF">
        <w:t>CHANGES</w:t>
      </w:r>
      <w:r w:rsidR="000D6049" w:rsidRPr="00897CEF">
        <w:t xml:space="preserve"> and CANCELLATIONS </w:t>
      </w:r>
    </w:p>
    <w:p w:rsidR="000D6049" w:rsidRPr="00897CEF" w:rsidRDefault="000D6049" w:rsidP="00BF6001">
      <w:pPr>
        <w:pStyle w:val="BodyText"/>
      </w:pPr>
      <w:r w:rsidRPr="00897CEF">
        <w:t xml:space="preserve">The Camporee </w:t>
      </w:r>
      <w:r w:rsidR="006F675C" w:rsidRPr="00897CEF">
        <w:t xml:space="preserve">Program </w:t>
      </w:r>
      <w:r w:rsidRPr="00897CEF">
        <w:t>Director is the only individual authorized to change or cancel a scheduled activity or event</w:t>
      </w:r>
      <w:r w:rsidR="00883C91" w:rsidRPr="00897CEF">
        <w:t xml:space="preserve">. </w:t>
      </w:r>
      <w:r w:rsidRPr="00897CEF">
        <w:t>Any necessary changes will be made at the earliest possible time and posted in writing at Camporee Headquarters.</w:t>
      </w:r>
    </w:p>
    <w:p w:rsidR="007039A1" w:rsidRPr="00897CEF" w:rsidRDefault="00AA0261" w:rsidP="007039A1">
      <w:pPr>
        <w:pStyle w:val="Heading2"/>
      </w:pPr>
      <w:r w:rsidRPr="00897CEF">
        <w:t>Traffic</w:t>
      </w:r>
      <w:r w:rsidR="000D6049" w:rsidRPr="00897CEF">
        <w:t xml:space="preserve"> Control </w:t>
      </w:r>
      <w:proofErr w:type="gramStart"/>
      <w:r w:rsidR="000D6049" w:rsidRPr="00897CEF">
        <w:t>And</w:t>
      </w:r>
      <w:proofErr w:type="gramEnd"/>
      <w:r w:rsidR="000D6049" w:rsidRPr="00897CEF">
        <w:t xml:space="preserve"> Parking </w:t>
      </w:r>
    </w:p>
    <w:p w:rsidR="000D6049" w:rsidRPr="00897CEF" w:rsidRDefault="006D2855" w:rsidP="00BF6001">
      <w:pPr>
        <w:pStyle w:val="BodyText"/>
      </w:pPr>
      <w:r w:rsidRPr="00897CEF">
        <w:t>A</w:t>
      </w:r>
      <w:r w:rsidR="000D6049" w:rsidRPr="00897CEF">
        <w:t xml:space="preserve">ll </w:t>
      </w:r>
      <w:proofErr w:type="spellStart"/>
      <w:r w:rsidRPr="00897CEF">
        <w:t>Camporee</w:t>
      </w:r>
      <w:proofErr w:type="spellEnd"/>
      <w:r w:rsidRPr="00897CEF">
        <w:t xml:space="preserve"> </w:t>
      </w:r>
      <w:r w:rsidR="000D6049" w:rsidRPr="00897CEF">
        <w:t xml:space="preserve">participants will be expected </w:t>
      </w:r>
      <w:r w:rsidR="00047925" w:rsidRPr="00897CEF">
        <w:t xml:space="preserve">to follow </w:t>
      </w:r>
      <w:r w:rsidR="000D6049" w:rsidRPr="00897CEF">
        <w:t xml:space="preserve">the traffic </w:t>
      </w:r>
      <w:r w:rsidR="004E191E">
        <w:t xml:space="preserve">and parking </w:t>
      </w:r>
      <w:r w:rsidR="000D6049" w:rsidRPr="00897CEF">
        <w:t>rules in effect at all times</w:t>
      </w:r>
      <w:r w:rsidR="00A3053C" w:rsidRPr="00897CEF">
        <w:t xml:space="preserve"> and follow directions from Camporee parking officials</w:t>
      </w:r>
      <w:r w:rsidR="00883C91" w:rsidRPr="00897CEF">
        <w:t>.</w:t>
      </w:r>
      <w:r w:rsidR="000D6049" w:rsidRPr="00897CEF">
        <w:t xml:space="preserve"> </w:t>
      </w:r>
      <w:r w:rsidR="00A3053C" w:rsidRPr="00897CEF">
        <w:t>T</w:t>
      </w:r>
      <w:r w:rsidR="000D6049" w:rsidRPr="00897CEF">
        <w:t xml:space="preserve">here will be NO PARKING at or near the </w:t>
      </w:r>
      <w:r w:rsidR="000D6049" w:rsidRPr="00897CEF">
        <w:lastRenderedPageBreak/>
        <w:t>campsites</w:t>
      </w:r>
      <w:r w:rsidR="00883C91" w:rsidRPr="00897CEF">
        <w:t xml:space="preserve">. </w:t>
      </w:r>
      <w:r w:rsidR="000D6049" w:rsidRPr="00897CEF">
        <w:t xml:space="preserve">Units will unload their gear </w:t>
      </w:r>
      <w:r w:rsidR="00A3053C" w:rsidRPr="00897CEF">
        <w:t>in the parking</w:t>
      </w:r>
      <w:r w:rsidR="00C616B4" w:rsidRPr="00897CEF">
        <w:t>/staging</w:t>
      </w:r>
      <w:r w:rsidR="00A3053C" w:rsidRPr="00897CEF">
        <w:t xml:space="preserve"> area and carry to the campsites.</w:t>
      </w:r>
    </w:p>
    <w:p w:rsidR="000D6049" w:rsidRPr="00897CEF" w:rsidRDefault="00F109E1" w:rsidP="00BF6001">
      <w:pPr>
        <w:pStyle w:val="BodyText"/>
      </w:pPr>
      <w:r>
        <w:t xml:space="preserve">Troops </w:t>
      </w:r>
      <w:r w:rsidR="004E191E">
        <w:t xml:space="preserve">must </w:t>
      </w:r>
      <w:r>
        <w:t>car</w:t>
      </w:r>
      <w:r w:rsidR="000D6049" w:rsidRPr="00897CEF">
        <w:t>pool as much as possible and to arrange to have as few cars as possible remain at the Camporee site</w:t>
      </w:r>
      <w:r w:rsidR="00883C91" w:rsidRPr="00897CEF">
        <w:t xml:space="preserve">. </w:t>
      </w:r>
      <w:r w:rsidR="000D6049" w:rsidRPr="00897CEF">
        <w:t>No cars will be allowed in the camping areas</w:t>
      </w:r>
      <w:r w:rsidR="00883C91" w:rsidRPr="00897CEF">
        <w:t xml:space="preserve">. </w:t>
      </w:r>
      <w:r w:rsidR="000D6049" w:rsidRPr="00897CEF">
        <w:t>All cars remaining at the Camporee may park only in designated areas.</w:t>
      </w:r>
    </w:p>
    <w:p w:rsidR="000D6049" w:rsidRPr="00897CEF" w:rsidRDefault="000D6049" w:rsidP="00BF6001">
      <w:pPr>
        <w:pStyle w:val="BodyText"/>
      </w:pPr>
      <w:r w:rsidRPr="00897CEF">
        <w:t>In order to avoid problems, Scouters that arrive early must move their cars to the designated parking area as soon as possible in order to avoid later arrivals having to wait</w:t>
      </w:r>
      <w:r w:rsidR="00883C91" w:rsidRPr="00897CEF">
        <w:t xml:space="preserve">. </w:t>
      </w:r>
      <w:r w:rsidRPr="00897CEF">
        <w:rPr>
          <w:b/>
        </w:rPr>
        <w:t>Remember</w:t>
      </w:r>
      <w:r w:rsidR="00F109E1">
        <w:rPr>
          <w:b/>
        </w:rPr>
        <w:t>,</w:t>
      </w:r>
      <w:r w:rsidRPr="00897CEF">
        <w:rPr>
          <w:b/>
        </w:rPr>
        <w:t xml:space="preserve"> a Scout is Courteous</w:t>
      </w:r>
      <w:r w:rsidR="00883C91" w:rsidRPr="00897CEF">
        <w:t xml:space="preserve">. </w:t>
      </w:r>
      <w:r w:rsidRPr="00897CEF">
        <w:rPr>
          <w:i/>
        </w:rPr>
        <w:t>If everyone remembers this, no matter what the weather does, we will have no parking problems!</w:t>
      </w:r>
    </w:p>
    <w:p w:rsidR="000D6049" w:rsidRPr="00897CEF" w:rsidRDefault="00AA0261" w:rsidP="00BF6001">
      <w:pPr>
        <w:pStyle w:val="Heading2"/>
      </w:pPr>
      <w:r w:rsidRPr="00897CEF">
        <w:t>Two</w:t>
      </w:r>
      <w:r w:rsidR="000D6049" w:rsidRPr="00897CEF">
        <w:t xml:space="preserve"> Deep Leadership </w:t>
      </w:r>
      <w:r w:rsidR="00280CAE" w:rsidRPr="00897CEF">
        <w:t>a</w:t>
      </w:r>
      <w:r w:rsidR="000D6049" w:rsidRPr="00897CEF">
        <w:t>nd Youth Protection</w:t>
      </w:r>
    </w:p>
    <w:p w:rsidR="000D6049" w:rsidRPr="00897CEF" w:rsidRDefault="00280CAE" w:rsidP="00BF6001">
      <w:pPr>
        <w:pStyle w:val="BodyText"/>
      </w:pPr>
      <w:r w:rsidRPr="00897CEF">
        <w:t xml:space="preserve">To reiterate </w:t>
      </w:r>
      <w:r w:rsidR="000D6049" w:rsidRPr="00897CEF">
        <w:t>BSA policy</w:t>
      </w:r>
      <w:r w:rsidR="006D2855" w:rsidRPr="00897CEF">
        <w:t>:</w:t>
      </w:r>
      <w:r w:rsidRPr="00897CEF">
        <w:t xml:space="preserve"> </w:t>
      </w:r>
      <w:r w:rsidR="000D6049" w:rsidRPr="00897CEF">
        <w:t>"Two registered adult leaders, or one adult and a parent of a partic</w:t>
      </w:r>
      <w:r w:rsidR="000D6049" w:rsidRPr="00897CEF">
        <w:softHyphen/>
        <w:t>ipating Scout, one of whom must be at least 21 years of age or older, are required for all trips or outings</w:t>
      </w:r>
      <w:r w:rsidR="00883C91" w:rsidRPr="00897CEF">
        <w:t xml:space="preserve">. </w:t>
      </w:r>
      <w:r w:rsidR="000D6049" w:rsidRPr="00897CEF">
        <w:t>There are a few instances, such as patrol activities, when no adult leadership is required</w:t>
      </w:r>
      <w:r w:rsidR="00883C91" w:rsidRPr="00897CEF">
        <w:t xml:space="preserve">. </w:t>
      </w:r>
      <w:r w:rsidR="000D6049" w:rsidRPr="00897CEF">
        <w:t xml:space="preserve">Coed overnight activities require male and female adult leaders."  </w:t>
      </w:r>
      <w:r w:rsidRPr="00897CEF">
        <w:t xml:space="preserve">Also:  </w:t>
      </w:r>
      <w:r w:rsidR="000D6049" w:rsidRPr="00897CEF">
        <w:t xml:space="preserve"> "When staying in tents, no youth will stay in the tent of an adult other than hi</w:t>
      </w:r>
      <w:r w:rsidR="00310E1D" w:rsidRPr="00897CEF">
        <w:t xml:space="preserve">s or her parent or guardian." </w:t>
      </w:r>
      <w:r w:rsidRPr="00897CEF">
        <w:t xml:space="preserve">The unit leader is responsible for enforcing </w:t>
      </w:r>
      <w:r w:rsidR="000D6049" w:rsidRPr="00897CEF">
        <w:t xml:space="preserve">these policies </w:t>
      </w:r>
      <w:r w:rsidRPr="00897CEF">
        <w:t>in the</w:t>
      </w:r>
      <w:r w:rsidR="000D6049" w:rsidRPr="00897CEF">
        <w:t xml:space="preserve"> unit</w:t>
      </w:r>
      <w:r w:rsidR="00883C91" w:rsidRPr="00897CEF">
        <w:t xml:space="preserve">. </w:t>
      </w:r>
      <w:r w:rsidR="000D6049" w:rsidRPr="00897CEF">
        <w:t xml:space="preserve">Questions or concerns should be directed to the Camporee </w:t>
      </w:r>
      <w:r w:rsidR="006F675C" w:rsidRPr="00897CEF">
        <w:t xml:space="preserve">Program </w:t>
      </w:r>
      <w:r w:rsidRPr="00897CEF">
        <w:t>D</w:t>
      </w:r>
      <w:r w:rsidR="000D6049" w:rsidRPr="00897CEF">
        <w:t>irector</w:t>
      </w:r>
      <w:r w:rsidRPr="00897CEF">
        <w:t xml:space="preserve">, </w:t>
      </w:r>
      <w:r w:rsidR="006F675C" w:rsidRPr="00897CEF">
        <w:t>Health and Safety Chair</w:t>
      </w:r>
      <w:r w:rsidRPr="00897CEF">
        <w:t>,</w:t>
      </w:r>
      <w:r w:rsidR="000D6049" w:rsidRPr="00897CEF">
        <w:t xml:space="preserve"> or the District Executive.</w:t>
      </w:r>
    </w:p>
    <w:p w:rsidR="000D6049" w:rsidRPr="00897CEF" w:rsidRDefault="00AA0261" w:rsidP="00BF6001">
      <w:pPr>
        <w:pStyle w:val="Heading2"/>
      </w:pPr>
      <w:r w:rsidRPr="00897CEF">
        <w:t>Camping</w:t>
      </w:r>
    </w:p>
    <w:p w:rsidR="000D6049" w:rsidRPr="00897CEF" w:rsidRDefault="000D6049" w:rsidP="00BF6001">
      <w:pPr>
        <w:pStyle w:val="BodyText"/>
      </w:pPr>
      <w:r w:rsidRPr="00897CEF">
        <w:t xml:space="preserve">All campsites </w:t>
      </w:r>
      <w:r w:rsidR="00A3053C" w:rsidRPr="00897CEF">
        <w:t xml:space="preserve">are </w:t>
      </w:r>
      <w:r w:rsidRPr="00897CEF">
        <w:t xml:space="preserve">located </w:t>
      </w:r>
      <w:r w:rsidR="00A3053C" w:rsidRPr="00897CEF">
        <w:t>i</w:t>
      </w:r>
      <w:r w:rsidR="00FD39E1" w:rsidRPr="00897CEF">
        <w:t xml:space="preserve">n </w:t>
      </w:r>
      <w:r w:rsidR="00B07ABC" w:rsidRPr="00897CEF">
        <w:t>the designated camping area of</w:t>
      </w:r>
      <w:r w:rsidR="00CA4D92">
        <w:t xml:space="preserve"> Camp Wilson</w:t>
      </w:r>
      <w:r w:rsidR="00FD39E1" w:rsidRPr="00897CEF">
        <w:t>. There will be plenty of s</w:t>
      </w:r>
      <w:r w:rsidRPr="00897CEF">
        <w:t xml:space="preserve">pace </w:t>
      </w:r>
      <w:r w:rsidR="00FD39E1" w:rsidRPr="00897CEF">
        <w:t xml:space="preserve">but consider </w:t>
      </w:r>
      <w:r w:rsidRPr="00897CEF">
        <w:t>bring</w:t>
      </w:r>
      <w:r w:rsidR="00FD39E1" w:rsidRPr="00897CEF">
        <w:t>ing</w:t>
      </w:r>
      <w:r w:rsidRPr="00897CEF">
        <w:t xml:space="preserve"> just the essentials needed for your unit</w:t>
      </w:r>
      <w:proofErr w:type="gramStart"/>
      <w:r w:rsidR="00883C91" w:rsidRPr="00897CEF">
        <w:t>.</w:t>
      </w:r>
      <w:r w:rsidRPr="00897CEF">
        <w:t>.</w:t>
      </w:r>
      <w:proofErr w:type="gramEnd"/>
    </w:p>
    <w:p w:rsidR="000D6049" w:rsidRPr="00897CEF" w:rsidRDefault="0021641C" w:rsidP="00BF6001">
      <w:pPr>
        <w:pStyle w:val="Heading2"/>
      </w:pPr>
      <w:r w:rsidRPr="00897CEF">
        <w:t>Camporee</w:t>
      </w:r>
      <w:r w:rsidR="000D6049" w:rsidRPr="00897CEF">
        <w:t xml:space="preserve"> Food Service </w:t>
      </w:r>
    </w:p>
    <w:p w:rsidR="000D6049" w:rsidRPr="00897CEF" w:rsidRDefault="000D6049" w:rsidP="00BF6001">
      <w:pPr>
        <w:pStyle w:val="BodyText"/>
      </w:pPr>
      <w:r w:rsidRPr="00897CEF">
        <w:t>Units are responsible for bringing their own food and the necessary means of preparing it</w:t>
      </w:r>
      <w:r w:rsidR="00883C91" w:rsidRPr="00897CEF">
        <w:t xml:space="preserve">. </w:t>
      </w:r>
      <w:r w:rsidRPr="00897CEF">
        <w:t>You will need food for Friday (or eat before you arrive), three meals Saturday and Sunday breakfast</w:t>
      </w:r>
      <w:r w:rsidR="00883C91" w:rsidRPr="00897CEF">
        <w:t xml:space="preserve">. </w:t>
      </w:r>
      <w:r w:rsidRPr="00897CEF">
        <w:t>Please observe BSA Leave No Trace guidelines.</w:t>
      </w:r>
    </w:p>
    <w:p w:rsidR="000D6049" w:rsidRPr="00897CEF" w:rsidRDefault="0021641C" w:rsidP="00BF6001">
      <w:pPr>
        <w:pStyle w:val="Heading2"/>
      </w:pPr>
      <w:r w:rsidRPr="00897CEF">
        <w:t>Parental</w:t>
      </w:r>
      <w:r w:rsidR="000D6049" w:rsidRPr="00897CEF">
        <w:t xml:space="preserve"> Authorization</w:t>
      </w:r>
    </w:p>
    <w:p w:rsidR="000D6049" w:rsidRPr="00897CEF" w:rsidRDefault="000D6049" w:rsidP="00BF6001">
      <w:pPr>
        <w:pStyle w:val="BodyText"/>
      </w:pPr>
      <w:r w:rsidRPr="00897CEF">
        <w:t xml:space="preserve">A </w:t>
      </w:r>
      <w:r w:rsidR="000D0146" w:rsidRPr="00897CEF">
        <w:t xml:space="preserve">Personal Permission Form </w:t>
      </w:r>
      <w:r w:rsidRPr="00897CEF">
        <w:t>will be required for each Scout in attendance (sample attached)</w:t>
      </w:r>
      <w:r w:rsidR="00883C91" w:rsidRPr="00897CEF">
        <w:t xml:space="preserve">. </w:t>
      </w:r>
      <w:r w:rsidRPr="00897CEF">
        <w:t>This form must be maintained at the unit campsite and accessible to the unit adult leaders at all times.</w:t>
      </w:r>
    </w:p>
    <w:p w:rsidR="000D6049" w:rsidRPr="00897CEF" w:rsidRDefault="0021641C" w:rsidP="00BF6001">
      <w:pPr>
        <w:pStyle w:val="Heading2"/>
      </w:pPr>
      <w:r w:rsidRPr="00897CEF">
        <w:lastRenderedPageBreak/>
        <w:t>Emergency</w:t>
      </w:r>
      <w:r w:rsidR="000D6049" w:rsidRPr="00897CEF">
        <w:t xml:space="preserve"> Contact</w:t>
      </w:r>
    </w:p>
    <w:p w:rsidR="000D6049" w:rsidRPr="00897CEF" w:rsidRDefault="003112FE" w:rsidP="00BF6001">
      <w:pPr>
        <w:pStyle w:val="BodyText"/>
      </w:pPr>
      <w:r w:rsidRPr="00897CEF">
        <w:t>U</w:t>
      </w:r>
      <w:r w:rsidR="000D6049" w:rsidRPr="00897CEF">
        <w:t xml:space="preserve">nits should have access to a cellular phone </w:t>
      </w:r>
      <w:r w:rsidRPr="00897CEF">
        <w:t>to</w:t>
      </w:r>
      <w:r w:rsidR="000D6049" w:rsidRPr="00897CEF">
        <w:t xml:space="preserve"> be used as a primary contact for members of their unit</w:t>
      </w:r>
      <w:r w:rsidR="000D6049" w:rsidRPr="00897CEF">
        <w:rPr>
          <w:b/>
          <w:i/>
          <w:szCs w:val="24"/>
        </w:rPr>
        <w:t xml:space="preserve">. </w:t>
      </w:r>
      <w:r w:rsidR="00AB4FE4">
        <w:t xml:space="preserve">If a medical emergency </w:t>
      </w:r>
      <w:proofErr w:type="gramStart"/>
      <w:r w:rsidR="00AB4FE4">
        <w:t>arises</w:t>
      </w:r>
      <w:proofErr w:type="gramEnd"/>
      <w:r w:rsidR="00AB4FE4">
        <w:t xml:space="preserve"> requiring medical attention</w:t>
      </w:r>
      <w:r w:rsidR="00185E7C">
        <w:t xml:space="preserve"> the </w:t>
      </w:r>
      <w:proofErr w:type="spellStart"/>
      <w:r w:rsidR="00185E7C" w:rsidRPr="00897CEF">
        <w:t>Camporee</w:t>
      </w:r>
      <w:proofErr w:type="spellEnd"/>
      <w:r w:rsidR="00185E7C" w:rsidRPr="00897CEF">
        <w:t xml:space="preserve"> Health and Safety Chair </w:t>
      </w:r>
      <w:r w:rsidR="00185E7C">
        <w:t xml:space="preserve">must be notified </w:t>
      </w:r>
      <w:r w:rsidR="00185E7C" w:rsidRPr="00897CEF">
        <w:t>of the emergency</w:t>
      </w:r>
      <w:r w:rsidR="00F109E1">
        <w:t>. Number will be provided at Registration</w:t>
      </w:r>
      <w:r w:rsidR="008D0681">
        <w:t>. Call 911 if emergency is immediate.</w:t>
      </w:r>
    </w:p>
    <w:p w:rsidR="000D6049" w:rsidRPr="00897CEF" w:rsidRDefault="0021641C" w:rsidP="00BF6001">
      <w:pPr>
        <w:pStyle w:val="Heading2"/>
      </w:pPr>
      <w:r w:rsidRPr="00897CEF">
        <w:t>First</w:t>
      </w:r>
      <w:r w:rsidR="000D6049" w:rsidRPr="00897CEF">
        <w:t xml:space="preserve"> Aid</w:t>
      </w:r>
    </w:p>
    <w:p w:rsidR="000D6049" w:rsidRPr="00897CEF" w:rsidRDefault="000D6049" w:rsidP="00BF6001">
      <w:pPr>
        <w:pStyle w:val="BodyText"/>
      </w:pPr>
      <w:r w:rsidRPr="00897CEF">
        <w:t>The First Aid Station will be located adjacent to the Camporee Headquarters Area and will be marked with a prominent sign</w:t>
      </w:r>
      <w:r w:rsidR="00883C91" w:rsidRPr="00897CEF">
        <w:t xml:space="preserve">. </w:t>
      </w:r>
      <w:r w:rsidRPr="00897CEF">
        <w:t xml:space="preserve">Units retain primary responsibility for health and safety matters; however, significant injuries must be brought to the </w:t>
      </w:r>
      <w:r w:rsidR="00AB4FE4">
        <w:t xml:space="preserve">attention of the </w:t>
      </w:r>
      <w:r w:rsidRPr="00897CEF">
        <w:t>First Aid station personnel for recording</w:t>
      </w:r>
      <w:r w:rsidR="00883C91" w:rsidRPr="00897CEF">
        <w:t xml:space="preserve">. </w:t>
      </w:r>
      <w:r w:rsidRPr="00897CEF">
        <w:t>If the injured person should not be moved from the site of the injury, a runner should be sent to the aid statio</w:t>
      </w:r>
      <w:r w:rsidR="00185E7C">
        <w:t>n immediately (see section 2.09</w:t>
      </w:r>
      <w:r w:rsidRPr="00897CEF">
        <w:t>)</w:t>
      </w:r>
      <w:r w:rsidR="00883C91" w:rsidRPr="00897CEF">
        <w:t xml:space="preserve">. </w:t>
      </w:r>
      <w:r w:rsidRPr="00897CEF">
        <w:t>Any situation requiring contact with public emergency medical resource must be coordinated though the First Aid station personnel</w:t>
      </w:r>
      <w:r w:rsidR="00AB4FE4">
        <w:t xml:space="preserve"> and calling 911</w:t>
      </w:r>
      <w:r w:rsidR="00883C91" w:rsidRPr="00897CEF">
        <w:t xml:space="preserve">. </w:t>
      </w:r>
      <w:r w:rsidRPr="00897CEF">
        <w:t>More specific information will be provided at the Friday night leaders' meeting.</w:t>
      </w:r>
    </w:p>
    <w:p w:rsidR="000D6049" w:rsidRPr="00897CEF" w:rsidRDefault="0021641C" w:rsidP="00BF6001">
      <w:pPr>
        <w:pStyle w:val="Heading2"/>
      </w:pPr>
      <w:r w:rsidRPr="00897CEF">
        <w:t>Fire</w:t>
      </w:r>
      <w:r w:rsidR="000D6049" w:rsidRPr="00897CEF">
        <w:t xml:space="preserve"> &amp; Ambulance Service</w:t>
      </w:r>
    </w:p>
    <w:p w:rsidR="000D6049" w:rsidRPr="00897CEF" w:rsidRDefault="000D6049" w:rsidP="00BF6001">
      <w:pPr>
        <w:pStyle w:val="BodyText"/>
      </w:pPr>
      <w:r w:rsidRPr="00897CEF">
        <w:t xml:space="preserve">The local fire and police </w:t>
      </w:r>
      <w:r w:rsidR="00893C85" w:rsidRPr="00897CEF">
        <w:t xml:space="preserve">will be </w:t>
      </w:r>
      <w:r w:rsidRPr="00897CEF">
        <w:t>notified of our presence</w:t>
      </w:r>
      <w:r w:rsidR="00883C91" w:rsidRPr="00897CEF">
        <w:t xml:space="preserve">. </w:t>
      </w:r>
      <w:r w:rsidRPr="00897CEF">
        <w:t xml:space="preserve">In the unlikely event that fire or ambulance services are needed, send a runner to the </w:t>
      </w:r>
      <w:proofErr w:type="spellStart"/>
      <w:r w:rsidRPr="00897CEF">
        <w:t>Camporee</w:t>
      </w:r>
      <w:proofErr w:type="spellEnd"/>
      <w:r w:rsidRPr="00897CEF">
        <w:t xml:space="preserve"> Headquarters, so that an emergency call can be placed and the </w:t>
      </w:r>
      <w:proofErr w:type="spellStart"/>
      <w:r w:rsidRPr="00897CEF">
        <w:t>Camporee</w:t>
      </w:r>
      <w:proofErr w:type="spellEnd"/>
      <w:r w:rsidRPr="00897CEF">
        <w:t xml:space="preserve"> </w:t>
      </w:r>
      <w:r w:rsidR="006F675C" w:rsidRPr="00897CEF">
        <w:t xml:space="preserve">Health and Safety Chair </w:t>
      </w:r>
      <w:r w:rsidRPr="00897CEF">
        <w:t>can be notified immediately</w:t>
      </w:r>
      <w:r w:rsidR="00883C91" w:rsidRPr="00897CEF">
        <w:t xml:space="preserve">. </w:t>
      </w:r>
      <w:r w:rsidRPr="00897CEF">
        <w:t xml:space="preserve">If extraordinary circumstances require that an emergency call be placed from a cellular phone within your area, you should identify yourself as an adult Scouter calling from the </w:t>
      </w:r>
      <w:r w:rsidR="00310E1D" w:rsidRPr="00897CEF">
        <w:rPr>
          <w:b/>
        </w:rPr>
        <w:t xml:space="preserve">Boy Scout </w:t>
      </w:r>
      <w:proofErr w:type="spellStart"/>
      <w:r w:rsidR="00310E1D" w:rsidRPr="00897CEF">
        <w:rPr>
          <w:b/>
        </w:rPr>
        <w:t>Camporee</w:t>
      </w:r>
      <w:proofErr w:type="spellEnd"/>
      <w:r w:rsidR="00310E1D" w:rsidRPr="00897CEF">
        <w:rPr>
          <w:b/>
        </w:rPr>
        <w:t xml:space="preserve"> at</w:t>
      </w:r>
      <w:r w:rsidR="00CA4D92">
        <w:rPr>
          <w:b/>
        </w:rPr>
        <w:t xml:space="preserve"> Camp Wilson</w:t>
      </w:r>
      <w:r w:rsidR="00883C91" w:rsidRPr="00897CEF">
        <w:t xml:space="preserve">. </w:t>
      </w:r>
      <w:r w:rsidRPr="00897CEF">
        <w:t xml:space="preserve">You still must send a runner to the Camporee Headquarters to notify the Camporee </w:t>
      </w:r>
      <w:r w:rsidR="006F675C" w:rsidRPr="00897CEF">
        <w:t>Health and Safety Chair</w:t>
      </w:r>
      <w:r w:rsidRPr="00897CEF">
        <w:t xml:space="preserve"> of the emergency and to arrange for the emergency equipment to be directed to the correct location.</w:t>
      </w:r>
    </w:p>
    <w:p w:rsidR="000D6049" w:rsidRPr="00897CEF" w:rsidRDefault="000D6049" w:rsidP="00BF6001">
      <w:pPr>
        <w:pStyle w:val="Heading1"/>
      </w:pPr>
      <w:r w:rsidRPr="00897CEF">
        <w:t>REGISTRATION</w:t>
      </w:r>
      <w:r w:rsidR="00896E0E" w:rsidRPr="00897CEF">
        <w:t>, CHECK-IN,</w:t>
      </w:r>
      <w:r w:rsidRPr="00897CEF">
        <w:t xml:space="preserve"> AND</w:t>
      </w:r>
      <w:r w:rsidR="00BF6001" w:rsidRPr="00897CEF">
        <w:t xml:space="preserve"> </w:t>
      </w:r>
      <w:r w:rsidRPr="00897CEF">
        <w:t>CHECK</w:t>
      </w:r>
      <w:r w:rsidRPr="00897CEF">
        <w:noBreakHyphen/>
        <w:t xml:space="preserve">OUT PROCEDURES </w:t>
      </w:r>
    </w:p>
    <w:p w:rsidR="000D6049" w:rsidRPr="00897CEF" w:rsidRDefault="0021641C" w:rsidP="00BF6001">
      <w:pPr>
        <w:pStyle w:val="Heading2"/>
      </w:pPr>
      <w:r w:rsidRPr="00897CEF">
        <w:t>Registration</w:t>
      </w:r>
      <w:r w:rsidR="000D6049" w:rsidRPr="00897CEF">
        <w:t xml:space="preserve"> </w:t>
      </w:r>
    </w:p>
    <w:p w:rsidR="003112FE" w:rsidRPr="00897CEF" w:rsidRDefault="000D6049" w:rsidP="00BF6001">
      <w:pPr>
        <w:pStyle w:val="BodyText"/>
      </w:pPr>
      <w:r w:rsidRPr="00897CEF">
        <w:t>All units planning on attending should register by</w:t>
      </w:r>
      <w:r w:rsidR="00CA4D92">
        <w:t xml:space="preserve"> October 9th</w:t>
      </w:r>
      <w:r w:rsidR="00185E7C">
        <w:t xml:space="preserve"> </w:t>
      </w:r>
      <w:r w:rsidR="00003AEF">
        <w:rPr>
          <w:i/>
        </w:rPr>
        <w:t>(see section 1.8</w:t>
      </w:r>
      <w:r w:rsidRPr="00897CEF">
        <w:rPr>
          <w:i/>
        </w:rPr>
        <w:t>)</w:t>
      </w:r>
      <w:r w:rsidR="00883C91" w:rsidRPr="00897CEF">
        <w:rPr>
          <w:i/>
        </w:rPr>
        <w:t xml:space="preserve">. </w:t>
      </w:r>
      <w:r w:rsidRPr="00897CEF">
        <w:t>The registration forms will be used by the staff in establishing parking needs, campsite locations</w:t>
      </w:r>
      <w:r w:rsidR="003112FE" w:rsidRPr="00897CEF">
        <w:t>,</w:t>
      </w:r>
      <w:r w:rsidRPr="00897CEF">
        <w:t xml:space="preserve"> and to determine how many </w:t>
      </w:r>
      <w:r w:rsidR="003112FE" w:rsidRPr="00897CEF">
        <w:t xml:space="preserve">Scouts </w:t>
      </w:r>
      <w:r w:rsidRPr="00897CEF">
        <w:t>will be participating in the various events</w:t>
      </w:r>
      <w:r w:rsidR="00883C91" w:rsidRPr="00897CEF">
        <w:t xml:space="preserve">. </w:t>
      </w:r>
    </w:p>
    <w:p w:rsidR="002A114E" w:rsidRPr="00897CEF" w:rsidRDefault="003112FE" w:rsidP="0022195E">
      <w:pPr>
        <w:pStyle w:val="Heading2"/>
      </w:pPr>
      <w:r w:rsidRPr="00897CEF">
        <w:lastRenderedPageBreak/>
        <w:t>Arrival</w:t>
      </w:r>
      <w:r w:rsidR="002A114E" w:rsidRPr="00897CEF">
        <w:t>.</w:t>
      </w:r>
    </w:p>
    <w:p w:rsidR="00896E0E" w:rsidRPr="00897CEF" w:rsidRDefault="002A114E" w:rsidP="00BF6001">
      <w:pPr>
        <w:pStyle w:val="BodyText"/>
      </w:pPr>
      <w:r w:rsidRPr="00897CEF">
        <w:t>Units should plan on arriving between 5:00 PM a</w:t>
      </w:r>
      <w:r w:rsidR="00CA4D92">
        <w:t>nd 8:30 PM on Friday October13th</w:t>
      </w:r>
      <w:r w:rsidR="00310E1D" w:rsidRPr="00897CEF">
        <w:t>.</w:t>
      </w:r>
      <w:r w:rsidR="00893C85" w:rsidRPr="00897CEF">
        <w:t xml:space="preserve"> </w:t>
      </w:r>
      <w:r w:rsidRPr="00897CEF">
        <w:t xml:space="preserve">Upon entering the </w:t>
      </w:r>
      <w:r w:rsidR="00185E7C">
        <w:t>grounds</w:t>
      </w:r>
      <w:r w:rsidRPr="00897CEF">
        <w:t xml:space="preserve">, </w:t>
      </w:r>
      <w:r w:rsidR="009B153B" w:rsidRPr="00897CEF">
        <w:t xml:space="preserve">follow the direction of the </w:t>
      </w:r>
      <w:r w:rsidR="00185E7C">
        <w:t xml:space="preserve">Parking Staff </w:t>
      </w:r>
      <w:r w:rsidR="009B153B" w:rsidRPr="00897CEF">
        <w:t xml:space="preserve">who </w:t>
      </w:r>
      <w:r w:rsidRPr="00897CEF">
        <w:t xml:space="preserve">will direct you to the </w:t>
      </w:r>
      <w:r w:rsidR="009B153B" w:rsidRPr="00897CEF">
        <w:t xml:space="preserve">parking </w:t>
      </w:r>
      <w:r w:rsidRPr="00897CEF">
        <w:t>area</w:t>
      </w:r>
      <w:r w:rsidR="009B153B" w:rsidRPr="00897CEF">
        <w:t xml:space="preserve"> where you will unload, and carry your gear to the camping area</w:t>
      </w:r>
      <w:r w:rsidRPr="00897CEF">
        <w:t>.</w:t>
      </w:r>
    </w:p>
    <w:p w:rsidR="000D6049" w:rsidRPr="00897CEF" w:rsidRDefault="005B52B1" w:rsidP="000E3C47">
      <w:pPr>
        <w:pStyle w:val="Heading2"/>
      </w:pPr>
      <w:r w:rsidRPr="00897CEF">
        <w:t>Check-in</w:t>
      </w:r>
    </w:p>
    <w:p w:rsidR="006B419E" w:rsidRPr="00897CEF" w:rsidRDefault="005B52B1" w:rsidP="000E3C47">
      <w:pPr>
        <w:pStyle w:val="BodyText"/>
      </w:pPr>
      <w:r w:rsidRPr="00897CEF">
        <w:t>Upon arrival, have a representative get their campsit</w:t>
      </w:r>
      <w:r w:rsidR="00CA4D92">
        <w:t xml:space="preserve">e assignment from Headquarters along with </w:t>
      </w:r>
      <w:r w:rsidR="000D6049" w:rsidRPr="00897CEF">
        <w:t xml:space="preserve">a </w:t>
      </w:r>
      <w:proofErr w:type="spellStart"/>
      <w:r w:rsidR="000D6049" w:rsidRPr="00897CEF">
        <w:t>Camporee</w:t>
      </w:r>
      <w:proofErr w:type="spellEnd"/>
      <w:r w:rsidR="000D6049" w:rsidRPr="00897CEF">
        <w:t xml:space="preserve"> map, and any other relevant </w:t>
      </w:r>
      <w:proofErr w:type="spellStart"/>
      <w:r w:rsidR="000D6049" w:rsidRPr="00897CEF">
        <w:t>Camporee</w:t>
      </w:r>
      <w:proofErr w:type="spellEnd"/>
      <w:r w:rsidR="000D6049" w:rsidRPr="00897CEF">
        <w:t xml:space="preserve"> information</w:t>
      </w:r>
      <w:r w:rsidR="00CA4D92">
        <w:t xml:space="preserve"> made available</w:t>
      </w:r>
      <w:r w:rsidR="00883C91" w:rsidRPr="00897CEF">
        <w:t xml:space="preserve">. </w:t>
      </w:r>
      <w:r w:rsidR="000D6049" w:rsidRPr="00897CEF">
        <w:rPr>
          <w:b/>
        </w:rPr>
        <w:t>You will need to get your site assignment and a map before you enter the camping area.</w:t>
      </w:r>
    </w:p>
    <w:p w:rsidR="0022195E" w:rsidRPr="00897CEF" w:rsidRDefault="0022195E" w:rsidP="0022195E">
      <w:pPr>
        <w:pStyle w:val="BodyText"/>
        <w:rPr>
          <w:b/>
        </w:rPr>
      </w:pPr>
      <w:r w:rsidRPr="00897CEF">
        <w:rPr>
          <w:b/>
        </w:rPr>
        <w:t>There will be a leader’s meeting on Friday at 10:00 PM at the HQ area.</w:t>
      </w:r>
    </w:p>
    <w:p w:rsidR="000D6049" w:rsidRPr="00897CEF" w:rsidRDefault="0021641C" w:rsidP="000E3C47">
      <w:pPr>
        <w:pStyle w:val="Heading2"/>
      </w:pPr>
      <w:r w:rsidRPr="00897CEF">
        <w:t>Locating</w:t>
      </w:r>
      <w:r w:rsidR="000D6049" w:rsidRPr="00897CEF">
        <w:t xml:space="preserve"> Your Site </w:t>
      </w:r>
    </w:p>
    <w:p w:rsidR="001F4B9E" w:rsidRPr="00897CEF" w:rsidRDefault="00CA4D92" w:rsidP="000E3C47">
      <w:pPr>
        <w:pStyle w:val="BodyText"/>
      </w:pPr>
      <w:r>
        <w:t xml:space="preserve">A map of Camp Wilson will </w:t>
      </w:r>
      <w:proofErr w:type="gramStart"/>
      <w:r>
        <w:t xml:space="preserve">be </w:t>
      </w:r>
      <w:r w:rsidR="00185E7C">
        <w:t xml:space="preserve"> </w:t>
      </w:r>
      <w:r>
        <w:t>made</w:t>
      </w:r>
      <w:proofErr w:type="gramEnd"/>
      <w:r>
        <w:t xml:space="preserve"> available to you. There will be Staff directing Units to their assigned camp Site Friday evening.</w:t>
      </w:r>
    </w:p>
    <w:p w:rsidR="000D6049" w:rsidRPr="00897CEF" w:rsidRDefault="000D6049" w:rsidP="00390C8F">
      <w:pPr>
        <w:pStyle w:val="BodyTextBold"/>
      </w:pPr>
      <w:r w:rsidRPr="00897CEF">
        <w:t xml:space="preserve">Remember, No Vehicles Will Be Allowed Onto The </w:t>
      </w:r>
      <w:r w:rsidR="009B153B" w:rsidRPr="00897CEF">
        <w:t>Camping Areas</w:t>
      </w:r>
      <w:r w:rsidR="00CA4D92">
        <w:t xml:space="preserve"> except for Troop Trailers</w:t>
      </w:r>
    </w:p>
    <w:p w:rsidR="000D6049" w:rsidRPr="00897CEF" w:rsidRDefault="0021641C" w:rsidP="000E3C47">
      <w:pPr>
        <w:pStyle w:val="Heading2"/>
      </w:pPr>
      <w:r w:rsidRPr="00897CEF">
        <w:t>Checking</w:t>
      </w:r>
      <w:r w:rsidR="000D6049" w:rsidRPr="00897CEF">
        <w:t xml:space="preserve"> In </w:t>
      </w:r>
      <w:r w:rsidRPr="00897CEF">
        <w:t>and</w:t>
      </w:r>
      <w:r w:rsidR="000D6049" w:rsidRPr="00897CEF">
        <w:t xml:space="preserve"> Paying Fees </w:t>
      </w:r>
    </w:p>
    <w:p w:rsidR="000D6049" w:rsidRPr="00897CEF" w:rsidRDefault="000D6049" w:rsidP="000E3C47">
      <w:pPr>
        <w:pStyle w:val="BodyText"/>
        <w:rPr>
          <w:iCs/>
          <w:u w:val="single"/>
        </w:rPr>
      </w:pPr>
      <w:r w:rsidRPr="00897CEF">
        <w:t>Aft</w:t>
      </w:r>
      <w:r w:rsidR="00185E7C">
        <w:t>er the unit has set up camp, SPL and one other</w:t>
      </w:r>
      <w:r w:rsidRPr="00897CEF">
        <w:t xml:space="preserve"> </w:t>
      </w:r>
      <w:proofErr w:type="gramStart"/>
      <w:r w:rsidRPr="00897CEF">
        <w:t>person</w:t>
      </w:r>
      <w:r w:rsidR="00185E7C">
        <w:t>s</w:t>
      </w:r>
      <w:proofErr w:type="gramEnd"/>
      <w:r w:rsidR="00185E7C">
        <w:t xml:space="preserve"> (e.g., Scoutmaster,</w:t>
      </w:r>
      <w:r w:rsidRPr="00897CEF">
        <w:t xml:space="preserve"> Assistant Scoutmaster, etc.) must go to the Camporee Headquarters to complete registration by turning in a completed registrat</w:t>
      </w:r>
      <w:r w:rsidR="00CA4D92">
        <w:t>ion form and paying all additional</w:t>
      </w:r>
      <w:r w:rsidRPr="00897CEF">
        <w:t xml:space="preserve"> fees</w:t>
      </w:r>
      <w:r w:rsidR="00883C91" w:rsidRPr="00897CEF">
        <w:t xml:space="preserve">. </w:t>
      </w:r>
      <w:r w:rsidRPr="00897CEF">
        <w:t>To assist the staff, please pay with checks or money orders</w:t>
      </w:r>
      <w:r w:rsidR="00883C91" w:rsidRPr="00897CEF">
        <w:t xml:space="preserve">. </w:t>
      </w:r>
      <w:r w:rsidRPr="00897CEF">
        <w:t>These should be made payable to "</w:t>
      </w:r>
      <w:r w:rsidRPr="00897CEF">
        <w:rPr>
          <w:b/>
        </w:rPr>
        <w:t>NCAC</w:t>
      </w:r>
      <w:r w:rsidRPr="00897CEF">
        <w:rPr>
          <w:b/>
        </w:rPr>
        <w:noBreakHyphen/>
        <w:t>BSA</w:t>
      </w:r>
      <w:r w:rsidR="00310E1D" w:rsidRPr="00897CEF">
        <w:t xml:space="preserve">." </w:t>
      </w:r>
      <w:r w:rsidRPr="00897CEF">
        <w:rPr>
          <w:iCs/>
          <w:u w:val="single"/>
        </w:rPr>
        <w:t>A single check or money order is the preferred method of payment.</w:t>
      </w:r>
    </w:p>
    <w:p w:rsidR="000D6049" w:rsidRPr="00897CEF" w:rsidRDefault="0021641C" w:rsidP="000E3C47">
      <w:pPr>
        <w:pStyle w:val="Heading2"/>
      </w:pPr>
      <w:r w:rsidRPr="00897CEF">
        <w:t>Late</w:t>
      </w:r>
      <w:r w:rsidR="000D6049" w:rsidRPr="00897CEF">
        <w:t xml:space="preserve"> Arrival &amp; Early Departure</w:t>
      </w:r>
    </w:p>
    <w:p w:rsidR="000D6049" w:rsidRPr="00897CEF" w:rsidRDefault="000D6049" w:rsidP="000E3C47">
      <w:pPr>
        <w:pStyle w:val="BodyText"/>
      </w:pPr>
      <w:r w:rsidRPr="00897CEF">
        <w:t>If a unit is not going to arrive during the designated arrival window on Friday night, please indicate this on your preregistration form</w:t>
      </w:r>
      <w:r w:rsidR="00883C91" w:rsidRPr="00897CEF">
        <w:t xml:space="preserve">. </w:t>
      </w:r>
      <w:r w:rsidRPr="00897CEF">
        <w:t>If your unit is going to leave before attending the closing ceremony on Sunday (8:15 a.m.), make sure you indicate this on the final registration form</w:t>
      </w:r>
      <w:r w:rsidR="00883C91" w:rsidRPr="00897CEF">
        <w:t xml:space="preserve">. </w:t>
      </w:r>
      <w:r w:rsidRPr="00897CEF">
        <w:t>If your unit must leave on Saturday evening, and you have notified the Administration Coordinator, you may obtain your patches and ribbons from your Campsite Commissioner after you have totally vacated your campsite and had the campsite commissioner sign the check out form</w:t>
      </w:r>
      <w:r w:rsidR="00883C91" w:rsidRPr="00897CEF">
        <w:t xml:space="preserve">. </w:t>
      </w:r>
      <w:r w:rsidRPr="00897CEF">
        <w:t>Units checking out Sunday see section 3.</w:t>
      </w:r>
      <w:r w:rsidR="00310E1D" w:rsidRPr="00897CEF">
        <w:t>7</w:t>
      </w:r>
      <w:r w:rsidRPr="00897CEF">
        <w:t>.</w:t>
      </w:r>
    </w:p>
    <w:p w:rsidR="000D6049" w:rsidRPr="00897CEF" w:rsidRDefault="0021641C" w:rsidP="000E3C47">
      <w:pPr>
        <w:pStyle w:val="Heading2"/>
      </w:pPr>
      <w:r w:rsidRPr="00897CEF">
        <w:lastRenderedPageBreak/>
        <w:t>Check</w:t>
      </w:r>
      <w:r w:rsidR="000D6049" w:rsidRPr="00897CEF">
        <w:t>-Out Procedures</w:t>
      </w:r>
    </w:p>
    <w:p w:rsidR="000D6049" w:rsidRPr="00897CEF" w:rsidRDefault="000D6049" w:rsidP="000E3C47">
      <w:pPr>
        <w:pStyle w:val="BodyText"/>
      </w:pPr>
      <w:r w:rsidRPr="00897CEF">
        <w:t xml:space="preserve">Each unit will receive a checkout and program evaluation form </w:t>
      </w:r>
      <w:r w:rsidR="00883C91" w:rsidRPr="00897CEF">
        <w:t>at registration.</w:t>
      </w:r>
      <w:r w:rsidRPr="00897CEF">
        <w:t xml:space="preserve"> Additional copies will be available from the Campsite Commissioners</w:t>
      </w:r>
      <w:r w:rsidR="00883C91" w:rsidRPr="00897CEF">
        <w:t xml:space="preserve">. </w:t>
      </w:r>
      <w:r w:rsidRPr="00897CEF">
        <w:t>After you have cleared your campsite of all units and personal gear, policed the area, send someone to notify your Commissioner</w:t>
      </w:r>
      <w:r w:rsidR="00883C91" w:rsidRPr="00897CEF">
        <w:t xml:space="preserve">. </w:t>
      </w:r>
      <w:r w:rsidRPr="00897CEF">
        <w:t xml:space="preserve">When the Commissioner arrives, </w:t>
      </w:r>
      <w:r w:rsidR="00CD65CB" w:rsidRPr="00897CEF">
        <w:t>s/</w:t>
      </w:r>
      <w:r w:rsidRPr="00897CEF">
        <w:t>he will inspect your camp, sign off on the check-out/evaluation form.</w:t>
      </w:r>
    </w:p>
    <w:p w:rsidR="000D6049" w:rsidRPr="00897CEF" w:rsidRDefault="000D6049" w:rsidP="000E3C47">
      <w:pPr>
        <w:pStyle w:val="Heading2"/>
      </w:pPr>
      <w:r w:rsidRPr="00897CEF">
        <w:t>Camporee Patches, Awards &amp; Ribbons</w:t>
      </w:r>
    </w:p>
    <w:p w:rsidR="000D6049" w:rsidRPr="00897CEF" w:rsidRDefault="000D6049" w:rsidP="000E3C47">
      <w:pPr>
        <w:pStyle w:val="BodyText"/>
      </w:pPr>
      <w:r w:rsidRPr="00897CEF">
        <w:t xml:space="preserve">The distribution of </w:t>
      </w:r>
      <w:proofErr w:type="spellStart"/>
      <w:r w:rsidRPr="00897CEF">
        <w:t>Camporee</w:t>
      </w:r>
      <w:proofErr w:type="spellEnd"/>
      <w:r w:rsidRPr="00897CEF">
        <w:t xml:space="preserve"> patches,</w:t>
      </w:r>
      <w:r w:rsidR="00CA4D92">
        <w:t xml:space="preserve"> and </w:t>
      </w:r>
      <w:r w:rsidRPr="00897CEF">
        <w:t>unit awards, will be part of the closing ceremony on Sunday morning</w:t>
      </w:r>
      <w:r w:rsidR="00883C91" w:rsidRPr="00897CEF">
        <w:t xml:space="preserve">. </w:t>
      </w:r>
      <w:r w:rsidRPr="00897CEF">
        <w:t>They will not be available from Camporee Headquarters</w:t>
      </w:r>
      <w:r w:rsidR="00883C91" w:rsidRPr="00897CEF">
        <w:t xml:space="preserve">. </w:t>
      </w:r>
    </w:p>
    <w:p w:rsidR="000D6049" w:rsidRPr="00897CEF" w:rsidRDefault="000D6049" w:rsidP="00390C8F">
      <w:pPr>
        <w:pStyle w:val="BodyTextBold"/>
      </w:pPr>
      <w:r w:rsidRPr="00897CEF">
        <w:t>Patch Orders Are Placed Based On registration Numbers</w:t>
      </w:r>
      <w:r w:rsidR="00883C91" w:rsidRPr="00897CEF">
        <w:t xml:space="preserve">. </w:t>
      </w:r>
      <w:r w:rsidRPr="00897CEF">
        <w:t>If Your Unit Registers Late, They May Not Get The Patches at the event.</w:t>
      </w:r>
    </w:p>
    <w:p w:rsidR="000D6049" w:rsidRPr="00897CEF" w:rsidRDefault="000D6049" w:rsidP="003E3518">
      <w:pPr>
        <w:pStyle w:val="Heading2"/>
      </w:pPr>
      <w:bookmarkStart w:id="1" w:name="_Ref334124220"/>
      <w:r w:rsidRPr="00897CEF">
        <w:t>The Chairman’s Award</w:t>
      </w:r>
      <w:bookmarkEnd w:id="1"/>
    </w:p>
    <w:p w:rsidR="000D6049" w:rsidRPr="00897CEF" w:rsidRDefault="008050CE" w:rsidP="000E3C47">
      <w:pPr>
        <w:pStyle w:val="BodyText"/>
      </w:pPr>
      <w:r w:rsidRPr="00897CEF">
        <w:t>T</w:t>
      </w:r>
      <w:r w:rsidR="000D6049" w:rsidRPr="00897CEF">
        <w:t xml:space="preserve">he District </w:t>
      </w:r>
      <w:r w:rsidR="000D6049" w:rsidRPr="00897CEF">
        <w:rPr>
          <w:szCs w:val="24"/>
        </w:rPr>
        <w:t>Chairman</w:t>
      </w:r>
      <w:r w:rsidR="000D6049" w:rsidRPr="00897CEF">
        <w:t xml:space="preserve"> will present an award to the Outstanding Troop or Crew at the Camporee</w:t>
      </w:r>
      <w:r w:rsidR="00883C91" w:rsidRPr="00897CEF">
        <w:t xml:space="preserve">. </w:t>
      </w:r>
      <w:r w:rsidR="000D6049" w:rsidRPr="00897CEF">
        <w:t>This award will be given to that troop or crew which best exemplifies the aims and values of Scouting</w:t>
      </w:r>
      <w:r w:rsidR="00883C91" w:rsidRPr="00897CEF">
        <w:t xml:space="preserve">. </w:t>
      </w:r>
      <w:r w:rsidR="000D6049" w:rsidRPr="00897CEF">
        <w:t>Among the factors that will be included:</w:t>
      </w:r>
    </w:p>
    <w:p w:rsidR="000D6049" w:rsidRPr="00897CEF" w:rsidRDefault="000D6049" w:rsidP="009B153B">
      <w:pPr>
        <w:pStyle w:val="ListBullet"/>
        <w:tabs>
          <w:tab w:val="left" w:pos="360"/>
        </w:tabs>
      </w:pPr>
      <w:r w:rsidRPr="00897CEF">
        <w:t xml:space="preserve">Application of </w:t>
      </w:r>
      <w:r w:rsidR="00636923" w:rsidRPr="00897CEF">
        <w:t>Proper Food Handling.</w:t>
      </w:r>
    </w:p>
    <w:p w:rsidR="000D6049" w:rsidRPr="00897CEF" w:rsidRDefault="000D6049" w:rsidP="009B153B">
      <w:pPr>
        <w:pStyle w:val="ListBullet"/>
        <w:tabs>
          <w:tab w:val="left" w:pos="360"/>
        </w:tabs>
      </w:pPr>
      <w:r w:rsidRPr="00897CEF">
        <w:t>General Camping Skills</w:t>
      </w:r>
    </w:p>
    <w:p w:rsidR="000D6049" w:rsidRPr="00897CEF" w:rsidRDefault="000D6049" w:rsidP="009B153B">
      <w:pPr>
        <w:pStyle w:val="ListBullet"/>
        <w:tabs>
          <w:tab w:val="left" w:pos="360"/>
        </w:tabs>
      </w:pPr>
      <w:r w:rsidRPr="00897CEF">
        <w:t>Unit Health and Safety</w:t>
      </w:r>
    </w:p>
    <w:p w:rsidR="000D6049" w:rsidRPr="00897CEF" w:rsidRDefault="000D6049" w:rsidP="009B153B">
      <w:pPr>
        <w:pStyle w:val="ListBullet"/>
        <w:tabs>
          <w:tab w:val="left" w:pos="360"/>
        </w:tabs>
      </w:pPr>
      <w:r w:rsidRPr="00897CEF">
        <w:t>Unit Appearance</w:t>
      </w:r>
    </w:p>
    <w:p w:rsidR="000D6049" w:rsidRPr="00897CEF" w:rsidRDefault="000D6049" w:rsidP="009B153B">
      <w:pPr>
        <w:pStyle w:val="ListBullet"/>
        <w:tabs>
          <w:tab w:val="left" w:pos="360"/>
        </w:tabs>
      </w:pPr>
      <w:r w:rsidRPr="00897CEF">
        <w:t>Parti</w:t>
      </w:r>
      <w:r w:rsidR="003E3518" w:rsidRPr="00897CEF">
        <w:t>cipation in the Service Project</w:t>
      </w:r>
    </w:p>
    <w:p w:rsidR="000D6049" w:rsidRPr="00897CEF" w:rsidRDefault="000D6049" w:rsidP="009B153B">
      <w:pPr>
        <w:pStyle w:val="ListBullet"/>
        <w:tabs>
          <w:tab w:val="left" w:pos="360"/>
        </w:tabs>
      </w:pPr>
      <w:r w:rsidRPr="00897CEF">
        <w:t>Participation in the Opening &amp; Closing Ceremonies</w:t>
      </w:r>
    </w:p>
    <w:p w:rsidR="000D6049" w:rsidRDefault="000D6049" w:rsidP="009B153B">
      <w:pPr>
        <w:pStyle w:val="ListBullet"/>
        <w:tabs>
          <w:tab w:val="left" w:pos="360"/>
        </w:tabs>
      </w:pPr>
      <w:r w:rsidRPr="00897CEF">
        <w:t>Participation in the Campfire</w:t>
      </w:r>
    </w:p>
    <w:p w:rsidR="00897CEF" w:rsidRDefault="00897CEF" w:rsidP="009B153B">
      <w:pPr>
        <w:pStyle w:val="ListBullet"/>
        <w:tabs>
          <w:tab w:val="left" w:pos="360"/>
        </w:tabs>
      </w:pPr>
      <w:r>
        <w:t>Campsite Inspection Score</w:t>
      </w:r>
    </w:p>
    <w:p w:rsidR="00897CEF" w:rsidRDefault="00897CEF" w:rsidP="009B153B">
      <w:pPr>
        <w:pStyle w:val="ListBullet"/>
        <w:tabs>
          <w:tab w:val="left" w:pos="360"/>
        </w:tabs>
      </w:pPr>
      <w:r>
        <w:t>Number of Prospective New Scouts attending</w:t>
      </w:r>
    </w:p>
    <w:p w:rsidR="00897CEF" w:rsidRPr="00897CEF" w:rsidRDefault="00897CEF" w:rsidP="009B153B">
      <w:pPr>
        <w:pStyle w:val="ListBullet"/>
        <w:tabs>
          <w:tab w:val="left" w:pos="360"/>
        </w:tabs>
      </w:pPr>
      <w:r>
        <w:t>Gateway competition Score</w:t>
      </w:r>
    </w:p>
    <w:p w:rsidR="000D6049" w:rsidRPr="00897CEF" w:rsidRDefault="000D6049" w:rsidP="000E3C47">
      <w:pPr>
        <w:pStyle w:val="BodyText"/>
      </w:pPr>
      <w:r w:rsidRPr="00897CEF">
        <w:t>The Award will consist of a Certificate acknowledging the accomplishment and ribbon for the Unit flag</w:t>
      </w:r>
      <w:r w:rsidR="00883C91" w:rsidRPr="00897CEF">
        <w:t xml:space="preserve">. </w:t>
      </w:r>
      <w:r w:rsidRPr="00897CEF">
        <w:t>In addition, the winning Unit will also be given the honor of conducting the opening ceremony at the next Camporee.</w:t>
      </w:r>
    </w:p>
    <w:p w:rsidR="000D6049" w:rsidRPr="00897CEF" w:rsidRDefault="000D6049" w:rsidP="000E3C47">
      <w:pPr>
        <w:pStyle w:val="Heading1"/>
      </w:pPr>
      <w:r w:rsidRPr="00897CEF">
        <w:t>CAMPING GUIDELINES</w:t>
      </w:r>
    </w:p>
    <w:p w:rsidR="000D6049" w:rsidRPr="00897CEF" w:rsidRDefault="000E3C47" w:rsidP="000E3C47">
      <w:pPr>
        <w:pStyle w:val="Heading2"/>
      </w:pPr>
      <w:r w:rsidRPr="00897CEF">
        <w:t>The Campground</w:t>
      </w:r>
    </w:p>
    <w:p w:rsidR="000D6049" w:rsidRPr="00897CEF" w:rsidRDefault="000D6049" w:rsidP="000E3C47">
      <w:pPr>
        <w:pStyle w:val="BodyText"/>
      </w:pPr>
      <w:r w:rsidRPr="00897CEF">
        <w:t>As members of the Boy Scouts of America, it is our obligation and responsibility to see that every-one respect and observe the rules and regulations in this package and follows guidance provided by the Camporee directors and commissioners</w:t>
      </w:r>
      <w:r w:rsidR="00883C91" w:rsidRPr="00897CEF">
        <w:t xml:space="preserve">. </w:t>
      </w:r>
      <w:r w:rsidRPr="00897CEF">
        <w:t xml:space="preserve">Playing in the </w:t>
      </w:r>
      <w:r w:rsidR="00310E1D" w:rsidRPr="00897CEF">
        <w:t>Potomac R</w:t>
      </w:r>
      <w:r w:rsidR="009B153B" w:rsidRPr="00897CEF">
        <w:t xml:space="preserve">iver </w:t>
      </w:r>
      <w:r w:rsidR="00310E1D" w:rsidRPr="00897CEF">
        <w:t xml:space="preserve">below </w:t>
      </w:r>
      <w:r w:rsidRPr="00897CEF">
        <w:t xml:space="preserve">the campground is </w:t>
      </w:r>
      <w:r w:rsidRPr="00897CEF">
        <w:lastRenderedPageBreak/>
        <w:t>prohibited</w:t>
      </w:r>
      <w:r w:rsidR="00883C91" w:rsidRPr="00897CEF">
        <w:t xml:space="preserve">. </w:t>
      </w:r>
      <w:r w:rsidRPr="00897CEF">
        <w:t xml:space="preserve">Remember the BSA </w:t>
      </w:r>
      <w:r w:rsidRPr="00897CEF">
        <w:rPr>
          <w:b/>
          <w:i/>
        </w:rPr>
        <w:t>Leave No Trace</w:t>
      </w:r>
      <w:r w:rsidRPr="00897CEF">
        <w:t xml:space="preserve"> guidelines, all units are reminded to keep the impact of camping on the environment to a minimum</w:t>
      </w:r>
      <w:r w:rsidR="00883C91" w:rsidRPr="00897CEF">
        <w:t xml:space="preserve">. </w:t>
      </w:r>
      <w:r w:rsidR="00FD39E1" w:rsidRPr="00897CEF">
        <w:t xml:space="preserve">Be sure to leave </w:t>
      </w:r>
      <w:r w:rsidR="00CA4D92">
        <w:t xml:space="preserve">Camp Wilson </w:t>
      </w:r>
      <w:r w:rsidRPr="00897CEF">
        <w:t>in better shape than when you arrived!</w:t>
      </w:r>
    </w:p>
    <w:p w:rsidR="000D6049" w:rsidRPr="00897CEF" w:rsidRDefault="0021641C" w:rsidP="000E3C47">
      <w:pPr>
        <w:pStyle w:val="Heading2"/>
      </w:pPr>
      <w:r w:rsidRPr="00897CEF">
        <w:t>Equipment</w:t>
      </w:r>
    </w:p>
    <w:p w:rsidR="000D6049" w:rsidRPr="00897CEF" w:rsidRDefault="000D6049" w:rsidP="000E3C47">
      <w:pPr>
        <w:pStyle w:val="BodyText"/>
      </w:pPr>
      <w:r w:rsidRPr="00897CEF">
        <w:t>All troops are strongly urged to pack as light</w:t>
      </w:r>
      <w:r w:rsidR="00883C91" w:rsidRPr="00897CEF">
        <w:t xml:space="preserve">ly as possible for this event. </w:t>
      </w:r>
      <w:r w:rsidRPr="00897CEF">
        <w:t>The goal should be to carry everything they need in one trip from the vehicles.</w:t>
      </w:r>
    </w:p>
    <w:p w:rsidR="000D6049" w:rsidRPr="00897CEF" w:rsidRDefault="000D6049" w:rsidP="000E3C47">
      <w:pPr>
        <w:pStyle w:val="BodyText"/>
      </w:pPr>
      <w:r w:rsidRPr="00897CEF">
        <w:t>The following are probably best left behind: Weber-type grills,</w:t>
      </w:r>
      <w:r w:rsidR="00596C0E">
        <w:t xml:space="preserve"> large dining canopies, </w:t>
      </w:r>
      <w:proofErr w:type="gramStart"/>
      <w:r w:rsidR="00596C0E">
        <w:t>large</w:t>
      </w:r>
      <w:proofErr w:type="gramEnd"/>
      <w:r w:rsidR="00596C0E">
        <w:t xml:space="preserve"> family cabin tents. You will need to bring your own prep table.</w:t>
      </w:r>
    </w:p>
    <w:p w:rsidR="000D6049" w:rsidRPr="00897CEF" w:rsidRDefault="009B153B" w:rsidP="00390C8F">
      <w:pPr>
        <w:pStyle w:val="BodyTextBold"/>
      </w:pPr>
      <w:r w:rsidRPr="00897CEF">
        <w:t>Remember that u</w:t>
      </w:r>
      <w:r w:rsidR="000D6049" w:rsidRPr="00897CEF">
        <w:t xml:space="preserve">nit vehicles </w:t>
      </w:r>
      <w:r w:rsidR="00CA4D92">
        <w:t xml:space="preserve">EXCEPT TRILERS </w:t>
      </w:r>
      <w:r w:rsidR="000D6049" w:rsidRPr="00897CEF">
        <w:t>will not have any access to the camping area.</w:t>
      </w:r>
    </w:p>
    <w:p w:rsidR="000D6049" w:rsidRPr="00897CEF" w:rsidRDefault="0021641C" w:rsidP="000E3C47">
      <w:pPr>
        <w:pStyle w:val="Heading2"/>
      </w:pPr>
      <w:r w:rsidRPr="00897CEF">
        <w:t>Ground</w:t>
      </w:r>
      <w:r w:rsidR="000D6049" w:rsidRPr="00897CEF">
        <w:t xml:space="preserve"> Conditions </w:t>
      </w:r>
    </w:p>
    <w:p w:rsidR="000D6049" w:rsidRPr="00897CEF" w:rsidRDefault="000D6049" w:rsidP="00883C91">
      <w:pPr>
        <w:pStyle w:val="BodyText"/>
      </w:pPr>
      <w:r w:rsidRPr="00897CEF">
        <w:t xml:space="preserve">The campground is </w:t>
      </w:r>
      <w:r w:rsidR="009B153B" w:rsidRPr="00897CEF">
        <w:t>relatively</w:t>
      </w:r>
      <w:r w:rsidRPr="00897CEF">
        <w:t xml:space="preserve"> flat and campsites will be </w:t>
      </w:r>
      <w:r w:rsidR="00CA4D92">
        <w:t>in the woods</w:t>
      </w:r>
      <w:r w:rsidR="00883C91" w:rsidRPr="00897CEF">
        <w:t xml:space="preserve">. </w:t>
      </w:r>
      <w:r w:rsidRPr="00897CEF">
        <w:t>Protect your tents by bringing sturdy ground cloths and protect your body by bringing foam pads or air mattresses for a good night's rest</w:t>
      </w:r>
      <w:r w:rsidR="00883C91" w:rsidRPr="00897CEF">
        <w:t xml:space="preserve">. </w:t>
      </w:r>
      <w:r w:rsidR="00596C0E">
        <w:t>Patrol</w:t>
      </w:r>
      <w:r w:rsidRPr="00897CEF">
        <w:t xml:space="preserve"> dining flies are permitted</w:t>
      </w:r>
      <w:r w:rsidR="00883C91" w:rsidRPr="00897CEF">
        <w:t xml:space="preserve">. </w:t>
      </w:r>
      <w:r w:rsidRPr="00897CEF">
        <w:t xml:space="preserve">There will be </w:t>
      </w:r>
      <w:r w:rsidR="00CA4D92">
        <w:t xml:space="preserve">limited </w:t>
      </w:r>
      <w:r w:rsidRPr="00897CEF">
        <w:t xml:space="preserve">picnic tables available in the campground area. </w:t>
      </w:r>
      <w:r w:rsidR="00CA4D92">
        <w:t>Multiple units will be assigned to each camping area and table should be distributed fairly.</w:t>
      </w:r>
    </w:p>
    <w:p w:rsidR="000D6049" w:rsidRPr="00897CEF" w:rsidRDefault="0021641C" w:rsidP="000E3C47">
      <w:pPr>
        <w:pStyle w:val="Heading2"/>
      </w:pPr>
      <w:r w:rsidRPr="00897CEF">
        <w:t>Natural</w:t>
      </w:r>
      <w:r w:rsidR="000D6049" w:rsidRPr="00897CEF">
        <w:t xml:space="preserve"> Habitat</w:t>
      </w:r>
    </w:p>
    <w:p w:rsidR="000D6049" w:rsidRPr="00897CEF" w:rsidRDefault="000D6049" w:rsidP="000E3C47">
      <w:pPr>
        <w:pStyle w:val="BodyText"/>
      </w:pPr>
      <w:r w:rsidRPr="00897CEF">
        <w:t>No trees, shrubs, or bushes will be cut within the campground or neighboring areas</w:t>
      </w:r>
      <w:r w:rsidR="00883C91" w:rsidRPr="00897CEF">
        <w:t xml:space="preserve">. </w:t>
      </w:r>
      <w:r w:rsidRPr="00897CEF">
        <w:t>Wood that has fallen from trees will be left in place</w:t>
      </w:r>
      <w:r w:rsidR="00883C91" w:rsidRPr="00897CEF">
        <w:t xml:space="preserve">. </w:t>
      </w:r>
      <w:r w:rsidRPr="00897CEF">
        <w:rPr>
          <w:b/>
        </w:rPr>
        <w:t>Do not molest or interfere with the area's plant life or wildlife and do not play in the streams within the campground.</w:t>
      </w:r>
    </w:p>
    <w:p w:rsidR="000D6049" w:rsidRPr="00897CEF" w:rsidRDefault="0021641C" w:rsidP="000E3C47">
      <w:pPr>
        <w:pStyle w:val="Heading2"/>
      </w:pPr>
      <w:r w:rsidRPr="00897CEF">
        <w:t>Tent</w:t>
      </w:r>
      <w:r w:rsidR="000D6049" w:rsidRPr="00897CEF">
        <w:t xml:space="preserve"> Ditching</w:t>
      </w:r>
    </w:p>
    <w:p w:rsidR="000D6049" w:rsidRPr="00897CEF" w:rsidRDefault="000D6049" w:rsidP="000E3C47">
      <w:pPr>
        <w:pStyle w:val="BodyText"/>
      </w:pPr>
      <w:r w:rsidRPr="00897CEF">
        <w:t>There will be no tent ditching or other changes made to the ground contours to improve campsites</w:t>
      </w:r>
      <w:r w:rsidR="00883C91" w:rsidRPr="00897CEF">
        <w:t xml:space="preserve">. </w:t>
      </w:r>
      <w:r w:rsidRPr="00897CEF">
        <w:t>Remember that proper pitching of tents does not require ditching.</w:t>
      </w:r>
    </w:p>
    <w:p w:rsidR="000D6049" w:rsidRPr="00897CEF" w:rsidRDefault="0021641C" w:rsidP="000E3C47">
      <w:pPr>
        <w:pStyle w:val="Heading2"/>
      </w:pPr>
      <w:r w:rsidRPr="00897CEF">
        <w:t>Cooking</w:t>
      </w:r>
      <w:r w:rsidR="000D6049" w:rsidRPr="00897CEF">
        <w:t xml:space="preserve"> and Ground Fires</w:t>
      </w:r>
    </w:p>
    <w:p w:rsidR="00EA3586" w:rsidRDefault="000D6049" w:rsidP="00EA3586">
      <w:pPr>
        <w:pStyle w:val="BodyText"/>
        <w:rPr>
          <w:b/>
          <w:smallCaps/>
        </w:rPr>
      </w:pPr>
      <w:r w:rsidRPr="00897CEF">
        <w:t>Units must bring their own stoves and fuel for cooking</w:t>
      </w:r>
      <w:r w:rsidR="00883C91" w:rsidRPr="00897CEF">
        <w:t xml:space="preserve">. </w:t>
      </w:r>
      <w:r w:rsidRPr="00897CEF">
        <w:rPr>
          <w:b/>
          <w:smallCaps/>
        </w:rPr>
        <w:t>Ground Fires Are Not Permitted</w:t>
      </w:r>
      <w:r w:rsidR="00501839" w:rsidRPr="00897CEF">
        <w:rPr>
          <w:b/>
          <w:smallCaps/>
        </w:rPr>
        <w:t xml:space="preserve"> </w:t>
      </w:r>
      <w:r w:rsidR="00EA3586">
        <w:rPr>
          <w:b/>
          <w:smallCaps/>
        </w:rPr>
        <w:t xml:space="preserve">EXCEPT IN THE PRE ESTABLISHED FIRE RINGS. </w:t>
      </w:r>
    </w:p>
    <w:p w:rsidR="000D6049" w:rsidRPr="00897CEF" w:rsidRDefault="0021641C" w:rsidP="00EA3586">
      <w:pPr>
        <w:pStyle w:val="BodyText"/>
      </w:pPr>
      <w:r w:rsidRPr="00897CEF">
        <w:t>Use</w:t>
      </w:r>
      <w:r w:rsidR="000D6049" w:rsidRPr="00897CEF">
        <w:t xml:space="preserve"> </w:t>
      </w:r>
      <w:r w:rsidR="000E3C47" w:rsidRPr="00897CEF">
        <w:t>o</w:t>
      </w:r>
      <w:r w:rsidR="000D6049" w:rsidRPr="00897CEF">
        <w:t>f Liquid Fuel</w:t>
      </w:r>
    </w:p>
    <w:p w:rsidR="000D6049" w:rsidRPr="00897CEF" w:rsidRDefault="000D6049" w:rsidP="00883C91">
      <w:pPr>
        <w:pStyle w:val="BodyText"/>
      </w:pPr>
      <w:r w:rsidRPr="00897CEF">
        <w:t>The safety of our Scouts and Scouters must be a prime consideration in the use of liquid fuels</w:t>
      </w:r>
      <w:r w:rsidR="00883C91" w:rsidRPr="00897CEF">
        <w:t xml:space="preserve">. </w:t>
      </w:r>
      <w:r w:rsidRPr="00897CEF">
        <w:t xml:space="preserve">The use of liquid fuels in lanterns and stoves is acceptable at this Camporee </w:t>
      </w:r>
      <w:r w:rsidR="00501839" w:rsidRPr="00897CEF">
        <w:t xml:space="preserve">only if: </w:t>
      </w:r>
      <w:r w:rsidRPr="00897CEF">
        <w:t xml:space="preserve">1) A </w:t>
      </w:r>
      <w:r w:rsidRPr="00897CEF">
        <w:lastRenderedPageBreak/>
        <w:t>knowledgeable adult provides supervision over the storage, transportation, and usage of the fuel; and 2) Scouts have been taught the safe and proper handling and usage of the fuel, stoves, and lanterns.</w:t>
      </w:r>
    </w:p>
    <w:p w:rsidR="000D6049" w:rsidRPr="00897CEF" w:rsidRDefault="0021641C" w:rsidP="00883C91">
      <w:pPr>
        <w:pStyle w:val="Heading2"/>
      </w:pPr>
      <w:r w:rsidRPr="00897CEF">
        <w:t>Availability</w:t>
      </w:r>
      <w:r w:rsidR="000D6049" w:rsidRPr="00897CEF">
        <w:t xml:space="preserve"> </w:t>
      </w:r>
      <w:r w:rsidRPr="00897CEF">
        <w:t>of</w:t>
      </w:r>
      <w:r w:rsidR="000D6049" w:rsidRPr="00897CEF">
        <w:t xml:space="preserve"> Water</w:t>
      </w:r>
    </w:p>
    <w:p w:rsidR="000D6049" w:rsidRPr="00897CEF" w:rsidRDefault="000D6049" w:rsidP="000E3C47">
      <w:pPr>
        <w:pStyle w:val="BodyText"/>
      </w:pPr>
      <w:r w:rsidRPr="00897CEF">
        <w:t>Water will be available at a central location within the camping area, a well as the program areas</w:t>
      </w:r>
      <w:r w:rsidR="00883C91" w:rsidRPr="00897CEF">
        <w:t xml:space="preserve">. </w:t>
      </w:r>
      <w:r w:rsidRPr="00897CEF">
        <w:t>Carrying of water will be required</w:t>
      </w:r>
      <w:r w:rsidR="00883C91" w:rsidRPr="00897CEF">
        <w:t xml:space="preserve">. </w:t>
      </w:r>
      <w:r w:rsidRPr="00897CEF">
        <w:t>Canteens should be carried during the program on Saturday, as drinking water will not be readily available in the program areas</w:t>
      </w:r>
      <w:r w:rsidR="00883C91" w:rsidRPr="00897CEF">
        <w:t xml:space="preserve">. </w:t>
      </w:r>
      <w:r w:rsidRPr="00897CEF">
        <w:rPr>
          <w:i/>
        </w:rPr>
        <w:t>Proper hydration is key to keeping our Scouts healthy</w:t>
      </w:r>
      <w:r w:rsidR="00883C91" w:rsidRPr="00897CEF">
        <w:rPr>
          <w:i/>
        </w:rPr>
        <w:t xml:space="preserve">. </w:t>
      </w:r>
      <w:r w:rsidRPr="00897CEF">
        <w:t>To avoid the serious consequences of dehydration, ensure everyone regularly consumes water, especially as they travel to and from program areas and while in the areas</w:t>
      </w:r>
      <w:r w:rsidR="00883C91" w:rsidRPr="00897CEF">
        <w:t xml:space="preserve">. </w:t>
      </w:r>
      <w:r w:rsidRPr="00897CEF">
        <w:t>Washing of dishes at the central water location is prohibited.</w:t>
      </w:r>
    </w:p>
    <w:p w:rsidR="000D6049" w:rsidRPr="00897CEF" w:rsidRDefault="0021641C" w:rsidP="000E3C47">
      <w:pPr>
        <w:pStyle w:val="Heading2"/>
      </w:pPr>
      <w:r w:rsidRPr="00897CEF">
        <w:t>Latrines</w:t>
      </w:r>
    </w:p>
    <w:p w:rsidR="000D6049" w:rsidRPr="00897CEF" w:rsidRDefault="000D6049" w:rsidP="000E3C47">
      <w:pPr>
        <w:pStyle w:val="BodyText"/>
        <w:rPr>
          <w:i/>
        </w:rPr>
      </w:pPr>
      <w:r w:rsidRPr="00897CEF">
        <w:t xml:space="preserve">Portable toilets </w:t>
      </w:r>
      <w:r w:rsidR="00EA3586">
        <w:t xml:space="preserve">and also a Restroom Building </w:t>
      </w:r>
      <w:r w:rsidRPr="00897CEF">
        <w:t>will be available at convenient areas through</w:t>
      </w:r>
      <w:r w:rsidRPr="00897CEF">
        <w:softHyphen/>
        <w:t>out the Camporee area</w:t>
      </w:r>
      <w:r w:rsidR="00883C91" w:rsidRPr="00897CEF">
        <w:t xml:space="preserve">. </w:t>
      </w:r>
      <w:r w:rsidRPr="00897CEF">
        <w:t>Please respect them and keep them clean</w:t>
      </w:r>
      <w:r w:rsidR="00883C91" w:rsidRPr="00897CEF">
        <w:t xml:space="preserve">. </w:t>
      </w:r>
      <w:r w:rsidRPr="00897CEF">
        <w:rPr>
          <w:b/>
          <w:bCs/>
          <w:iCs/>
        </w:rPr>
        <w:t>DO NOT place trash, soft drink cans, or KP gray water in toilets.</w:t>
      </w:r>
    </w:p>
    <w:p w:rsidR="0021641C" w:rsidRPr="00897CEF" w:rsidRDefault="0021641C" w:rsidP="000E3C47">
      <w:pPr>
        <w:pStyle w:val="Heading2"/>
      </w:pPr>
      <w:r w:rsidRPr="00897CEF">
        <w:t>Trash</w:t>
      </w:r>
    </w:p>
    <w:p w:rsidR="000D6049" w:rsidRPr="00897CEF" w:rsidRDefault="000D6049" w:rsidP="000E3C47">
      <w:pPr>
        <w:pStyle w:val="BodyText"/>
      </w:pPr>
      <w:r w:rsidRPr="00897CEF">
        <w:t>Every unit should bring a supply of plastic trash bags to securely bag and remove their own trash</w:t>
      </w:r>
      <w:r w:rsidR="00883C91" w:rsidRPr="00897CEF">
        <w:t xml:space="preserve">. </w:t>
      </w:r>
      <w:r w:rsidRPr="00897CEF">
        <w:rPr>
          <w:u w:val="single"/>
        </w:rPr>
        <w:t>Dumpsters will not be available</w:t>
      </w:r>
      <w:r w:rsidRPr="00897CEF">
        <w:t>; therefore,</w:t>
      </w:r>
      <w:r w:rsidRPr="00897CEF">
        <w:rPr>
          <w:i/>
        </w:rPr>
        <w:t xml:space="preserve"> each unit must take their trash with them</w:t>
      </w:r>
      <w:r w:rsidR="00883C91" w:rsidRPr="00897CEF">
        <w:rPr>
          <w:i/>
        </w:rPr>
        <w:t xml:space="preserve">. </w:t>
      </w:r>
      <w:r w:rsidRPr="00897CEF">
        <w:rPr>
          <w:b/>
          <w:iCs/>
        </w:rPr>
        <w:t>Remember the LNT principle:  “Pack it in, pack it out.”</w:t>
      </w:r>
    </w:p>
    <w:p w:rsidR="000D6049" w:rsidRPr="00897CEF" w:rsidRDefault="0021641C" w:rsidP="000E3C47">
      <w:pPr>
        <w:pStyle w:val="Heading2"/>
      </w:pPr>
      <w:r w:rsidRPr="00897CEF">
        <w:t>Campsite</w:t>
      </w:r>
      <w:r w:rsidR="000D6049" w:rsidRPr="00897CEF">
        <w:t xml:space="preserve"> Inspections</w:t>
      </w:r>
    </w:p>
    <w:p w:rsidR="000D6049" w:rsidRPr="00897CEF" w:rsidRDefault="000D6049" w:rsidP="000E3C47">
      <w:pPr>
        <w:pStyle w:val="BodyText"/>
      </w:pPr>
      <w:r w:rsidRPr="00897CEF">
        <w:t xml:space="preserve">The Commissioners will perform a </w:t>
      </w:r>
      <w:r w:rsidR="002A114E" w:rsidRPr="00897CEF">
        <w:t>campsite</w:t>
      </w:r>
      <w:r w:rsidRPr="00897CEF">
        <w:t xml:space="preserve"> inspection on Saturday</w:t>
      </w:r>
      <w:r w:rsidR="00883C91" w:rsidRPr="00897CEF">
        <w:t xml:space="preserve">. </w:t>
      </w:r>
      <w:r w:rsidRPr="00897CEF">
        <w:t>Outstanding units will be recognized during the closing ceremony</w:t>
      </w:r>
      <w:r w:rsidR="00883C91" w:rsidRPr="00897CEF">
        <w:t xml:space="preserve">. </w:t>
      </w:r>
      <w:r w:rsidRPr="00897CEF">
        <w:t xml:space="preserve">The inspection form the Commissioners will </w:t>
      </w:r>
      <w:r w:rsidR="002A114E" w:rsidRPr="00897CEF">
        <w:t>use is</w:t>
      </w:r>
      <w:r w:rsidRPr="00897CEF">
        <w:t xml:space="preserve"> included in this package as an attachment.</w:t>
      </w:r>
    </w:p>
    <w:p w:rsidR="000D6049" w:rsidRPr="00897CEF" w:rsidRDefault="000E3C47" w:rsidP="000E3C47">
      <w:pPr>
        <w:pStyle w:val="Heading1"/>
      </w:pPr>
      <w:r w:rsidRPr="00897CEF">
        <w:t>C</w:t>
      </w:r>
      <w:r w:rsidR="000D6049" w:rsidRPr="00897CEF">
        <w:t>AMPOREE RULES</w:t>
      </w:r>
    </w:p>
    <w:p w:rsidR="000D6049" w:rsidRPr="00897CEF" w:rsidRDefault="008F6134" w:rsidP="000E3C47">
      <w:pPr>
        <w:pStyle w:val="Heading2"/>
      </w:pPr>
      <w:r w:rsidRPr="00897CEF">
        <w:t>Rules</w:t>
      </w:r>
    </w:p>
    <w:p w:rsidR="000D6049" w:rsidRPr="00897CEF" w:rsidRDefault="000D6049" w:rsidP="000E3C47">
      <w:pPr>
        <w:pStyle w:val="BodyText"/>
      </w:pPr>
      <w:r w:rsidRPr="00897CEF">
        <w:t>As in all Scouting activities, the Scout Oath and Law will be the ground rules of the Camporee. As with all outdoor events</w:t>
      </w:r>
      <w:r w:rsidR="008F6134" w:rsidRPr="00897CEF">
        <w:t>,</w:t>
      </w:r>
      <w:r w:rsidRPr="00897CEF">
        <w:t xml:space="preserve"> Leave No Trace guidelines also apply:</w:t>
      </w:r>
    </w:p>
    <w:p w:rsidR="000D6049" w:rsidRPr="00897CEF" w:rsidRDefault="000D6049" w:rsidP="000E3C47">
      <w:pPr>
        <w:pStyle w:val="ListNumber"/>
        <w:numPr>
          <w:ilvl w:val="0"/>
          <w:numId w:val="40"/>
        </w:numPr>
      </w:pPr>
      <w:r w:rsidRPr="00897CEF">
        <w:t>Plan Ahead And Prepare</w:t>
      </w:r>
    </w:p>
    <w:p w:rsidR="000D6049" w:rsidRPr="00897CEF" w:rsidRDefault="000D6049" w:rsidP="000E3C47">
      <w:pPr>
        <w:pStyle w:val="ListNumber"/>
      </w:pPr>
      <w:r w:rsidRPr="00897CEF">
        <w:t>Travel And Camp On Durable Surfaces</w:t>
      </w:r>
    </w:p>
    <w:p w:rsidR="000D6049" w:rsidRPr="00897CEF" w:rsidRDefault="000D6049" w:rsidP="000E3C47">
      <w:pPr>
        <w:pStyle w:val="ListNumber"/>
      </w:pPr>
      <w:r w:rsidRPr="00897CEF">
        <w:t>Pack It In, Pack It Out</w:t>
      </w:r>
    </w:p>
    <w:p w:rsidR="000D6049" w:rsidRPr="00897CEF" w:rsidRDefault="000D6049" w:rsidP="000E3C47">
      <w:pPr>
        <w:pStyle w:val="ListNumber"/>
      </w:pPr>
      <w:r w:rsidRPr="00897CEF">
        <w:t>Leave What You Find</w:t>
      </w:r>
    </w:p>
    <w:p w:rsidR="000D6049" w:rsidRPr="00897CEF" w:rsidRDefault="000D6049" w:rsidP="000E3C47">
      <w:pPr>
        <w:pStyle w:val="ListNumber"/>
      </w:pPr>
      <w:r w:rsidRPr="00897CEF">
        <w:t>Minimize Campfire Use</w:t>
      </w:r>
    </w:p>
    <w:p w:rsidR="000D6049" w:rsidRPr="00897CEF" w:rsidRDefault="000D6049" w:rsidP="000E3C47">
      <w:pPr>
        <w:pStyle w:val="ListNumber"/>
      </w:pPr>
      <w:r w:rsidRPr="00897CEF">
        <w:t>Respect Wildlife</w:t>
      </w:r>
    </w:p>
    <w:p w:rsidR="000D6049" w:rsidRPr="00897CEF" w:rsidRDefault="000D6049" w:rsidP="003E3518">
      <w:pPr>
        <w:pStyle w:val="ListNumber"/>
        <w:spacing w:after="60" w:line="240" w:lineRule="auto"/>
      </w:pPr>
      <w:r w:rsidRPr="00897CEF">
        <w:lastRenderedPageBreak/>
        <w:t xml:space="preserve">Respect Others </w:t>
      </w:r>
    </w:p>
    <w:p w:rsidR="000E3C47" w:rsidRPr="00897CEF" w:rsidRDefault="008F6134" w:rsidP="000E3C47">
      <w:pPr>
        <w:pStyle w:val="BodyText"/>
      </w:pPr>
      <w:r w:rsidRPr="00897CEF">
        <w:t xml:space="preserve">Inappropriate behavior by any individual </w:t>
      </w:r>
      <w:r w:rsidR="002A114E" w:rsidRPr="00897CEF">
        <w:t>brings discredit on</w:t>
      </w:r>
      <w:r w:rsidRPr="00897CEF">
        <w:t xml:space="preserve"> the district and the BSA, and leaders are expected to set and</w:t>
      </w:r>
      <w:r w:rsidR="003112FE" w:rsidRPr="00897CEF">
        <w:t xml:space="preserve"> enforce behavior standards.  The Camporee Director retains the authority to eject individual Scouts and units from the camporee.</w:t>
      </w:r>
      <w:r w:rsidRPr="00897CEF">
        <w:t xml:space="preserve"> </w:t>
      </w:r>
    </w:p>
    <w:p w:rsidR="000D6049" w:rsidRPr="00897CEF" w:rsidRDefault="000D6049" w:rsidP="000E3C47">
      <w:pPr>
        <w:pStyle w:val="Heading2"/>
      </w:pPr>
      <w:r w:rsidRPr="00897CEF">
        <w:t>HEALTH and SAFETY</w:t>
      </w:r>
    </w:p>
    <w:p w:rsidR="000E3C47" w:rsidRPr="00897CEF" w:rsidRDefault="000D6049" w:rsidP="000E3C47">
      <w:pPr>
        <w:pStyle w:val="BodyText"/>
      </w:pPr>
      <w:r w:rsidRPr="00897CEF">
        <w:t>The rules in th</w:t>
      </w:r>
      <w:r w:rsidR="00883C91" w:rsidRPr="00897CEF">
        <w:t>is</w:t>
      </w:r>
      <w:r w:rsidRPr="00897CEF">
        <w:t xml:space="preserve"> </w:t>
      </w:r>
      <w:r w:rsidR="00883C91" w:rsidRPr="00897CEF">
        <w:t xml:space="preserve">Guide </w:t>
      </w:r>
      <w:r w:rsidRPr="00897CEF">
        <w:t>are for your health and safety. Please follow them and be careful. The Health and Safety Committee will be alert to safety hazards and unsafe activities throughout the Camporee</w:t>
      </w:r>
      <w:r w:rsidR="00883C91" w:rsidRPr="00897CEF">
        <w:t xml:space="preserve">. </w:t>
      </w:r>
      <w:r w:rsidRPr="00897CEF">
        <w:t>Please assist in the elimination of hazards or reckless acts as they are observed or brought to your attention.</w:t>
      </w:r>
    </w:p>
    <w:p w:rsidR="000D6049" w:rsidRPr="00897CEF" w:rsidRDefault="0021641C" w:rsidP="000E3C47">
      <w:pPr>
        <w:pStyle w:val="Heading2"/>
      </w:pPr>
      <w:r w:rsidRPr="00897CEF">
        <w:t>Pick</w:t>
      </w:r>
      <w:r w:rsidR="000D6049" w:rsidRPr="00897CEF">
        <w:noBreakHyphen/>
        <w:t>Up Trucks</w:t>
      </w:r>
    </w:p>
    <w:p w:rsidR="000E3C47" w:rsidRPr="00897CEF" w:rsidRDefault="000D6049" w:rsidP="000E3C47">
      <w:pPr>
        <w:pStyle w:val="BodyText"/>
      </w:pPr>
      <w:r w:rsidRPr="00897CEF">
        <w:t>As stated in the Boy Scouts of America regulations Scouts may not ride in the back of pickup trucks</w:t>
      </w:r>
      <w:r w:rsidR="00883C91" w:rsidRPr="00897CEF">
        <w:t xml:space="preserve">. </w:t>
      </w:r>
      <w:r w:rsidRPr="00897CEF">
        <w:t>This rule will be strictly enforced at the camporee</w:t>
      </w:r>
      <w:r w:rsidR="00883C91" w:rsidRPr="00897CEF">
        <w:t xml:space="preserve">. </w:t>
      </w:r>
      <w:r w:rsidRPr="00897CEF">
        <w:t>It is the unit leaders' responsibility to assure that all Scouts are transported in safe vehicles with adequate seat belts.</w:t>
      </w:r>
    </w:p>
    <w:p w:rsidR="000D6049" w:rsidRPr="00897CEF" w:rsidRDefault="0021641C" w:rsidP="000E3C47">
      <w:pPr>
        <w:pStyle w:val="Heading2"/>
      </w:pPr>
      <w:r w:rsidRPr="00897CEF">
        <w:t>Flames</w:t>
      </w:r>
      <w:r w:rsidR="000D6049" w:rsidRPr="00897CEF">
        <w:t xml:space="preserve"> In Tents </w:t>
      </w:r>
    </w:p>
    <w:p w:rsidR="000E3C47" w:rsidRPr="00897CEF" w:rsidRDefault="000D6049" w:rsidP="000E3C47">
      <w:pPr>
        <w:pStyle w:val="BodyText"/>
      </w:pPr>
      <w:r w:rsidRPr="00897CEF">
        <w:t>Cooking or lighting with OPEN FLAMES of any kind is not allowed in any tent</w:t>
      </w:r>
      <w:r w:rsidR="00883C91" w:rsidRPr="00897CEF">
        <w:t xml:space="preserve">. </w:t>
      </w:r>
      <w:r w:rsidRPr="00897CEF">
        <w:t>Electric battery lanterns and flashlights are recommended.</w:t>
      </w:r>
    </w:p>
    <w:p w:rsidR="000D6049" w:rsidRPr="00897CEF" w:rsidRDefault="0021641C" w:rsidP="000E3C47">
      <w:pPr>
        <w:pStyle w:val="Heading2"/>
      </w:pPr>
      <w:r w:rsidRPr="00897CEF">
        <w:t>Knives</w:t>
      </w:r>
    </w:p>
    <w:p w:rsidR="000E3C47" w:rsidRPr="00897CEF" w:rsidRDefault="000D6049" w:rsidP="000E3C47">
      <w:pPr>
        <w:pStyle w:val="BodyText"/>
      </w:pPr>
      <w:r w:rsidRPr="00897CEF">
        <w:t>Knives are tools</w:t>
      </w:r>
      <w:r w:rsidR="00883C91" w:rsidRPr="00897CEF">
        <w:t xml:space="preserve">. </w:t>
      </w:r>
      <w:r w:rsidRPr="00897CEF">
        <w:t>Any Scout or Scouter observed using a knife in an unsafe manner will have their knife confiscated and held for the remainder of the Camporee by a member of the Camporee staff.</w:t>
      </w:r>
    </w:p>
    <w:p w:rsidR="000D6049" w:rsidRPr="00897CEF" w:rsidRDefault="0021641C" w:rsidP="00883C91">
      <w:pPr>
        <w:pStyle w:val="Heading2"/>
      </w:pPr>
      <w:r w:rsidRPr="00897CEF">
        <w:t>Illegal</w:t>
      </w:r>
      <w:r w:rsidR="000D6049" w:rsidRPr="00897CEF">
        <w:t xml:space="preserve"> Drugs, Alcoholic Beverages, and Tobacco Products</w:t>
      </w:r>
    </w:p>
    <w:p w:rsidR="000E3C47" w:rsidRPr="00897CEF" w:rsidRDefault="000D6049" w:rsidP="000E3C47">
      <w:pPr>
        <w:pStyle w:val="BodyText"/>
      </w:pPr>
      <w:r w:rsidRPr="00897CEF">
        <w:t>Absolutely no illegal drugs, alcoholic beverages or tobacco products are allowed!</w:t>
      </w:r>
    </w:p>
    <w:p w:rsidR="000D6049" w:rsidRPr="00897CEF" w:rsidRDefault="0021641C" w:rsidP="000E3C47">
      <w:pPr>
        <w:pStyle w:val="Heading2"/>
      </w:pPr>
      <w:r w:rsidRPr="00897CEF">
        <w:t>Firearms</w:t>
      </w:r>
    </w:p>
    <w:p w:rsidR="000E3C47" w:rsidRPr="00897CEF" w:rsidRDefault="000D6049" w:rsidP="000E3C47">
      <w:pPr>
        <w:pStyle w:val="BodyText"/>
      </w:pPr>
      <w:r w:rsidRPr="00897CEF">
        <w:t xml:space="preserve">Absolutely no </w:t>
      </w:r>
      <w:r w:rsidR="00310E1D" w:rsidRPr="00897CEF">
        <w:t xml:space="preserve">unauthorized </w:t>
      </w:r>
      <w:r w:rsidRPr="00897CEF">
        <w:t>firearms, pellet guns, BB guns, bow and arrows, or slingshots of any kind are allowed!</w:t>
      </w:r>
    </w:p>
    <w:p w:rsidR="000D6049" w:rsidRPr="00897CEF" w:rsidRDefault="0021641C" w:rsidP="000E3C47">
      <w:pPr>
        <w:pStyle w:val="Heading2"/>
      </w:pPr>
      <w:r w:rsidRPr="00897CEF">
        <w:t>Fireworks</w:t>
      </w:r>
    </w:p>
    <w:p w:rsidR="000E3C47" w:rsidRPr="00897CEF" w:rsidRDefault="000D6049" w:rsidP="000E3C47">
      <w:pPr>
        <w:pStyle w:val="BodyText"/>
      </w:pPr>
      <w:r w:rsidRPr="00897CEF">
        <w:t>Absolutely no fireworks are permitted!</w:t>
      </w:r>
    </w:p>
    <w:p w:rsidR="000D6049" w:rsidRPr="00897CEF" w:rsidRDefault="0021641C" w:rsidP="000E3C47">
      <w:pPr>
        <w:pStyle w:val="Heading2"/>
      </w:pPr>
      <w:r w:rsidRPr="00897CEF">
        <w:t>Proper</w:t>
      </w:r>
      <w:r w:rsidR="000D6049" w:rsidRPr="00897CEF">
        <w:t xml:space="preserve"> Uniform</w:t>
      </w:r>
    </w:p>
    <w:p w:rsidR="000E3C47" w:rsidRPr="00897CEF" w:rsidRDefault="000E3C47" w:rsidP="000E3C47">
      <w:pPr>
        <w:pStyle w:val="BodyText"/>
        <w:rPr>
          <w:b/>
          <w:iCs/>
        </w:rPr>
      </w:pPr>
      <w:r w:rsidRPr="00897CEF">
        <w:t xml:space="preserve">Scouts are expected to wear </w:t>
      </w:r>
      <w:r w:rsidR="000D6049" w:rsidRPr="00897CEF">
        <w:t xml:space="preserve">BSA Field Uniforms (Scout shirt and Scout pants or Scout shorts with proper socks) for the Saturday night campfire and for the Religious Services. Points will be awarded during the Skills Competitions for Patrols with all </w:t>
      </w:r>
      <w:r w:rsidR="000D6049" w:rsidRPr="00897CEF">
        <w:lastRenderedPageBreak/>
        <w:t>members in troop or patrol Class B uniforms.</w:t>
      </w:r>
      <w:r w:rsidR="000D6049" w:rsidRPr="00897CEF">
        <w:rPr>
          <w:i/>
        </w:rPr>
        <w:t xml:space="preserve"> </w:t>
      </w:r>
      <w:proofErr w:type="spellStart"/>
      <w:r w:rsidRPr="00897CEF">
        <w:rPr>
          <w:iCs/>
        </w:rPr>
        <w:t>Venturers</w:t>
      </w:r>
      <w:proofErr w:type="spellEnd"/>
      <w:r w:rsidRPr="00897CEF">
        <w:rPr>
          <w:iCs/>
        </w:rPr>
        <w:t xml:space="preserve"> are expected to wear the uniform specified by their Crews.</w:t>
      </w:r>
    </w:p>
    <w:p w:rsidR="00563A21" w:rsidRPr="00897CEF" w:rsidRDefault="000E3C47" w:rsidP="000E3C47">
      <w:pPr>
        <w:pStyle w:val="BodyText"/>
      </w:pPr>
      <w:r w:rsidRPr="00897CEF">
        <w:rPr>
          <w:b/>
          <w:iCs/>
        </w:rPr>
        <w:t>No military garb or</w:t>
      </w:r>
      <w:r w:rsidRPr="00897CEF">
        <w:rPr>
          <w:b/>
          <w:i/>
        </w:rPr>
        <w:t xml:space="preserve"> </w:t>
      </w:r>
      <w:r w:rsidRPr="00897CEF">
        <w:rPr>
          <w:b/>
          <w:iCs/>
        </w:rPr>
        <w:t>fatigues, including camouflage, shall be worn</w:t>
      </w:r>
      <w:r w:rsidRPr="00897CEF">
        <w:rPr>
          <w:iCs/>
        </w:rPr>
        <w:t>.</w:t>
      </w:r>
      <w:r w:rsidRPr="00897CEF">
        <w:rPr>
          <w:b/>
          <w:iCs/>
        </w:rPr>
        <w:t xml:space="preserve"> </w:t>
      </w:r>
      <w:r w:rsidR="000D6049" w:rsidRPr="00897CEF">
        <w:rPr>
          <w:bCs/>
        </w:rPr>
        <w:t>Both the</w:t>
      </w:r>
      <w:r w:rsidR="000D6049" w:rsidRPr="00897CEF">
        <w:rPr>
          <w:b/>
        </w:rPr>
        <w:t xml:space="preserve"> BSA Insignia Guide (</w:t>
      </w:r>
      <w:r w:rsidR="000D6049" w:rsidRPr="00897CEF">
        <w:t xml:space="preserve">see the sitemap at </w:t>
      </w:r>
      <w:hyperlink r:id="rId11" w:history="1">
        <w:r w:rsidR="000D6049" w:rsidRPr="00897CEF">
          <w:rPr>
            <w:rStyle w:val="Hyperlink"/>
            <w:szCs w:val="24"/>
          </w:rPr>
          <w:t>http://www.scouting.org</w:t>
        </w:r>
      </w:hyperlink>
      <w:r w:rsidR="000D6049" w:rsidRPr="00897CEF">
        <w:t xml:space="preserve"> </w:t>
      </w:r>
      <w:r w:rsidR="00194F69" w:rsidRPr="00897CEF">
        <w:t xml:space="preserve">for the </w:t>
      </w:r>
      <w:r w:rsidR="000D6049" w:rsidRPr="00897CEF">
        <w:t xml:space="preserve">Insignia Guide) and </w:t>
      </w:r>
      <w:r w:rsidR="000D6049" w:rsidRPr="00897CEF">
        <w:rPr>
          <w:b/>
        </w:rPr>
        <w:t xml:space="preserve">Title 10, Subtitle A, Part II, Chapter 45, Section 771 </w:t>
      </w:r>
      <w:r w:rsidR="000D6049" w:rsidRPr="00897CEF">
        <w:rPr>
          <w:bCs/>
        </w:rPr>
        <w:t xml:space="preserve">prohibit wearing </w:t>
      </w:r>
      <w:r w:rsidR="00194F69" w:rsidRPr="00897CEF">
        <w:rPr>
          <w:bCs/>
        </w:rPr>
        <w:t xml:space="preserve">an </w:t>
      </w:r>
      <w:r w:rsidR="000D6049" w:rsidRPr="00897CEF">
        <w:t xml:space="preserve">distinctive part of </w:t>
      </w:r>
      <w:r w:rsidR="00194F69" w:rsidRPr="00897CEF">
        <w:t xml:space="preserve">a </w:t>
      </w:r>
      <w:r w:rsidR="000D6049" w:rsidRPr="00897CEF">
        <w:t>uniform of the Army, Navy, Air Force, or Marine Corps except as otherwise provided by law.</w:t>
      </w:r>
    </w:p>
    <w:p w:rsidR="000D6049" w:rsidRPr="00897CEF" w:rsidRDefault="0021641C" w:rsidP="000E3C47">
      <w:pPr>
        <w:pStyle w:val="Heading2"/>
      </w:pPr>
      <w:r w:rsidRPr="00897CEF">
        <w:t>Discipline</w:t>
      </w:r>
      <w:r w:rsidR="000D6049" w:rsidRPr="00897CEF">
        <w:t xml:space="preserve"> </w:t>
      </w:r>
    </w:p>
    <w:p w:rsidR="000E3C47" w:rsidRPr="00897CEF" w:rsidRDefault="000D6049" w:rsidP="000E3C47">
      <w:pPr>
        <w:pStyle w:val="BodyText"/>
      </w:pPr>
      <w:r w:rsidRPr="00897CEF">
        <w:t>Leaders will be responsible for the behavior of their Scouts at all times</w:t>
      </w:r>
      <w:r w:rsidR="00883C91" w:rsidRPr="00897CEF">
        <w:t xml:space="preserve">. </w:t>
      </w:r>
      <w:r w:rsidRPr="00897CEF">
        <w:t>Adult leaders, who are not helping in the events, should circulate through the events in which their Scouts are participating</w:t>
      </w:r>
      <w:r w:rsidR="00883C91" w:rsidRPr="00897CEF">
        <w:t xml:space="preserve">. </w:t>
      </w:r>
      <w:r w:rsidRPr="00897CEF">
        <w:t>Also, in past Camporees, pick-up ball games (both supervised and unsupervised) have become a source of injuries</w:t>
      </w:r>
      <w:r w:rsidR="00883C91" w:rsidRPr="00897CEF">
        <w:t xml:space="preserve">. </w:t>
      </w:r>
      <w:r w:rsidRPr="00897CEF">
        <w:t xml:space="preserve">Leaders are asked to discourage such games and urge </w:t>
      </w:r>
      <w:r w:rsidR="001F4B9E" w:rsidRPr="00897CEF">
        <w:t xml:space="preserve">Scouts </w:t>
      </w:r>
      <w:r w:rsidRPr="00897CEF">
        <w:t>to focus on Camporee activities</w:t>
      </w:r>
      <w:r w:rsidR="00883C91" w:rsidRPr="00897CEF">
        <w:t xml:space="preserve">. </w:t>
      </w:r>
      <w:r w:rsidRPr="00897CEF">
        <w:t>Sports equipment should not be brought to the Camporee</w:t>
      </w:r>
      <w:r w:rsidR="00883C91" w:rsidRPr="00897CEF">
        <w:t xml:space="preserve">. </w:t>
      </w:r>
      <w:r w:rsidRPr="00897CEF">
        <w:t>Radios, televisions and tape players shall be left at home.</w:t>
      </w:r>
    </w:p>
    <w:p w:rsidR="000D6049" w:rsidRPr="00897CEF" w:rsidRDefault="0021641C" w:rsidP="000E3C47">
      <w:pPr>
        <w:pStyle w:val="Heading2"/>
      </w:pPr>
      <w:r w:rsidRPr="00897CEF">
        <w:t>Quiet</w:t>
      </w:r>
      <w:r w:rsidR="000D6049" w:rsidRPr="00897CEF">
        <w:t xml:space="preserve"> Hours</w:t>
      </w:r>
    </w:p>
    <w:p w:rsidR="00F10FC2" w:rsidRPr="00897CEF" w:rsidRDefault="000D6049" w:rsidP="000E3C47">
      <w:pPr>
        <w:pStyle w:val="BodyText"/>
        <w:rPr>
          <w:b/>
          <w:bCs/>
          <w:iCs/>
        </w:rPr>
      </w:pPr>
      <w:r w:rsidRPr="00897CEF">
        <w:t xml:space="preserve">All activities will be subject to quiet hours and lights out from 10:30 p.m. to 6:30 a.m. Leaders in each troop are responsible for enforcing quiet hours and lights out. Quiet hour behavior will be expected during religious services for all camporee attendees. </w:t>
      </w:r>
      <w:r w:rsidRPr="00897CEF">
        <w:rPr>
          <w:b/>
          <w:bCs/>
          <w:iCs/>
        </w:rPr>
        <w:t>A Scout is Courteous.</w:t>
      </w:r>
    </w:p>
    <w:p w:rsidR="000D6049" w:rsidRPr="00897CEF" w:rsidRDefault="000D6049" w:rsidP="005B52B1">
      <w:pPr>
        <w:pStyle w:val="Heading1"/>
      </w:pPr>
      <w:r w:rsidRPr="00897CEF">
        <w:t>LIST OF ATTACHMENTS</w:t>
      </w:r>
    </w:p>
    <w:p w:rsidR="000D6049" w:rsidRDefault="000C4EDB" w:rsidP="000E3C47">
      <w:pPr>
        <w:pStyle w:val="ListBullet"/>
      </w:pPr>
      <w:r w:rsidRPr="00897CEF">
        <w:t xml:space="preserve">Tentative </w:t>
      </w:r>
      <w:proofErr w:type="spellStart"/>
      <w:r w:rsidR="00CD65CB" w:rsidRPr="00897CEF">
        <w:t>Camporee</w:t>
      </w:r>
      <w:proofErr w:type="spellEnd"/>
      <w:r w:rsidR="00CD65CB" w:rsidRPr="00897CEF">
        <w:t xml:space="preserve"> Agenda</w:t>
      </w:r>
    </w:p>
    <w:p w:rsidR="000D6049" w:rsidRPr="00897CEF" w:rsidRDefault="000D6049" w:rsidP="000E3C47">
      <w:pPr>
        <w:pStyle w:val="ListBullet"/>
      </w:pPr>
      <w:r w:rsidRPr="00897CEF">
        <w:t>Unit Registration Form</w:t>
      </w:r>
    </w:p>
    <w:p w:rsidR="00744C09" w:rsidRPr="00897CEF" w:rsidRDefault="000D6049" w:rsidP="00744C09">
      <w:pPr>
        <w:pStyle w:val="ListBullet"/>
      </w:pPr>
      <w:r w:rsidRPr="00897CEF">
        <w:t>Permission/Medical Form</w:t>
      </w:r>
      <w:r w:rsidR="001F4B9E" w:rsidRPr="00897CEF">
        <w:t xml:space="preserve"> (retain in unit)</w:t>
      </w:r>
    </w:p>
    <w:p w:rsidR="005B52B1" w:rsidRDefault="00C62AB8" w:rsidP="00744C09">
      <w:pPr>
        <w:pStyle w:val="ListBullet"/>
      </w:pPr>
      <w:r w:rsidRPr="00897CEF">
        <w:t xml:space="preserve">Commissioner’s </w:t>
      </w:r>
      <w:r w:rsidR="005B52B1" w:rsidRPr="00897CEF">
        <w:t xml:space="preserve">Campsite Inspection </w:t>
      </w:r>
      <w:r w:rsidRPr="00897CEF">
        <w:t>Sheet</w:t>
      </w:r>
    </w:p>
    <w:p w:rsidR="008C6050" w:rsidRPr="00897CEF" w:rsidRDefault="006E54B4" w:rsidP="006E54B4">
      <w:pPr>
        <w:pStyle w:val="ListBullet"/>
      </w:pPr>
      <w:r>
        <w:t>Gateway Score Sheet</w:t>
      </w:r>
    </w:p>
    <w:p w:rsidR="000D6049" w:rsidRDefault="006E54B4" w:rsidP="00563A21">
      <w:pPr>
        <w:pStyle w:val="ListBullet"/>
        <w:numPr>
          <w:ilvl w:val="0"/>
          <w:numId w:val="0"/>
        </w:numPr>
        <w:ind w:left="360" w:hanging="360"/>
      </w:pPr>
      <w:r>
        <w:rPr>
          <w:noProof/>
        </w:rPr>
        <w:drawing>
          <wp:anchor distT="0" distB="0" distL="114300" distR="114300" simplePos="0" relativeHeight="251663360" behindDoc="1" locked="0" layoutInCell="1" allowOverlap="1">
            <wp:simplePos x="0" y="0"/>
            <wp:positionH relativeFrom="column">
              <wp:posOffset>95885</wp:posOffset>
            </wp:positionH>
            <wp:positionV relativeFrom="paragraph">
              <wp:posOffset>19050</wp:posOffset>
            </wp:positionV>
            <wp:extent cx="2348230" cy="2362835"/>
            <wp:effectExtent l="19050" t="0" r="0" b="0"/>
            <wp:wrapNone/>
            <wp:docPr id="3" name="Picture 2" descr="Fall Camporee Patch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Camporee Patch Proof.JPG"/>
                    <pic:cNvPicPr/>
                  </pic:nvPicPr>
                  <pic:blipFill>
                    <a:blip r:embed="rId8" cstate="print"/>
                    <a:stretch>
                      <a:fillRect/>
                    </a:stretch>
                  </pic:blipFill>
                  <pic:spPr>
                    <a:xfrm>
                      <a:off x="0" y="0"/>
                      <a:ext cx="2348230" cy="2362835"/>
                    </a:xfrm>
                    <a:prstGeom prst="rect">
                      <a:avLst/>
                    </a:prstGeom>
                  </pic:spPr>
                </pic:pic>
              </a:graphicData>
            </a:graphic>
          </wp:anchor>
        </w:drawing>
      </w: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tbl>
      <w:tblPr>
        <w:tblpPr w:leftFromText="187" w:rightFromText="187" w:vertAnchor="page" w:horzAnchor="margin" w:tblpY="431"/>
        <w:tblW w:w="10278" w:type="dxa"/>
        <w:tblLayout w:type="fixed"/>
        <w:tblLook w:val="0000"/>
      </w:tblPr>
      <w:tblGrid>
        <w:gridCol w:w="1548"/>
        <w:gridCol w:w="8730"/>
      </w:tblGrid>
      <w:tr w:rsidR="00F87839" w:rsidRPr="00897CEF" w:rsidTr="00F87839">
        <w:tc>
          <w:tcPr>
            <w:tcW w:w="10278" w:type="dxa"/>
            <w:gridSpan w:val="2"/>
          </w:tcPr>
          <w:p w:rsidR="00F87839" w:rsidRDefault="00F87839" w:rsidP="00F87839">
            <w:pPr>
              <w:rPr>
                <w:b/>
                <w:sz w:val="24"/>
              </w:rPr>
            </w:pPr>
            <w:r>
              <w:rPr>
                <w:b/>
                <w:noProof/>
                <w:sz w:val="24"/>
              </w:rPr>
              <w:lastRenderedPageBreak/>
              <w:drawing>
                <wp:anchor distT="0" distB="0" distL="114300" distR="114300" simplePos="0" relativeHeight="251665408" behindDoc="1" locked="0" layoutInCell="1" allowOverlap="1">
                  <wp:simplePos x="0" y="0"/>
                  <wp:positionH relativeFrom="column">
                    <wp:posOffset>2251710</wp:posOffset>
                  </wp:positionH>
                  <wp:positionV relativeFrom="paragraph">
                    <wp:posOffset>200025</wp:posOffset>
                  </wp:positionV>
                  <wp:extent cx="1657350" cy="2047875"/>
                  <wp:effectExtent l="19050" t="0" r="0" b="0"/>
                  <wp:wrapNone/>
                  <wp:docPr id="11" name="Picture 2" descr="Patch Fall Camporee Draf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 Fall Camporee Draft 2.jpg"/>
                          <pic:cNvPicPr/>
                        </pic:nvPicPr>
                        <pic:blipFill>
                          <a:blip r:embed="rId12" cstate="print"/>
                          <a:stretch>
                            <a:fillRect/>
                          </a:stretch>
                        </pic:blipFill>
                        <pic:spPr>
                          <a:xfrm>
                            <a:off x="0" y="0"/>
                            <a:ext cx="1657350" cy="2047875"/>
                          </a:xfrm>
                          <a:prstGeom prst="rect">
                            <a:avLst/>
                          </a:prstGeom>
                        </pic:spPr>
                      </pic:pic>
                    </a:graphicData>
                  </a:graphic>
                </wp:anchor>
              </w:drawing>
            </w:r>
          </w:p>
          <w:p w:rsidR="00F87839" w:rsidRPr="00897CEF" w:rsidRDefault="00F87839" w:rsidP="00F87839">
            <w:pPr>
              <w:jc w:val="center"/>
              <w:rPr>
                <w:b/>
                <w:sz w:val="24"/>
              </w:rPr>
            </w:pPr>
            <w:r>
              <w:rPr>
                <w:b/>
                <w:noProof/>
                <w:sz w:val="24"/>
              </w:rPr>
              <w:drawing>
                <wp:inline distT="0" distB="0" distL="0" distR="0">
                  <wp:extent cx="2447925" cy="2451951"/>
                  <wp:effectExtent l="19050" t="0" r="9525" b="0"/>
                  <wp:docPr id="12" name="Picture 6" descr="Fall Camporee Patch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Camporee Patch Proof.JPG"/>
                          <pic:cNvPicPr/>
                        </pic:nvPicPr>
                        <pic:blipFill>
                          <a:blip r:embed="rId8" cstate="print"/>
                          <a:stretch>
                            <a:fillRect/>
                          </a:stretch>
                        </pic:blipFill>
                        <pic:spPr>
                          <a:xfrm>
                            <a:off x="0" y="0"/>
                            <a:ext cx="2447925" cy="2447925"/>
                          </a:xfrm>
                          <a:prstGeom prst="rect">
                            <a:avLst/>
                          </a:prstGeom>
                        </pic:spPr>
                      </pic:pic>
                    </a:graphicData>
                  </a:graphic>
                </wp:inline>
              </w:drawing>
            </w:r>
          </w:p>
        </w:tc>
      </w:tr>
      <w:tr w:rsidR="00F87839" w:rsidRPr="00897CEF" w:rsidTr="00F87839">
        <w:trPr>
          <w:trHeight w:val="896"/>
        </w:trPr>
        <w:tc>
          <w:tcPr>
            <w:tcW w:w="10278" w:type="dxa"/>
            <w:gridSpan w:val="2"/>
          </w:tcPr>
          <w:p w:rsidR="00F87839" w:rsidRDefault="00F87839" w:rsidP="00F87839">
            <w:pPr>
              <w:rPr>
                <w:b/>
                <w:sz w:val="24"/>
              </w:rPr>
            </w:pPr>
            <w:r>
              <w:rPr>
                <w:b/>
                <w:sz w:val="24"/>
              </w:rPr>
              <w:t xml:space="preserve">                                                    </w:t>
            </w:r>
            <w:r w:rsidRPr="00897CEF">
              <w:rPr>
                <w:b/>
                <w:sz w:val="24"/>
              </w:rPr>
              <w:t>TENTATIVE CAMPOREE AGENDA</w:t>
            </w:r>
          </w:p>
          <w:p w:rsidR="00F87839" w:rsidRPr="00897CEF" w:rsidRDefault="00F87839" w:rsidP="00F87839">
            <w:pPr>
              <w:jc w:val="center"/>
              <w:rPr>
                <w:b/>
                <w:sz w:val="24"/>
              </w:rPr>
            </w:pPr>
            <w:r w:rsidRPr="00897CEF">
              <w:rPr>
                <w:b/>
                <w:sz w:val="24"/>
              </w:rPr>
              <w:t>Friday 1</w:t>
            </w:r>
            <w:r>
              <w:rPr>
                <w:b/>
                <w:sz w:val="24"/>
              </w:rPr>
              <w:t>3 October</w:t>
            </w:r>
          </w:p>
        </w:tc>
      </w:tr>
      <w:tr w:rsidR="00F87839" w:rsidRPr="00897CEF" w:rsidTr="00F87839">
        <w:tc>
          <w:tcPr>
            <w:tcW w:w="1548" w:type="dxa"/>
          </w:tcPr>
          <w:p w:rsidR="00F87839" w:rsidRPr="00897CEF" w:rsidRDefault="00F87839" w:rsidP="00F87839">
            <w:pPr>
              <w:pStyle w:val="Tabletext"/>
            </w:pPr>
            <w:r w:rsidRPr="00897CEF">
              <w:t>0900</w:t>
            </w:r>
          </w:p>
        </w:tc>
        <w:tc>
          <w:tcPr>
            <w:tcW w:w="8730" w:type="dxa"/>
          </w:tcPr>
          <w:p w:rsidR="00F87839" w:rsidRPr="00897CEF" w:rsidRDefault="00F87839" w:rsidP="00F87839">
            <w:pPr>
              <w:pStyle w:val="Tabletext"/>
            </w:pPr>
            <w:r w:rsidRPr="00897CEF">
              <w:t>Staff Arrival and Prep</w:t>
            </w:r>
          </w:p>
        </w:tc>
      </w:tr>
      <w:tr w:rsidR="00F87839" w:rsidRPr="00897CEF" w:rsidTr="00F87839">
        <w:trPr>
          <w:cantSplit/>
        </w:trPr>
        <w:tc>
          <w:tcPr>
            <w:tcW w:w="1548" w:type="dxa"/>
          </w:tcPr>
          <w:p w:rsidR="00F87839" w:rsidRPr="00897CEF" w:rsidRDefault="00F87839" w:rsidP="00F87839">
            <w:pPr>
              <w:pStyle w:val="Tabletext"/>
            </w:pPr>
            <w:r w:rsidRPr="00897CEF">
              <w:t>1700 – 2030</w:t>
            </w:r>
          </w:p>
          <w:p w:rsidR="00F87839" w:rsidRPr="00897CEF" w:rsidRDefault="00F87839" w:rsidP="00F87839">
            <w:pPr>
              <w:pStyle w:val="Tabletext"/>
            </w:pPr>
            <w:r w:rsidRPr="00897CEF">
              <w:t>2100 – 2200</w:t>
            </w:r>
          </w:p>
        </w:tc>
        <w:tc>
          <w:tcPr>
            <w:tcW w:w="8730" w:type="dxa"/>
          </w:tcPr>
          <w:p w:rsidR="00F87839" w:rsidRPr="00897CEF" w:rsidRDefault="00F87839" w:rsidP="00F87839">
            <w:pPr>
              <w:pStyle w:val="Tabletext"/>
            </w:pPr>
            <w:r w:rsidRPr="00897CEF">
              <w:t>Unit Arrival and Check-in for Boy Scouts</w:t>
            </w:r>
          </w:p>
          <w:p w:rsidR="00F87839" w:rsidRPr="00897CEF" w:rsidRDefault="00F87839" w:rsidP="00F87839">
            <w:pPr>
              <w:pStyle w:val="Tabletext"/>
            </w:pPr>
            <w:r w:rsidRPr="00897CEF">
              <w:t>OA Fellowship</w:t>
            </w:r>
          </w:p>
        </w:tc>
      </w:tr>
      <w:tr w:rsidR="00F87839" w:rsidRPr="00897CEF" w:rsidTr="00F87839">
        <w:tc>
          <w:tcPr>
            <w:tcW w:w="1548" w:type="dxa"/>
          </w:tcPr>
          <w:p w:rsidR="00F87839" w:rsidRPr="00897CEF" w:rsidRDefault="00F87839" w:rsidP="00F87839">
            <w:pPr>
              <w:pStyle w:val="Tabletext"/>
            </w:pPr>
            <w:r w:rsidRPr="00897CEF">
              <w:t>2200 – 2300</w:t>
            </w:r>
          </w:p>
        </w:tc>
        <w:tc>
          <w:tcPr>
            <w:tcW w:w="8730" w:type="dxa"/>
          </w:tcPr>
          <w:p w:rsidR="00F87839" w:rsidRPr="00897CEF" w:rsidRDefault="00F87839" w:rsidP="00F87839">
            <w:pPr>
              <w:pStyle w:val="Tabletext"/>
            </w:pPr>
            <w:r w:rsidRPr="00897CEF">
              <w:t xml:space="preserve">Leaders’ Meeting </w:t>
            </w:r>
          </w:p>
        </w:tc>
      </w:tr>
      <w:tr w:rsidR="00F87839" w:rsidRPr="00897CEF" w:rsidTr="00F87839">
        <w:tc>
          <w:tcPr>
            <w:tcW w:w="1548" w:type="dxa"/>
          </w:tcPr>
          <w:p w:rsidR="00F87839" w:rsidRPr="00897CEF" w:rsidRDefault="00F87839" w:rsidP="00F87839">
            <w:pPr>
              <w:pStyle w:val="Tabletext"/>
            </w:pPr>
            <w:r w:rsidRPr="00897CEF">
              <w:t>2330</w:t>
            </w:r>
          </w:p>
        </w:tc>
        <w:tc>
          <w:tcPr>
            <w:tcW w:w="8730" w:type="dxa"/>
          </w:tcPr>
          <w:p w:rsidR="00F87839" w:rsidRPr="00897CEF" w:rsidRDefault="00F87839" w:rsidP="00F87839">
            <w:pPr>
              <w:pStyle w:val="Tabletext"/>
            </w:pPr>
            <w:r w:rsidRPr="00897CEF">
              <w:t>Lights Out</w:t>
            </w:r>
          </w:p>
        </w:tc>
      </w:tr>
      <w:tr w:rsidR="00F87839" w:rsidRPr="00897CEF" w:rsidTr="00F87839">
        <w:tc>
          <w:tcPr>
            <w:tcW w:w="10278" w:type="dxa"/>
            <w:gridSpan w:val="2"/>
          </w:tcPr>
          <w:p w:rsidR="00F87839" w:rsidRDefault="00F87839" w:rsidP="00F87839">
            <w:pPr>
              <w:jc w:val="center"/>
              <w:rPr>
                <w:b/>
                <w:sz w:val="24"/>
              </w:rPr>
            </w:pPr>
          </w:p>
          <w:p w:rsidR="00F87839" w:rsidRPr="00897CEF" w:rsidRDefault="00F87839" w:rsidP="00F87839">
            <w:pPr>
              <w:jc w:val="center"/>
              <w:rPr>
                <w:b/>
                <w:sz w:val="24"/>
              </w:rPr>
            </w:pPr>
            <w:r w:rsidRPr="00897CEF">
              <w:rPr>
                <w:b/>
                <w:sz w:val="24"/>
              </w:rPr>
              <w:t xml:space="preserve">Saturday </w:t>
            </w:r>
            <w:r>
              <w:rPr>
                <w:b/>
                <w:sz w:val="24"/>
              </w:rPr>
              <w:t>14</w:t>
            </w:r>
            <w:r w:rsidRPr="00897CEF">
              <w:rPr>
                <w:b/>
                <w:sz w:val="24"/>
              </w:rPr>
              <w:t xml:space="preserve"> </w:t>
            </w:r>
            <w:r>
              <w:rPr>
                <w:b/>
                <w:sz w:val="24"/>
              </w:rPr>
              <w:t>October</w:t>
            </w:r>
          </w:p>
        </w:tc>
      </w:tr>
      <w:tr w:rsidR="00F87839" w:rsidRPr="00897CEF" w:rsidTr="00F87839">
        <w:tc>
          <w:tcPr>
            <w:tcW w:w="1548" w:type="dxa"/>
          </w:tcPr>
          <w:p w:rsidR="00F87839" w:rsidRPr="00897CEF" w:rsidRDefault="00F87839" w:rsidP="00F87839">
            <w:pPr>
              <w:pStyle w:val="Tabletext"/>
            </w:pPr>
            <w:r w:rsidRPr="00897CEF">
              <w:t>0700</w:t>
            </w:r>
          </w:p>
        </w:tc>
        <w:tc>
          <w:tcPr>
            <w:tcW w:w="8730" w:type="dxa"/>
          </w:tcPr>
          <w:p w:rsidR="00F87839" w:rsidRPr="00897CEF" w:rsidRDefault="00F87839" w:rsidP="00F87839">
            <w:pPr>
              <w:pStyle w:val="Tabletext"/>
            </w:pPr>
            <w:r w:rsidRPr="00897CEF">
              <w:t>Reveille</w:t>
            </w:r>
          </w:p>
        </w:tc>
      </w:tr>
      <w:tr w:rsidR="00F87839" w:rsidRPr="00897CEF" w:rsidTr="00F87839">
        <w:tc>
          <w:tcPr>
            <w:tcW w:w="1548" w:type="dxa"/>
          </w:tcPr>
          <w:p w:rsidR="00F87839" w:rsidRPr="00897CEF" w:rsidRDefault="00F87839" w:rsidP="00F87839">
            <w:pPr>
              <w:pStyle w:val="Tabletext"/>
            </w:pPr>
            <w:r w:rsidRPr="00897CEF">
              <w:t>0700 - 0815</w:t>
            </w:r>
          </w:p>
        </w:tc>
        <w:tc>
          <w:tcPr>
            <w:tcW w:w="8730" w:type="dxa"/>
          </w:tcPr>
          <w:p w:rsidR="00F87839" w:rsidRPr="00897CEF" w:rsidRDefault="00F87839" w:rsidP="00F87839">
            <w:pPr>
              <w:pStyle w:val="Tabletext"/>
            </w:pPr>
            <w:r w:rsidRPr="00897CEF">
              <w:t xml:space="preserve">Breakfast </w:t>
            </w:r>
          </w:p>
        </w:tc>
      </w:tr>
      <w:tr w:rsidR="00F87839" w:rsidRPr="00897CEF" w:rsidTr="00F87839">
        <w:tc>
          <w:tcPr>
            <w:tcW w:w="1548" w:type="dxa"/>
          </w:tcPr>
          <w:p w:rsidR="00F87839" w:rsidRPr="00897CEF" w:rsidRDefault="00F87839" w:rsidP="00F87839">
            <w:pPr>
              <w:pStyle w:val="Tabletext"/>
            </w:pPr>
            <w:r w:rsidRPr="00897CEF">
              <w:t>0815 - 08</w:t>
            </w:r>
            <w:r>
              <w:t>25</w:t>
            </w:r>
          </w:p>
        </w:tc>
        <w:tc>
          <w:tcPr>
            <w:tcW w:w="8730" w:type="dxa"/>
          </w:tcPr>
          <w:p w:rsidR="00F87839" w:rsidRPr="00897CEF" w:rsidRDefault="00F87839" w:rsidP="00F87839">
            <w:pPr>
              <w:pStyle w:val="Tabletext"/>
            </w:pPr>
            <w:r w:rsidRPr="00897CEF">
              <w:t>Opening Ceremony</w:t>
            </w:r>
          </w:p>
        </w:tc>
      </w:tr>
      <w:tr w:rsidR="00F87839" w:rsidRPr="00897CEF" w:rsidTr="00F87839">
        <w:tc>
          <w:tcPr>
            <w:tcW w:w="1548" w:type="dxa"/>
          </w:tcPr>
          <w:p w:rsidR="00F87839" w:rsidRPr="00897CEF" w:rsidRDefault="00F87839" w:rsidP="00F87839">
            <w:pPr>
              <w:pStyle w:val="Tabletext"/>
            </w:pPr>
            <w:r>
              <w:t>0830 - 11</w:t>
            </w:r>
            <w:r w:rsidRPr="00897CEF">
              <w:t>30</w:t>
            </w:r>
          </w:p>
        </w:tc>
        <w:tc>
          <w:tcPr>
            <w:tcW w:w="8730" w:type="dxa"/>
          </w:tcPr>
          <w:p w:rsidR="00F87839" w:rsidRPr="00897CEF" w:rsidRDefault="00F87839" w:rsidP="00F87839">
            <w:pPr>
              <w:pStyle w:val="Tabletext"/>
            </w:pPr>
            <w:r w:rsidRPr="00897CEF">
              <w:t xml:space="preserve">Morning Program </w:t>
            </w:r>
          </w:p>
        </w:tc>
      </w:tr>
      <w:tr w:rsidR="00F87839" w:rsidRPr="00897CEF" w:rsidTr="00F87839">
        <w:tc>
          <w:tcPr>
            <w:tcW w:w="1548" w:type="dxa"/>
          </w:tcPr>
          <w:p w:rsidR="00F87839" w:rsidRPr="00897CEF" w:rsidRDefault="00F87839" w:rsidP="00F87839">
            <w:pPr>
              <w:pStyle w:val="Tabletext"/>
            </w:pPr>
            <w:r>
              <w:t>11</w:t>
            </w:r>
            <w:r w:rsidRPr="00897CEF">
              <w:t>30 - 1330</w:t>
            </w:r>
          </w:p>
        </w:tc>
        <w:tc>
          <w:tcPr>
            <w:tcW w:w="8730" w:type="dxa"/>
          </w:tcPr>
          <w:p w:rsidR="00F87839" w:rsidRPr="00897CEF" w:rsidRDefault="00F87839" w:rsidP="00F87839">
            <w:pPr>
              <w:pStyle w:val="Tabletext"/>
            </w:pPr>
            <w:r w:rsidRPr="00897CEF">
              <w:t xml:space="preserve">Lunch </w:t>
            </w:r>
          </w:p>
        </w:tc>
      </w:tr>
      <w:tr w:rsidR="00F87839" w:rsidRPr="00897CEF" w:rsidTr="00F87839">
        <w:tc>
          <w:tcPr>
            <w:tcW w:w="1548" w:type="dxa"/>
          </w:tcPr>
          <w:p w:rsidR="00F87839" w:rsidRPr="00897CEF" w:rsidRDefault="00F87839" w:rsidP="00F87839">
            <w:pPr>
              <w:pStyle w:val="Tabletext"/>
            </w:pPr>
            <w:r w:rsidRPr="00897CEF">
              <w:t>1330 - 1</w:t>
            </w:r>
            <w:r>
              <w:t>6</w:t>
            </w:r>
            <w:r w:rsidRPr="00897CEF">
              <w:t>30</w:t>
            </w:r>
          </w:p>
        </w:tc>
        <w:tc>
          <w:tcPr>
            <w:tcW w:w="8730" w:type="dxa"/>
          </w:tcPr>
          <w:p w:rsidR="00F87839" w:rsidRPr="00897CEF" w:rsidRDefault="00F87839" w:rsidP="00F87839">
            <w:pPr>
              <w:pStyle w:val="Tabletext"/>
            </w:pPr>
            <w:r w:rsidRPr="00897CEF">
              <w:t>Afternoon Program (</w:t>
            </w:r>
            <w:r>
              <w:t>3</w:t>
            </w:r>
            <w:r w:rsidRPr="00897CEF">
              <w:t xml:space="preserve"> hours)</w:t>
            </w:r>
          </w:p>
        </w:tc>
      </w:tr>
      <w:tr w:rsidR="00F87839" w:rsidRPr="00897CEF" w:rsidTr="00F87839">
        <w:tc>
          <w:tcPr>
            <w:tcW w:w="1548" w:type="dxa"/>
          </w:tcPr>
          <w:p w:rsidR="00F87839" w:rsidRPr="00897CEF" w:rsidRDefault="00F87839" w:rsidP="00F87839">
            <w:pPr>
              <w:pStyle w:val="Tabletext"/>
            </w:pPr>
            <w:r>
              <w:t>16</w:t>
            </w:r>
            <w:r w:rsidRPr="00897CEF">
              <w:t>30 - 1945</w:t>
            </w:r>
          </w:p>
        </w:tc>
        <w:tc>
          <w:tcPr>
            <w:tcW w:w="8730" w:type="dxa"/>
          </w:tcPr>
          <w:p w:rsidR="00F87839" w:rsidRPr="00897CEF" w:rsidRDefault="00F87839" w:rsidP="00F87839">
            <w:pPr>
              <w:pStyle w:val="Tabletext"/>
            </w:pPr>
            <w:r w:rsidRPr="00897CEF">
              <w:t>Dinner</w:t>
            </w:r>
            <w:r>
              <w:t xml:space="preserve"> – Troops Host </w:t>
            </w:r>
            <w:proofErr w:type="spellStart"/>
            <w:r>
              <w:t>Webelos</w:t>
            </w:r>
            <w:proofErr w:type="spellEnd"/>
            <w:r>
              <w:t xml:space="preserve"> as guests</w:t>
            </w:r>
            <w:r w:rsidRPr="00897CEF">
              <w:t xml:space="preserve"> </w:t>
            </w:r>
          </w:p>
        </w:tc>
      </w:tr>
      <w:tr w:rsidR="00F87839" w:rsidRPr="00897CEF" w:rsidTr="00F87839">
        <w:tc>
          <w:tcPr>
            <w:tcW w:w="1548" w:type="dxa"/>
          </w:tcPr>
          <w:p w:rsidR="00F87839" w:rsidRPr="00897CEF" w:rsidRDefault="00F87839" w:rsidP="00F87839">
            <w:pPr>
              <w:pStyle w:val="Tabletext"/>
            </w:pPr>
            <w:r>
              <w:t>2000</w:t>
            </w:r>
            <w:r w:rsidRPr="00897CEF">
              <w:t xml:space="preserve"> - 2145</w:t>
            </w:r>
          </w:p>
        </w:tc>
        <w:tc>
          <w:tcPr>
            <w:tcW w:w="8730" w:type="dxa"/>
          </w:tcPr>
          <w:p w:rsidR="00F87839" w:rsidRPr="00897CEF" w:rsidRDefault="00F87839" w:rsidP="00F87839">
            <w:pPr>
              <w:pStyle w:val="Tabletext"/>
            </w:pPr>
            <w:r w:rsidRPr="00897CEF">
              <w:t>Campf</w:t>
            </w:r>
            <w:r>
              <w:t>ire</w:t>
            </w:r>
          </w:p>
        </w:tc>
      </w:tr>
      <w:tr w:rsidR="00F87839" w:rsidRPr="00897CEF" w:rsidTr="00F87839">
        <w:tc>
          <w:tcPr>
            <w:tcW w:w="1548" w:type="dxa"/>
          </w:tcPr>
          <w:p w:rsidR="00F87839" w:rsidRPr="00897CEF" w:rsidRDefault="00F87839" w:rsidP="00F87839">
            <w:pPr>
              <w:pStyle w:val="Tabletext"/>
            </w:pPr>
            <w:r w:rsidRPr="00897CEF">
              <w:t>2230</w:t>
            </w:r>
          </w:p>
        </w:tc>
        <w:tc>
          <w:tcPr>
            <w:tcW w:w="8730" w:type="dxa"/>
          </w:tcPr>
          <w:p w:rsidR="00F87839" w:rsidRPr="00897CEF" w:rsidRDefault="00F87839" w:rsidP="00F87839">
            <w:pPr>
              <w:pStyle w:val="Tabletext"/>
            </w:pPr>
            <w:r w:rsidRPr="00897CEF">
              <w:t>Taps, LDS Units Depart</w:t>
            </w:r>
          </w:p>
        </w:tc>
      </w:tr>
      <w:tr w:rsidR="00F87839" w:rsidRPr="00897CEF" w:rsidTr="00F87839">
        <w:tc>
          <w:tcPr>
            <w:tcW w:w="1548" w:type="dxa"/>
          </w:tcPr>
          <w:p w:rsidR="00F87839" w:rsidRPr="00897CEF" w:rsidRDefault="00F87839" w:rsidP="00F87839">
            <w:pPr>
              <w:pStyle w:val="Tabletext"/>
            </w:pPr>
            <w:r w:rsidRPr="00897CEF">
              <w:t>2300</w:t>
            </w:r>
          </w:p>
        </w:tc>
        <w:tc>
          <w:tcPr>
            <w:tcW w:w="8730" w:type="dxa"/>
          </w:tcPr>
          <w:p w:rsidR="00F87839" w:rsidRPr="00897CEF" w:rsidRDefault="00F87839" w:rsidP="00F87839">
            <w:pPr>
              <w:pStyle w:val="Tabletext"/>
            </w:pPr>
            <w:r w:rsidRPr="00897CEF">
              <w:t>Lights Out</w:t>
            </w:r>
          </w:p>
        </w:tc>
      </w:tr>
      <w:tr w:rsidR="00F87839" w:rsidRPr="00897CEF" w:rsidTr="00F87839">
        <w:tc>
          <w:tcPr>
            <w:tcW w:w="10278" w:type="dxa"/>
            <w:gridSpan w:val="2"/>
          </w:tcPr>
          <w:p w:rsidR="00F87839" w:rsidRDefault="00F87839" w:rsidP="00F87839">
            <w:pPr>
              <w:jc w:val="center"/>
              <w:rPr>
                <w:b/>
                <w:sz w:val="24"/>
              </w:rPr>
            </w:pPr>
          </w:p>
          <w:p w:rsidR="00F87839" w:rsidRPr="00897CEF" w:rsidRDefault="00F87839" w:rsidP="00F87839">
            <w:pPr>
              <w:jc w:val="center"/>
              <w:rPr>
                <w:b/>
                <w:sz w:val="24"/>
              </w:rPr>
            </w:pPr>
            <w:r w:rsidRPr="00897CEF">
              <w:rPr>
                <w:b/>
                <w:sz w:val="24"/>
              </w:rPr>
              <w:t xml:space="preserve">Sunday </w:t>
            </w:r>
            <w:r>
              <w:rPr>
                <w:b/>
                <w:sz w:val="24"/>
              </w:rPr>
              <w:t>15</w:t>
            </w:r>
            <w:r w:rsidRPr="00897CEF">
              <w:rPr>
                <w:b/>
                <w:sz w:val="24"/>
              </w:rPr>
              <w:t xml:space="preserve"> </w:t>
            </w:r>
            <w:r>
              <w:rPr>
                <w:b/>
                <w:sz w:val="24"/>
              </w:rPr>
              <w:t>October</w:t>
            </w:r>
          </w:p>
        </w:tc>
      </w:tr>
      <w:tr w:rsidR="00F87839" w:rsidRPr="00897CEF" w:rsidTr="00F87839">
        <w:tc>
          <w:tcPr>
            <w:tcW w:w="1548" w:type="dxa"/>
          </w:tcPr>
          <w:p w:rsidR="00F87839" w:rsidRPr="00897CEF" w:rsidRDefault="00F87839" w:rsidP="00F87839">
            <w:pPr>
              <w:pStyle w:val="Tabletext"/>
            </w:pPr>
            <w:r w:rsidRPr="00897CEF">
              <w:t>0700</w:t>
            </w:r>
          </w:p>
        </w:tc>
        <w:tc>
          <w:tcPr>
            <w:tcW w:w="8730" w:type="dxa"/>
          </w:tcPr>
          <w:p w:rsidR="00F87839" w:rsidRPr="00897CEF" w:rsidRDefault="00F87839" w:rsidP="00F87839">
            <w:pPr>
              <w:pStyle w:val="Tabletext"/>
            </w:pPr>
            <w:r w:rsidRPr="00897CEF">
              <w:t>Reveille</w:t>
            </w:r>
          </w:p>
        </w:tc>
      </w:tr>
      <w:tr w:rsidR="00F87839" w:rsidRPr="00897CEF" w:rsidTr="00F87839">
        <w:tc>
          <w:tcPr>
            <w:tcW w:w="1548" w:type="dxa"/>
          </w:tcPr>
          <w:p w:rsidR="00F87839" w:rsidRPr="00897CEF" w:rsidRDefault="00F87839" w:rsidP="00F87839">
            <w:pPr>
              <w:pStyle w:val="Tabletext"/>
            </w:pPr>
            <w:r w:rsidRPr="00897CEF">
              <w:t>0700 - 0815</w:t>
            </w:r>
          </w:p>
        </w:tc>
        <w:tc>
          <w:tcPr>
            <w:tcW w:w="8730" w:type="dxa"/>
          </w:tcPr>
          <w:p w:rsidR="00F87839" w:rsidRPr="00897CEF" w:rsidRDefault="00F87839" w:rsidP="00F87839">
            <w:pPr>
              <w:pStyle w:val="Tabletext"/>
            </w:pPr>
            <w:r w:rsidRPr="00897CEF">
              <w:t xml:space="preserve">Breakfast </w:t>
            </w:r>
          </w:p>
        </w:tc>
      </w:tr>
      <w:tr w:rsidR="00F87839" w:rsidRPr="00897CEF" w:rsidTr="00F87839">
        <w:tc>
          <w:tcPr>
            <w:tcW w:w="1548" w:type="dxa"/>
          </w:tcPr>
          <w:p w:rsidR="00F87839" w:rsidRPr="00897CEF" w:rsidRDefault="00F87839" w:rsidP="00F87839">
            <w:pPr>
              <w:pStyle w:val="Tabletext"/>
            </w:pPr>
            <w:r w:rsidRPr="00897CEF">
              <w:t>0815 - 0900</w:t>
            </w:r>
          </w:p>
        </w:tc>
        <w:tc>
          <w:tcPr>
            <w:tcW w:w="8730" w:type="dxa"/>
          </w:tcPr>
          <w:p w:rsidR="00F87839" w:rsidRPr="00897CEF" w:rsidRDefault="00F87839" w:rsidP="00F87839">
            <w:pPr>
              <w:pStyle w:val="Tabletext"/>
            </w:pPr>
            <w:r w:rsidRPr="00897CEF">
              <w:t xml:space="preserve">Scouts-own Religious Service; Chairman’s Award; Closing Ceremony </w:t>
            </w:r>
          </w:p>
        </w:tc>
      </w:tr>
      <w:tr w:rsidR="00F87839" w:rsidRPr="00897CEF" w:rsidTr="00F87839">
        <w:tc>
          <w:tcPr>
            <w:tcW w:w="1548" w:type="dxa"/>
          </w:tcPr>
          <w:p w:rsidR="00F87839" w:rsidRPr="00897CEF" w:rsidRDefault="00F87839" w:rsidP="00F87839">
            <w:pPr>
              <w:pStyle w:val="Tabletext"/>
            </w:pPr>
            <w:r w:rsidRPr="00897CEF">
              <w:t>0900 - 1100</w:t>
            </w:r>
          </w:p>
        </w:tc>
        <w:tc>
          <w:tcPr>
            <w:tcW w:w="8730" w:type="dxa"/>
          </w:tcPr>
          <w:p w:rsidR="00F87839" w:rsidRPr="00897CEF" w:rsidRDefault="00F87839" w:rsidP="00F87839">
            <w:pPr>
              <w:pStyle w:val="Tabletext"/>
            </w:pPr>
            <w:r w:rsidRPr="00897CEF">
              <w:t>Units Strike Camp and Depart</w:t>
            </w:r>
          </w:p>
        </w:tc>
      </w:tr>
      <w:tr w:rsidR="00F87839" w:rsidRPr="00897CEF" w:rsidTr="00F87839">
        <w:tc>
          <w:tcPr>
            <w:tcW w:w="1548" w:type="dxa"/>
          </w:tcPr>
          <w:p w:rsidR="00F87839" w:rsidRPr="00897CEF" w:rsidRDefault="00F87839" w:rsidP="00F87839">
            <w:pPr>
              <w:pStyle w:val="Tabletext"/>
            </w:pPr>
            <w:r w:rsidRPr="00897CEF">
              <w:t>1300</w:t>
            </w:r>
          </w:p>
        </w:tc>
        <w:tc>
          <w:tcPr>
            <w:tcW w:w="8730" w:type="dxa"/>
          </w:tcPr>
          <w:p w:rsidR="00F87839" w:rsidRPr="00897CEF" w:rsidRDefault="00F87839" w:rsidP="00F87839">
            <w:pPr>
              <w:pStyle w:val="Tabletext"/>
            </w:pPr>
            <w:r w:rsidRPr="00897CEF">
              <w:t>Staff Departs</w:t>
            </w:r>
          </w:p>
        </w:tc>
      </w:tr>
      <w:tr w:rsidR="00F87839" w:rsidRPr="00897CEF" w:rsidTr="00F87839">
        <w:tc>
          <w:tcPr>
            <w:tcW w:w="1548" w:type="dxa"/>
          </w:tcPr>
          <w:p w:rsidR="00F87839" w:rsidRPr="00897CEF" w:rsidRDefault="00F87839" w:rsidP="00F87839">
            <w:pPr>
              <w:pStyle w:val="Tabletext"/>
            </w:pPr>
            <w:r w:rsidRPr="00897CEF">
              <w:t>1330</w:t>
            </w:r>
          </w:p>
        </w:tc>
        <w:tc>
          <w:tcPr>
            <w:tcW w:w="8730" w:type="dxa"/>
          </w:tcPr>
          <w:p w:rsidR="00F87839" w:rsidRPr="00897CEF" w:rsidRDefault="00F87839" w:rsidP="00F87839">
            <w:pPr>
              <w:pStyle w:val="Tabletext"/>
            </w:pPr>
            <w:r w:rsidRPr="00897CEF">
              <w:t>Secured</w:t>
            </w:r>
          </w:p>
        </w:tc>
      </w:tr>
    </w:tbl>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Default="00563A21" w:rsidP="00563A21">
      <w:pPr>
        <w:pStyle w:val="ListBullet"/>
        <w:numPr>
          <w:ilvl w:val="0"/>
          <w:numId w:val="0"/>
        </w:numPr>
        <w:ind w:left="360" w:hanging="360"/>
      </w:pPr>
    </w:p>
    <w:p w:rsidR="00563A21" w:rsidRPr="00897CEF" w:rsidRDefault="00563A21" w:rsidP="00563A21">
      <w:pPr>
        <w:pStyle w:val="ListBullet"/>
        <w:numPr>
          <w:ilvl w:val="0"/>
          <w:numId w:val="0"/>
        </w:numPr>
        <w:sectPr w:rsidR="00563A21" w:rsidRPr="00897CEF" w:rsidSect="000C4F60">
          <w:endnotePr>
            <w:numFmt w:val="decimal"/>
          </w:endnotePr>
          <w:type w:val="continuous"/>
          <w:pgSz w:w="12240" w:h="15840" w:code="1"/>
          <w:pgMar w:top="720" w:right="720" w:bottom="720" w:left="720" w:header="720" w:footer="360" w:gutter="0"/>
          <w:cols w:num="2" w:space="720" w:equalWidth="0">
            <w:col w:w="5040" w:space="720"/>
            <w:col w:w="5040"/>
          </w:cols>
          <w:noEndnote/>
          <w:docGrid w:linePitch="299"/>
        </w:sectPr>
      </w:pPr>
    </w:p>
    <w:p w:rsidR="00CD65CB" w:rsidRPr="00897CEF" w:rsidRDefault="007A7C92" w:rsidP="00563A21">
      <w:pPr>
        <w:pStyle w:val="Heading1"/>
        <w:numPr>
          <w:ilvl w:val="0"/>
          <w:numId w:val="0"/>
        </w:numPr>
        <w:ind w:left="360" w:hanging="360"/>
      </w:pPr>
      <w:r w:rsidRPr="00897CEF">
        <w:br w:type="page"/>
      </w:r>
    </w:p>
    <w:p w:rsidR="000D6049" w:rsidRPr="00897CEF" w:rsidRDefault="007A7C92" w:rsidP="00782A84">
      <w:pPr>
        <w:pStyle w:val="Heading1"/>
      </w:pPr>
      <w:r w:rsidRPr="00897CEF">
        <w:lastRenderedPageBreak/>
        <w:t>Registration</w:t>
      </w:r>
    </w:p>
    <w:tbl>
      <w:tblPr>
        <w:tblW w:w="10842"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900"/>
        <w:gridCol w:w="3312"/>
        <w:gridCol w:w="1080"/>
        <w:gridCol w:w="126"/>
        <w:gridCol w:w="864"/>
        <w:gridCol w:w="90"/>
        <w:gridCol w:w="1842"/>
        <w:gridCol w:w="18"/>
      </w:tblGrid>
      <w:tr w:rsidR="000D6049" w:rsidRPr="00897CEF" w:rsidTr="007B4AA7">
        <w:trPr>
          <w:gridAfter w:val="1"/>
          <w:wAfter w:w="18" w:type="dxa"/>
          <w:cantSplit/>
        </w:trPr>
        <w:tc>
          <w:tcPr>
            <w:tcW w:w="10824" w:type="dxa"/>
            <w:gridSpan w:val="8"/>
            <w:tcBorders>
              <w:top w:val="single" w:sz="18" w:space="0" w:color="auto"/>
              <w:left w:val="single" w:sz="18" w:space="0" w:color="auto"/>
              <w:right w:val="single" w:sz="18" w:space="0" w:color="auto"/>
            </w:tcBorders>
          </w:tcPr>
          <w:p w:rsidR="000D6049" w:rsidRPr="00897CEF" w:rsidRDefault="000D6049" w:rsidP="000D7628">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mallCaps/>
                <w:sz w:val="28"/>
                <w:szCs w:val="28"/>
              </w:rPr>
            </w:pPr>
            <w:r w:rsidRPr="00897CEF">
              <w:rPr>
                <w:b/>
                <w:bCs/>
                <w:smallCaps/>
                <w:sz w:val="28"/>
                <w:szCs w:val="28"/>
              </w:rPr>
              <w:t>Colonial District</w:t>
            </w:r>
            <w:r w:rsidR="003F734B" w:rsidRPr="00897CEF">
              <w:rPr>
                <w:b/>
                <w:bCs/>
                <w:smallCaps/>
                <w:sz w:val="28"/>
                <w:szCs w:val="28"/>
              </w:rPr>
              <w:br/>
            </w:r>
            <w:r w:rsidR="000D7628">
              <w:rPr>
                <w:b/>
                <w:bCs/>
                <w:smallCaps/>
                <w:sz w:val="28"/>
                <w:szCs w:val="28"/>
              </w:rPr>
              <w:t>OCTOBER SKIES – Sun &amp; Space</w:t>
            </w:r>
            <w:r w:rsidR="003F734B" w:rsidRPr="00897CEF">
              <w:rPr>
                <w:b/>
                <w:bCs/>
                <w:smallCaps/>
                <w:sz w:val="28"/>
                <w:szCs w:val="28"/>
              </w:rPr>
              <w:br/>
            </w:r>
            <w:r w:rsidR="00DF2D74">
              <w:rPr>
                <w:b/>
                <w:bCs/>
                <w:smallCaps/>
                <w:sz w:val="28"/>
                <w:szCs w:val="28"/>
              </w:rPr>
              <w:t>Fall</w:t>
            </w:r>
            <w:r w:rsidRPr="00897CEF">
              <w:rPr>
                <w:b/>
                <w:bCs/>
                <w:smallCaps/>
                <w:sz w:val="28"/>
                <w:szCs w:val="28"/>
              </w:rPr>
              <w:t xml:space="preserve"> 20</w:t>
            </w:r>
            <w:r w:rsidR="003F734B" w:rsidRPr="00897CEF">
              <w:rPr>
                <w:b/>
                <w:bCs/>
                <w:smallCaps/>
                <w:sz w:val="28"/>
                <w:szCs w:val="28"/>
              </w:rPr>
              <w:t>1</w:t>
            </w:r>
            <w:r w:rsidR="000D7628">
              <w:rPr>
                <w:b/>
                <w:bCs/>
                <w:smallCaps/>
                <w:sz w:val="28"/>
                <w:szCs w:val="28"/>
              </w:rPr>
              <w:t>7: Camp Wilson,</w:t>
            </w:r>
            <w:r w:rsidR="00B07ABC" w:rsidRPr="00897CEF">
              <w:rPr>
                <w:b/>
                <w:bCs/>
                <w:smallCaps/>
                <w:sz w:val="28"/>
                <w:szCs w:val="28"/>
              </w:rPr>
              <w:t xml:space="preserve"> </w:t>
            </w:r>
            <w:proofErr w:type="spellStart"/>
            <w:r w:rsidR="00B07ABC" w:rsidRPr="00897CEF">
              <w:rPr>
                <w:b/>
                <w:bCs/>
                <w:smallCaps/>
                <w:sz w:val="28"/>
                <w:szCs w:val="28"/>
              </w:rPr>
              <w:t>Gunston</w:t>
            </w:r>
            <w:proofErr w:type="spellEnd"/>
            <w:r w:rsidR="00B07ABC" w:rsidRPr="00897CEF">
              <w:rPr>
                <w:b/>
                <w:bCs/>
                <w:smallCaps/>
                <w:sz w:val="28"/>
                <w:szCs w:val="28"/>
              </w:rPr>
              <w:t xml:space="preserve"> Rd, Lorton, VA</w:t>
            </w:r>
          </w:p>
        </w:tc>
      </w:tr>
      <w:tr w:rsidR="000D6049" w:rsidRPr="00897CEF" w:rsidTr="007B4AA7">
        <w:trPr>
          <w:gridAfter w:val="1"/>
          <w:wAfter w:w="18" w:type="dxa"/>
          <w:cantSplit/>
        </w:trPr>
        <w:tc>
          <w:tcPr>
            <w:tcW w:w="10824" w:type="dxa"/>
            <w:gridSpan w:val="8"/>
            <w:tcBorders>
              <w:top w:val="nil"/>
              <w:left w:val="single" w:sz="18" w:space="0" w:color="auto"/>
              <w:right w:val="single" w:sz="18" w:space="0" w:color="auto"/>
            </w:tcBorders>
          </w:tcPr>
          <w:p w:rsidR="000D6049" w:rsidRPr="00897CEF" w:rsidRDefault="000D7628">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aps/>
                <w:sz w:val="28"/>
                <w:szCs w:val="28"/>
              </w:rPr>
            </w:pPr>
            <w:r>
              <w:rPr>
                <w:b/>
                <w:bCs/>
                <w:caps/>
                <w:sz w:val="28"/>
                <w:szCs w:val="28"/>
              </w:rPr>
              <w:t xml:space="preserve">Unit </w:t>
            </w:r>
            <w:r w:rsidR="000D6049" w:rsidRPr="00897CEF">
              <w:rPr>
                <w:b/>
                <w:bCs/>
                <w:caps/>
                <w:sz w:val="28"/>
                <w:szCs w:val="28"/>
              </w:rPr>
              <w:t>Registration Form</w:t>
            </w:r>
          </w:p>
        </w:tc>
      </w:tr>
      <w:tr w:rsidR="00CD65CB" w:rsidRPr="00897CEF" w:rsidTr="00897CEF">
        <w:trPr>
          <w:gridAfter w:val="1"/>
          <w:wAfter w:w="18" w:type="dxa"/>
          <w:cantSplit/>
        </w:trPr>
        <w:tc>
          <w:tcPr>
            <w:tcW w:w="2610" w:type="dxa"/>
            <w:tcBorders>
              <w:top w:val="single" w:sz="12" w:space="0" w:color="auto"/>
              <w:left w:val="single" w:sz="18" w:space="0" w:color="auto"/>
            </w:tcBorders>
          </w:tcPr>
          <w:p w:rsidR="00CD65CB" w:rsidRPr="00897CEF" w:rsidRDefault="00CD65CB" w:rsidP="003F734B">
            <w:pPr>
              <w:pStyle w:val="Tabletext"/>
            </w:pPr>
            <w:r w:rsidRPr="00897CEF">
              <w:t>Unit Number:</w:t>
            </w:r>
          </w:p>
        </w:tc>
        <w:tc>
          <w:tcPr>
            <w:tcW w:w="4212" w:type="dxa"/>
            <w:gridSpan w:val="2"/>
            <w:tcBorders>
              <w:top w:val="single" w:sz="12" w:space="0" w:color="auto"/>
              <w:left w:val="nil"/>
              <w:bottom w:val="nil"/>
            </w:tcBorders>
          </w:tcPr>
          <w:p w:rsidR="00CD65CB" w:rsidRPr="00897CEF" w:rsidRDefault="00CD65CB" w:rsidP="003F734B">
            <w:pPr>
              <w:pStyle w:val="Tabletext"/>
            </w:pPr>
            <w:r w:rsidRPr="00897CEF">
              <w:t>Unit Type (circle one)</w:t>
            </w:r>
          </w:p>
        </w:tc>
        <w:tc>
          <w:tcPr>
            <w:tcW w:w="1080" w:type="dxa"/>
            <w:tcBorders>
              <w:top w:val="single" w:sz="12" w:space="0" w:color="auto"/>
              <w:bottom w:val="nil"/>
              <w:right w:val="single" w:sz="4" w:space="0" w:color="auto"/>
            </w:tcBorders>
          </w:tcPr>
          <w:p w:rsidR="00CD65CB" w:rsidRPr="00897CEF" w:rsidRDefault="00CD65CB" w:rsidP="003F734B">
            <w:pPr>
              <w:pStyle w:val="Tabletext"/>
            </w:pPr>
            <w:r w:rsidRPr="00897CEF">
              <w:t>Troop</w:t>
            </w:r>
          </w:p>
        </w:tc>
        <w:tc>
          <w:tcPr>
            <w:tcW w:w="1080" w:type="dxa"/>
            <w:gridSpan w:val="3"/>
            <w:tcBorders>
              <w:top w:val="single" w:sz="12" w:space="0" w:color="auto"/>
              <w:left w:val="single" w:sz="4" w:space="0" w:color="auto"/>
              <w:bottom w:val="nil"/>
              <w:right w:val="single" w:sz="4" w:space="0" w:color="auto"/>
            </w:tcBorders>
          </w:tcPr>
          <w:p w:rsidR="00CD65CB" w:rsidRPr="00897CEF" w:rsidRDefault="00CD65CB" w:rsidP="003F734B">
            <w:pPr>
              <w:pStyle w:val="Tabletext"/>
            </w:pPr>
            <w:r w:rsidRPr="00897CEF">
              <w:t>Team</w:t>
            </w:r>
          </w:p>
        </w:tc>
        <w:tc>
          <w:tcPr>
            <w:tcW w:w="1842" w:type="dxa"/>
            <w:tcBorders>
              <w:top w:val="single" w:sz="12" w:space="0" w:color="auto"/>
              <w:left w:val="single" w:sz="4" w:space="0" w:color="auto"/>
              <w:bottom w:val="nil"/>
              <w:right w:val="single" w:sz="18" w:space="0" w:color="auto"/>
            </w:tcBorders>
          </w:tcPr>
          <w:p w:rsidR="00CD65CB" w:rsidRPr="00897CEF" w:rsidRDefault="00CD65CB" w:rsidP="007A7C92">
            <w:pPr>
              <w:pStyle w:val="Tabletext"/>
            </w:pPr>
            <w:r w:rsidRPr="00897CEF">
              <w:t>Venturing Crew</w:t>
            </w:r>
          </w:p>
        </w:tc>
      </w:tr>
      <w:tr w:rsidR="000D6049" w:rsidRPr="00897CEF" w:rsidTr="007B4AA7">
        <w:trPr>
          <w:gridAfter w:val="1"/>
          <w:wAfter w:w="18" w:type="dxa"/>
          <w:cantSplit/>
        </w:trPr>
        <w:tc>
          <w:tcPr>
            <w:tcW w:w="10824" w:type="dxa"/>
            <w:gridSpan w:val="8"/>
            <w:tcBorders>
              <w:left w:val="single" w:sz="18" w:space="0" w:color="auto"/>
              <w:bottom w:val="nil"/>
              <w:right w:val="single" w:sz="18" w:space="0" w:color="auto"/>
            </w:tcBorders>
            <w:shd w:val="pct15" w:color="auto" w:fill="FFFFFF"/>
          </w:tcPr>
          <w:p w:rsidR="000D6049" w:rsidRPr="00897CEF" w:rsidRDefault="000D6049" w:rsidP="003F734B">
            <w:pPr>
              <w:pStyle w:val="Tabletext"/>
            </w:pPr>
          </w:p>
        </w:tc>
      </w:tr>
      <w:tr w:rsidR="000D6049" w:rsidRPr="00897CEF" w:rsidTr="007B4AA7">
        <w:trPr>
          <w:gridAfter w:val="1"/>
          <w:wAfter w:w="18" w:type="dxa"/>
        </w:trPr>
        <w:tc>
          <w:tcPr>
            <w:tcW w:w="10824" w:type="dxa"/>
            <w:gridSpan w:val="8"/>
            <w:tcBorders>
              <w:left w:val="single" w:sz="18" w:space="0" w:color="auto"/>
              <w:bottom w:val="single" w:sz="6" w:space="0" w:color="auto"/>
              <w:right w:val="single" w:sz="18" w:space="0" w:color="auto"/>
            </w:tcBorders>
          </w:tcPr>
          <w:p w:rsidR="000D6049" w:rsidRPr="00897CEF" w:rsidRDefault="000D6049" w:rsidP="007A68B4">
            <w:pPr>
              <w:pStyle w:val="Tabletext"/>
            </w:pPr>
            <w:r w:rsidRPr="00897CEF">
              <w:t xml:space="preserve">Boy Scout Program Participation — Fee is </w:t>
            </w:r>
            <w:r w:rsidR="00C57511" w:rsidRPr="00897CEF">
              <w:t>$</w:t>
            </w:r>
            <w:r w:rsidR="005F4883">
              <w:t>3</w:t>
            </w:r>
            <w:r w:rsidR="00AC0559">
              <w:t>0</w:t>
            </w:r>
            <w:r w:rsidRPr="00897CEF">
              <w:t xml:space="preserve"> per participant</w:t>
            </w:r>
            <w:r w:rsidR="005F4883">
              <w:t xml:space="preserve"> – Youth and Adult</w:t>
            </w:r>
          </w:p>
        </w:tc>
      </w:tr>
      <w:tr w:rsidR="000D6049" w:rsidRPr="00897CEF" w:rsidTr="007B4AA7">
        <w:trPr>
          <w:gridAfter w:val="1"/>
          <w:wAfter w:w="18" w:type="dxa"/>
        </w:trPr>
        <w:tc>
          <w:tcPr>
            <w:tcW w:w="8892" w:type="dxa"/>
            <w:gridSpan w:val="6"/>
            <w:tcBorders>
              <w:left w:val="single" w:sz="18" w:space="0" w:color="auto"/>
              <w:bottom w:val="single" w:sz="2" w:space="0" w:color="auto"/>
            </w:tcBorders>
          </w:tcPr>
          <w:p w:rsidR="000D6049" w:rsidRPr="00897CEF" w:rsidRDefault="000D6049" w:rsidP="003F734B">
            <w:pPr>
              <w:pStyle w:val="Tabletext"/>
            </w:pPr>
            <w:r w:rsidRPr="00897CEF">
              <w:t>Number of Scouts attending the Camporee</w:t>
            </w:r>
          </w:p>
        </w:tc>
        <w:tc>
          <w:tcPr>
            <w:tcW w:w="1932" w:type="dxa"/>
            <w:gridSpan w:val="2"/>
            <w:tcBorders>
              <w:bottom w:val="single" w:sz="2" w:space="0" w:color="auto"/>
              <w:right w:val="single" w:sz="18" w:space="0" w:color="auto"/>
            </w:tcBorders>
          </w:tcPr>
          <w:p w:rsidR="000D6049" w:rsidRPr="00897CEF" w:rsidRDefault="000D6049" w:rsidP="003F734B">
            <w:pPr>
              <w:pStyle w:val="Tabletext"/>
            </w:pPr>
          </w:p>
        </w:tc>
      </w:tr>
      <w:tr w:rsidR="000D6049" w:rsidRPr="00897CEF" w:rsidTr="007B4AA7">
        <w:trPr>
          <w:gridAfter w:val="1"/>
          <w:wAfter w:w="18" w:type="dxa"/>
        </w:trPr>
        <w:tc>
          <w:tcPr>
            <w:tcW w:w="8892" w:type="dxa"/>
            <w:gridSpan w:val="6"/>
            <w:tcBorders>
              <w:top w:val="single" w:sz="2" w:space="0" w:color="auto"/>
              <w:left w:val="single" w:sz="18" w:space="0" w:color="auto"/>
              <w:bottom w:val="single" w:sz="2" w:space="0" w:color="auto"/>
            </w:tcBorders>
          </w:tcPr>
          <w:p w:rsidR="000D6049" w:rsidRPr="00897CEF" w:rsidRDefault="000D6049" w:rsidP="003F734B">
            <w:pPr>
              <w:pStyle w:val="Tabletext"/>
            </w:pPr>
            <w:r w:rsidRPr="00897CEF">
              <w:t>Number adults attending the Camporee</w:t>
            </w:r>
          </w:p>
        </w:tc>
        <w:tc>
          <w:tcPr>
            <w:tcW w:w="1932" w:type="dxa"/>
            <w:gridSpan w:val="2"/>
            <w:tcBorders>
              <w:top w:val="single" w:sz="2" w:space="0" w:color="auto"/>
              <w:bottom w:val="single" w:sz="2" w:space="0" w:color="auto"/>
              <w:right w:val="single" w:sz="18" w:space="0" w:color="auto"/>
            </w:tcBorders>
          </w:tcPr>
          <w:p w:rsidR="000D6049" w:rsidRPr="00897CEF" w:rsidRDefault="000D6049" w:rsidP="003F734B">
            <w:pPr>
              <w:pStyle w:val="Tabletext"/>
            </w:pPr>
          </w:p>
        </w:tc>
      </w:tr>
      <w:tr w:rsidR="000D6049" w:rsidRPr="00897CEF" w:rsidTr="007B4AA7">
        <w:trPr>
          <w:gridAfter w:val="1"/>
          <w:wAfter w:w="18" w:type="dxa"/>
        </w:trPr>
        <w:tc>
          <w:tcPr>
            <w:tcW w:w="8892" w:type="dxa"/>
            <w:gridSpan w:val="6"/>
            <w:tcBorders>
              <w:top w:val="single" w:sz="2" w:space="0" w:color="auto"/>
              <w:left w:val="single" w:sz="18" w:space="0" w:color="auto"/>
              <w:bottom w:val="single" w:sz="6" w:space="0" w:color="auto"/>
            </w:tcBorders>
          </w:tcPr>
          <w:p w:rsidR="000D6049" w:rsidRPr="00897CEF" w:rsidRDefault="000D6049" w:rsidP="003F734B">
            <w:pPr>
              <w:pStyle w:val="Tabletextboldright"/>
            </w:pPr>
            <w:r w:rsidRPr="00897CEF">
              <w:t>Total Unit Participants</w:t>
            </w:r>
          </w:p>
        </w:tc>
        <w:tc>
          <w:tcPr>
            <w:tcW w:w="1932" w:type="dxa"/>
            <w:gridSpan w:val="2"/>
            <w:tcBorders>
              <w:top w:val="single" w:sz="2" w:space="0" w:color="auto"/>
              <w:bottom w:val="single" w:sz="6" w:space="0" w:color="auto"/>
              <w:right w:val="single" w:sz="18" w:space="0" w:color="auto"/>
            </w:tcBorders>
          </w:tcPr>
          <w:p w:rsidR="000D6049" w:rsidRPr="00897CEF" w:rsidRDefault="000D6049" w:rsidP="003F734B">
            <w:pPr>
              <w:pStyle w:val="Tabletext"/>
            </w:pPr>
          </w:p>
        </w:tc>
      </w:tr>
      <w:tr w:rsidR="000D6049" w:rsidRPr="00897CEF" w:rsidTr="007B4AA7">
        <w:trPr>
          <w:gridAfter w:val="1"/>
          <w:wAfter w:w="18" w:type="dxa"/>
        </w:trPr>
        <w:tc>
          <w:tcPr>
            <w:tcW w:w="8892" w:type="dxa"/>
            <w:gridSpan w:val="6"/>
            <w:tcBorders>
              <w:left w:val="single" w:sz="18" w:space="0" w:color="auto"/>
              <w:bottom w:val="single" w:sz="6" w:space="0" w:color="auto"/>
              <w:right w:val="nil"/>
            </w:tcBorders>
          </w:tcPr>
          <w:p w:rsidR="000D6049" w:rsidRPr="00897CEF" w:rsidRDefault="000D6049" w:rsidP="003F734B">
            <w:pPr>
              <w:pStyle w:val="Tabletext"/>
            </w:pPr>
          </w:p>
        </w:tc>
        <w:tc>
          <w:tcPr>
            <w:tcW w:w="1932" w:type="dxa"/>
            <w:gridSpan w:val="2"/>
            <w:tcBorders>
              <w:left w:val="nil"/>
              <w:bottom w:val="single" w:sz="6" w:space="0" w:color="auto"/>
              <w:right w:val="single" w:sz="18" w:space="0" w:color="auto"/>
            </w:tcBorders>
          </w:tcPr>
          <w:p w:rsidR="000D6049" w:rsidRPr="00897CEF" w:rsidRDefault="000D6049" w:rsidP="003F734B">
            <w:pPr>
              <w:pStyle w:val="Tabletext"/>
            </w:pPr>
          </w:p>
        </w:tc>
      </w:tr>
      <w:tr w:rsidR="000D6049" w:rsidRPr="00897CEF" w:rsidTr="007B4AA7">
        <w:trPr>
          <w:gridAfter w:val="1"/>
          <w:wAfter w:w="18" w:type="dxa"/>
        </w:trPr>
        <w:tc>
          <w:tcPr>
            <w:tcW w:w="8892" w:type="dxa"/>
            <w:gridSpan w:val="6"/>
            <w:tcBorders>
              <w:top w:val="single" w:sz="6" w:space="0" w:color="auto"/>
              <w:left w:val="single" w:sz="18" w:space="0" w:color="auto"/>
              <w:bottom w:val="nil"/>
            </w:tcBorders>
          </w:tcPr>
          <w:p w:rsidR="000D6049" w:rsidRPr="00897CEF" w:rsidRDefault="000D6049" w:rsidP="003F734B">
            <w:pPr>
              <w:pStyle w:val="Tabletextboldright"/>
            </w:pPr>
            <w:r w:rsidRPr="00897CEF">
              <w:t>Number of Patrols</w:t>
            </w:r>
          </w:p>
        </w:tc>
        <w:tc>
          <w:tcPr>
            <w:tcW w:w="1932" w:type="dxa"/>
            <w:gridSpan w:val="2"/>
            <w:tcBorders>
              <w:top w:val="single" w:sz="6" w:space="0" w:color="auto"/>
              <w:bottom w:val="nil"/>
              <w:right w:val="single" w:sz="18" w:space="0" w:color="auto"/>
            </w:tcBorders>
          </w:tcPr>
          <w:p w:rsidR="000D6049" w:rsidRPr="00897CEF" w:rsidRDefault="000D6049" w:rsidP="003F734B">
            <w:pPr>
              <w:pStyle w:val="Tabletext"/>
            </w:pPr>
          </w:p>
        </w:tc>
      </w:tr>
      <w:tr w:rsidR="000D6049" w:rsidRPr="00897CEF" w:rsidTr="007B4AA7">
        <w:trPr>
          <w:gridAfter w:val="1"/>
          <w:wAfter w:w="18" w:type="dxa"/>
        </w:trPr>
        <w:tc>
          <w:tcPr>
            <w:tcW w:w="10824" w:type="dxa"/>
            <w:gridSpan w:val="8"/>
            <w:tcBorders>
              <w:left w:val="single" w:sz="18" w:space="0" w:color="auto"/>
              <w:bottom w:val="nil"/>
              <w:right w:val="single" w:sz="18" w:space="0" w:color="auto"/>
            </w:tcBorders>
          </w:tcPr>
          <w:p w:rsidR="000D6049" w:rsidRPr="00897CEF" w:rsidRDefault="000D6049" w:rsidP="003F734B">
            <w:pPr>
              <w:pStyle w:val="Tabletext"/>
            </w:pPr>
            <w:r w:rsidRPr="00897CEF">
              <w:t xml:space="preserve">Remember, </w:t>
            </w:r>
            <w:bookmarkStart w:id="2" w:name="OLE_LINK3"/>
            <w:bookmarkStart w:id="3" w:name="OLE_LINK4"/>
            <w:r w:rsidRPr="00897CEF">
              <w:t>we need to minimize the number of patrols and maximize the number of Scouts per patrol for both logistic reasons as well for the learning process.</w:t>
            </w:r>
            <w:bookmarkEnd w:id="2"/>
            <w:bookmarkEnd w:id="3"/>
          </w:p>
        </w:tc>
      </w:tr>
      <w:tr w:rsidR="000D6049" w:rsidRPr="00897CEF" w:rsidTr="007B4AA7">
        <w:trPr>
          <w:gridAfter w:val="1"/>
          <w:wAfter w:w="18" w:type="dxa"/>
          <w:cantSplit/>
        </w:trPr>
        <w:tc>
          <w:tcPr>
            <w:tcW w:w="10824" w:type="dxa"/>
            <w:gridSpan w:val="8"/>
            <w:tcBorders>
              <w:left w:val="single" w:sz="18" w:space="0" w:color="auto"/>
              <w:bottom w:val="nil"/>
              <w:right w:val="single" w:sz="18" w:space="0" w:color="auto"/>
            </w:tcBorders>
            <w:shd w:val="pct15" w:color="auto" w:fill="FFFFFF"/>
          </w:tcPr>
          <w:p w:rsidR="000D6049" w:rsidRPr="00897CEF" w:rsidRDefault="000D6049" w:rsidP="003F734B">
            <w:pPr>
              <w:pStyle w:val="Tabletext"/>
            </w:pPr>
          </w:p>
        </w:tc>
      </w:tr>
      <w:tr w:rsidR="000D6049" w:rsidRPr="00897CEF" w:rsidTr="007B4AA7">
        <w:trPr>
          <w:gridAfter w:val="1"/>
          <w:wAfter w:w="18" w:type="dxa"/>
        </w:trPr>
        <w:tc>
          <w:tcPr>
            <w:tcW w:w="10824" w:type="dxa"/>
            <w:gridSpan w:val="8"/>
            <w:tcBorders>
              <w:left w:val="single" w:sz="18" w:space="0" w:color="auto"/>
              <w:bottom w:val="single" w:sz="2" w:space="0" w:color="auto"/>
              <w:right w:val="single" w:sz="18" w:space="0" w:color="auto"/>
            </w:tcBorders>
          </w:tcPr>
          <w:p w:rsidR="000D6049" w:rsidRPr="00897CEF" w:rsidRDefault="000D6049">
            <w:pPr>
              <w:pStyle w:val="BodyText3"/>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Arial" w:hAnsi="Arial" w:cs="Arial"/>
                <w:b/>
                <w:i/>
                <w:iCs/>
                <w:sz w:val="20"/>
              </w:rPr>
            </w:pPr>
            <w:r w:rsidRPr="00897CEF">
              <w:rPr>
                <w:rFonts w:ascii="Arial" w:hAnsi="Arial" w:cs="Arial"/>
                <w:b/>
                <w:i/>
                <w:iCs/>
                <w:sz w:val="20"/>
              </w:rPr>
              <w:t>Physically Challenged Participants (provide details in a separate note)</w:t>
            </w:r>
          </w:p>
        </w:tc>
      </w:tr>
      <w:tr w:rsidR="000D6049" w:rsidRPr="00897CEF" w:rsidTr="007B4AA7">
        <w:trPr>
          <w:gridAfter w:val="1"/>
          <w:wAfter w:w="18" w:type="dxa"/>
        </w:trPr>
        <w:tc>
          <w:tcPr>
            <w:tcW w:w="8892" w:type="dxa"/>
            <w:gridSpan w:val="6"/>
            <w:tcBorders>
              <w:top w:val="single" w:sz="2" w:space="0" w:color="auto"/>
              <w:left w:val="single" w:sz="18" w:space="0" w:color="auto"/>
              <w:bottom w:val="single" w:sz="2" w:space="0" w:color="auto"/>
            </w:tcBorders>
          </w:tcPr>
          <w:p w:rsidR="000D6049" w:rsidRPr="00897CEF" w:rsidRDefault="000D6049" w:rsidP="007B4AA7">
            <w:pPr>
              <w:pStyle w:val="Tabletext"/>
            </w:pPr>
            <w:r w:rsidRPr="00897CEF">
              <w:t>Number of Scouts</w:t>
            </w:r>
            <w:r w:rsidR="007B4AA7" w:rsidRPr="00897CEF">
              <w:t xml:space="preserve"> / Crew</w:t>
            </w:r>
          </w:p>
        </w:tc>
        <w:tc>
          <w:tcPr>
            <w:tcW w:w="1932" w:type="dxa"/>
            <w:gridSpan w:val="2"/>
            <w:tcBorders>
              <w:top w:val="single" w:sz="2" w:space="0" w:color="auto"/>
              <w:bottom w:val="single" w:sz="2" w:space="0" w:color="auto"/>
              <w:right w:val="single" w:sz="18" w:space="0" w:color="auto"/>
            </w:tcBorders>
          </w:tcPr>
          <w:p w:rsidR="000D6049" w:rsidRPr="00897CEF" w:rsidRDefault="000D6049" w:rsidP="003F734B">
            <w:pPr>
              <w:pStyle w:val="Tabletext"/>
            </w:pPr>
          </w:p>
        </w:tc>
      </w:tr>
      <w:tr w:rsidR="000D6049" w:rsidRPr="00897CEF" w:rsidTr="007B4AA7">
        <w:trPr>
          <w:gridAfter w:val="1"/>
          <w:wAfter w:w="18" w:type="dxa"/>
        </w:trPr>
        <w:tc>
          <w:tcPr>
            <w:tcW w:w="8892" w:type="dxa"/>
            <w:gridSpan w:val="6"/>
            <w:tcBorders>
              <w:top w:val="single" w:sz="2" w:space="0" w:color="auto"/>
              <w:left w:val="single" w:sz="18" w:space="0" w:color="auto"/>
            </w:tcBorders>
          </w:tcPr>
          <w:p w:rsidR="000D6049" w:rsidRPr="00897CEF" w:rsidRDefault="000D6049" w:rsidP="007B4AA7">
            <w:pPr>
              <w:pStyle w:val="Tabletext"/>
            </w:pPr>
            <w:r w:rsidRPr="00897CEF">
              <w:t>Number of adults</w:t>
            </w:r>
          </w:p>
        </w:tc>
        <w:tc>
          <w:tcPr>
            <w:tcW w:w="1932" w:type="dxa"/>
            <w:gridSpan w:val="2"/>
            <w:tcBorders>
              <w:top w:val="single" w:sz="2" w:space="0" w:color="auto"/>
              <w:right w:val="single" w:sz="18" w:space="0" w:color="auto"/>
            </w:tcBorders>
          </w:tcPr>
          <w:p w:rsidR="000D6049" w:rsidRPr="00897CEF" w:rsidRDefault="000D6049" w:rsidP="003F734B">
            <w:pPr>
              <w:pStyle w:val="Tabletext"/>
            </w:pPr>
          </w:p>
        </w:tc>
      </w:tr>
      <w:tr w:rsidR="000D6049" w:rsidRPr="00897CEF" w:rsidTr="007B4AA7">
        <w:trPr>
          <w:gridAfter w:val="1"/>
          <w:wAfter w:w="18" w:type="dxa"/>
          <w:cantSplit/>
        </w:trPr>
        <w:tc>
          <w:tcPr>
            <w:tcW w:w="10824" w:type="dxa"/>
            <w:gridSpan w:val="8"/>
            <w:tcBorders>
              <w:left w:val="single" w:sz="18" w:space="0" w:color="auto"/>
              <w:bottom w:val="single" w:sz="2" w:space="0" w:color="auto"/>
              <w:right w:val="single" w:sz="18" w:space="0" w:color="auto"/>
            </w:tcBorders>
            <w:shd w:val="pct15" w:color="auto" w:fill="FFFFFF"/>
          </w:tcPr>
          <w:p w:rsidR="000D6049" w:rsidRPr="00897CEF" w:rsidRDefault="000D6049" w:rsidP="003F734B">
            <w:pPr>
              <w:pStyle w:val="Tabletext"/>
            </w:pPr>
          </w:p>
        </w:tc>
      </w:tr>
      <w:tr w:rsidR="000D6049" w:rsidRPr="00897CEF" w:rsidTr="007B4AA7">
        <w:tc>
          <w:tcPr>
            <w:tcW w:w="6822" w:type="dxa"/>
            <w:gridSpan w:val="3"/>
            <w:tcBorders>
              <w:top w:val="single" w:sz="2" w:space="0" w:color="auto"/>
              <w:left w:val="single" w:sz="18" w:space="0" w:color="auto"/>
              <w:bottom w:val="single" w:sz="2" w:space="0" w:color="auto"/>
            </w:tcBorders>
          </w:tcPr>
          <w:p w:rsidR="000D6049" w:rsidRPr="00897CEF" w:rsidRDefault="000D6049" w:rsidP="003F734B">
            <w:pPr>
              <w:pStyle w:val="Tabletext"/>
            </w:pPr>
            <w:r w:rsidRPr="00897CEF">
              <w:t>Arrival date:</w:t>
            </w:r>
          </w:p>
        </w:tc>
        <w:tc>
          <w:tcPr>
            <w:tcW w:w="4020" w:type="dxa"/>
            <w:gridSpan w:val="6"/>
            <w:tcBorders>
              <w:top w:val="single" w:sz="2" w:space="0" w:color="auto"/>
              <w:bottom w:val="single" w:sz="2" w:space="0" w:color="auto"/>
              <w:right w:val="single" w:sz="18" w:space="0" w:color="auto"/>
            </w:tcBorders>
          </w:tcPr>
          <w:p w:rsidR="000D6049" w:rsidRPr="00897CEF" w:rsidRDefault="000D6049" w:rsidP="003F734B">
            <w:pPr>
              <w:pStyle w:val="Tabletext"/>
            </w:pPr>
            <w:r w:rsidRPr="00897CEF">
              <w:t>Departure date:</w:t>
            </w:r>
          </w:p>
        </w:tc>
      </w:tr>
      <w:tr w:rsidR="000D6049" w:rsidRPr="00897CEF" w:rsidTr="007B4AA7">
        <w:tc>
          <w:tcPr>
            <w:tcW w:w="6822" w:type="dxa"/>
            <w:gridSpan w:val="3"/>
            <w:tcBorders>
              <w:top w:val="single" w:sz="2" w:space="0" w:color="auto"/>
              <w:left w:val="single" w:sz="18" w:space="0" w:color="auto"/>
              <w:bottom w:val="nil"/>
            </w:tcBorders>
          </w:tcPr>
          <w:p w:rsidR="000D6049" w:rsidRPr="00897CEF" w:rsidRDefault="000D6049" w:rsidP="003F734B">
            <w:pPr>
              <w:pStyle w:val="Tabletext"/>
            </w:pPr>
            <w:r w:rsidRPr="00897CEF">
              <w:t>Arrival time:</w:t>
            </w:r>
          </w:p>
        </w:tc>
        <w:tc>
          <w:tcPr>
            <w:tcW w:w="4020" w:type="dxa"/>
            <w:gridSpan w:val="6"/>
            <w:tcBorders>
              <w:top w:val="single" w:sz="2" w:space="0" w:color="auto"/>
              <w:bottom w:val="nil"/>
              <w:right w:val="single" w:sz="18" w:space="0" w:color="auto"/>
            </w:tcBorders>
          </w:tcPr>
          <w:p w:rsidR="000D6049" w:rsidRPr="00897CEF" w:rsidRDefault="000D6049" w:rsidP="003F734B">
            <w:pPr>
              <w:pStyle w:val="Tabletext"/>
            </w:pPr>
            <w:r w:rsidRPr="00897CEF">
              <w:t>Departure time:</w:t>
            </w:r>
          </w:p>
        </w:tc>
      </w:tr>
      <w:tr w:rsidR="000D6049" w:rsidRPr="00897CEF" w:rsidTr="007B4AA7">
        <w:tc>
          <w:tcPr>
            <w:tcW w:w="6822" w:type="dxa"/>
            <w:gridSpan w:val="3"/>
            <w:tcBorders>
              <w:left w:val="single" w:sz="18" w:space="0" w:color="auto"/>
              <w:right w:val="nil"/>
            </w:tcBorders>
            <w:shd w:val="pct15" w:color="auto" w:fill="FFFFFF"/>
          </w:tcPr>
          <w:p w:rsidR="000D6049" w:rsidRPr="00897CEF" w:rsidRDefault="000D6049" w:rsidP="003F734B">
            <w:pPr>
              <w:pStyle w:val="Tabletext"/>
            </w:pPr>
          </w:p>
        </w:tc>
        <w:tc>
          <w:tcPr>
            <w:tcW w:w="4020" w:type="dxa"/>
            <w:gridSpan w:val="6"/>
            <w:tcBorders>
              <w:left w:val="nil"/>
              <w:right w:val="single" w:sz="18" w:space="0" w:color="auto"/>
            </w:tcBorders>
            <w:shd w:val="pct15" w:color="auto" w:fill="FFFFFF"/>
          </w:tcPr>
          <w:p w:rsidR="000D6049" w:rsidRPr="00897CEF" w:rsidRDefault="000D6049" w:rsidP="003F734B">
            <w:pPr>
              <w:pStyle w:val="Tabletext"/>
            </w:pPr>
          </w:p>
        </w:tc>
      </w:tr>
      <w:tr w:rsidR="000D6049" w:rsidRPr="00897CEF" w:rsidTr="007B4AA7">
        <w:trPr>
          <w:gridAfter w:val="1"/>
          <w:wAfter w:w="18" w:type="dxa"/>
          <w:cantSplit/>
        </w:trPr>
        <w:tc>
          <w:tcPr>
            <w:tcW w:w="3510" w:type="dxa"/>
            <w:gridSpan w:val="2"/>
            <w:tcBorders>
              <w:left w:val="single" w:sz="18" w:space="0" w:color="auto"/>
            </w:tcBorders>
          </w:tcPr>
          <w:p w:rsidR="000D6049" w:rsidRPr="00897CEF" w:rsidRDefault="000D6049" w:rsidP="003F734B">
            <w:pPr>
              <w:pStyle w:val="Tabletext"/>
            </w:pPr>
            <w:r w:rsidRPr="00897CEF">
              <w:t>Unit Leader Name</w:t>
            </w:r>
          </w:p>
        </w:tc>
        <w:tc>
          <w:tcPr>
            <w:tcW w:w="4518" w:type="dxa"/>
            <w:gridSpan w:val="3"/>
            <w:tcBorders>
              <w:right w:val="nil"/>
            </w:tcBorders>
          </w:tcPr>
          <w:p w:rsidR="000D6049" w:rsidRPr="00897CEF" w:rsidRDefault="000D6049" w:rsidP="003F734B">
            <w:pPr>
              <w:pStyle w:val="Tabletext"/>
            </w:pPr>
          </w:p>
        </w:tc>
        <w:tc>
          <w:tcPr>
            <w:tcW w:w="2796" w:type="dxa"/>
            <w:gridSpan w:val="3"/>
            <w:tcBorders>
              <w:left w:val="nil"/>
              <w:right w:val="single" w:sz="18" w:space="0" w:color="auto"/>
            </w:tcBorders>
          </w:tcPr>
          <w:p w:rsidR="000D6049" w:rsidRPr="00897CEF" w:rsidRDefault="000D6049" w:rsidP="003F734B">
            <w:pPr>
              <w:pStyle w:val="Tabletext"/>
            </w:pPr>
          </w:p>
        </w:tc>
      </w:tr>
      <w:tr w:rsidR="000D6049" w:rsidRPr="00897CEF" w:rsidTr="007B4AA7">
        <w:trPr>
          <w:gridAfter w:val="1"/>
          <w:wAfter w:w="18" w:type="dxa"/>
          <w:cantSplit/>
        </w:trPr>
        <w:tc>
          <w:tcPr>
            <w:tcW w:w="3510" w:type="dxa"/>
            <w:gridSpan w:val="2"/>
            <w:tcBorders>
              <w:left w:val="single" w:sz="18" w:space="0" w:color="auto"/>
            </w:tcBorders>
          </w:tcPr>
          <w:p w:rsidR="000D6049" w:rsidRPr="00897CEF" w:rsidRDefault="000D6049" w:rsidP="003F734B">
            <w:pPr>
              <w:pStyle w:val="Tabletext"/>
            </w:pPr>
            <w:r w:rsidRPr="00897CEF">
              <w:t>Unit Leader telephone numbers</w:t>
            </w:r>
          </w:p>
        </w:tc>
        <w:tc>
          <w:tcPr>
            <w:tcW w:w="4518" w:type="dxa"/>
            <w:gridSpan w:val="3"/>
          </w:tcPr>
          <w:p w:rsidR="000D6049" w:rsidRPr="00897CEF" w:rsidRDefault="000D6049" w:rsidP="003F734B">
            <w:pPr>
              <w:pStyle w:val="Tabletext"/>
            </w:pPr>
            <w:r w:rsidRPr="00897CEF">
              <w:t>(H)</w:t>
            </w:r>
          </w:p>
        </w:tc>
        <w:tc>
          <w:tcPr>
            <w:tcW w:w="2796" w:type="dxa"/>
            <w:gridSpan w:val="3"/>
            <w:tcBorders>
              <w:right w:val="single" w:sz="18" w:space="0" w:color="auto"/>
            </w:tcBorders>
          </w:tcPr>
          <w:p w:rsidR="000D6049" w:rsidRPr="00897CEF" w:rsidRDefault="000D6049" w:rsidP="003F734B">
            <w:pPr>
              <w:pStyle w:val="Tabletext"/>
            </w:pPr>
            <w:r w:rsidRPr="00897CEF">
              <w:t>(W)</w:t>
            </w:r>
          </w:p>
        </w:tc>
      </w:tr>
      <w:tr w:rsidR="000D6049" w:rsidRPr="00897CEF" w:rsidTr="007B4AA7">
        <w:trPr>
          <w:gridAfter w:val="1"/>
          <w:wAfter w:w="18" w:type="dxa"/>
          <w:cantSplit/>
        </w:trPr>
        <w:tc>
          <w:tcPr>
            <w:tcW w:w="3510" w:type="dxa"/>
            <w:gridSpan w:val="2"/>
            <w:tcBorders>
              <w:left w:val="single" w:sz="18" w:space="0" w:color="auto"/>
              <w:bottom w:val="nil"/>
            </w:tcBorders>
          </w:tcPr>
          <w:p w:rsidR="000D6049" w:rsidRPr="00897CEF" w:rsidRDefault="000D6049" w:rsidP="003F734B">
            <w:pPr>
              <w:pStyle w:val="Tabletext"/>
            </w:pPr>
            <w:r w:rsidRPr="00897CEF">
              <w:t>Unit Leader Cell number:</w:t>
            </w:r>
          </w:p>
        </w:tc>
        <w:tc>
          <w:tcPr>
            <w:tcW w:w="7314" w:type="dxa"/>
            <w:gridSpan w:val="6"/>
            <w:tcBorders>
              <w:right w:val="single" w:sz="18" w:space="0" w:color="auto"/>
            </w:tcBorders>
          </w:tcPr>
          <w:p w:rsidR="000D6049" w:rsidRPr="00897CEF" w:rsidRDefault="000D6049" w:rsidP="003F734B">
            <w:pPr>
              <w:pStyle w:val="Tabletext"/>
            </w:pPr>
          </w:p>
        </w:tc>
      </w:tr>
      <w:tr w:rsidR="000D6049" w:rsidRPr="00897CEF" w:rsidTr="007B4AA7">
        <w:trPr>
          <w:gridAfter w:val="1"/>
          <w:wAfter w:w="18" w:type="dxa"/>
        </w:trPr>
        <w:tc>
          <w:tcPr>
            <w:tcW w:w="3510" w:type="dxa"/>
            <w:gridSpan w:val="2"/>
            <w:tcBorders>
              <w:left w:val="single" w:sz="18" w:space="0" w:color="auto"/>
              <w:bottom w:val="nil"/>
            </w:tcBorders>
          </w:tcPr>
          <w:p w:rsidR="000D6049" w:rsidRPr="00897CEF" w:rsidRDefault="000D6049" w:rsidP="003F734B">
            <w:pPr>
              <w:pStyle w:val="Tabletext"/>
            </w:pPr>
            <w:r w:rsidRPr="00897CEF">
              <w:t>Unit Leader email address:</w:t>
            </w:r>
          </w:p>
        </w:tc>
        <w:tc>
          <w:tcPr>
            <w:tcW w:w="4518" w:type="dxa"/>
            <w:gridSpan w:val="3"/>
            <w:tcBorders>
              <w:right w:val="single" w:sz="4" w:space="0" w:color="auto"/>
            </w:tcBorders>
          </w:tcPr>
          <w:p w:rsidR="000D6049" w:rsidRPr="00897CEF" w:rsidRDefault="000D6049" w:rsidP="003F734B">
            <w:pPr>
              <w:pStyle w:val="Tabletext"/>
            </w:pPr>
            <w:r w:rsidRPr="00897CEF">
              <w:t>(H)</w:t>
            </w:r>
          </w:p>
        </w:tc>
        <w:tc>
          <w:tcPr>
            <w:tcW w:w="2796" w:type="dxa"/>
            <w:gridSpan w:val="3"/>
            <w:tcBorders>
              <w:left w:val="single" w:sz="4" w:space="0" w:color="auto"/>
              <w:right w:val="single" w:sz="18" w:space="0" w:color="auto"/>
            </w:tcBorders>
          </w:tcPr>
          <w:p w:rsidR="000D6049" w:rsidRPr="00897CEF" w:rsidRDefault="000D6049" w:rsidP="003F734B">
            <w:pPr>
              <w:pStyle w:val="Tabletext"/>
            </w:pPr>
            <w:r w:rsidRPr="00897CEF">
              <w:t>(W)</w:t>
            </w:r>
          </w:p>
        </w:tc>
      </w:tr>
      <w:tr w:rsidR="000D6049" w:rsidRPr="00897CEF" w:rsidTr="007B4AA7">
        <w:tc>
          <w:tcPr>
            <w:tcW w:w="6822" w:type="dxa"/>
            <w:gridSpan w:val="3"/>
            <w:tcBorders>
              <w:left w:val="single" w:sz="18" w:space="0" w:color="auto"/>
              <w:right w:val="nil"/>
            </w:tcBorders>
            <w:shd w:val="pct15" w:color="auto" w:fill="FFFFFF"/>
          </w:tcPr>
          <w:p w:rsidR="000D6049" w:rsidRPr="00897CEF" w:rsidRDefault="000D6049" w:rsidP="003F734B">
            <w:pPr>
              <w:pStyle w:val="Tabletext"/>
            </w:pPr>
          </w:p>
        </w:tc>
        <w:tc>
          <w:tcPr>
            <w:tcW w:w="4020" w:type="dxa"/>
            <w:gridSpan w:val="6"/>
            <w:tcBorders>
              <w:left w:val="nil"/>
              <w:right w:val="single" w:sz="18" w:space="0" w:color="auto"/>
            </w:tcBorders>
            <w:shd w:val="pct15" w:color="auto" w:fill="FFFFFF"/>
          </w:tcPr>
          <w:p w:rsidR="000D6049" w:rsidRPr="00897CEF" w:rsidRDefault="000D6049" w:rsidP="003F734B">
            <w:pPr>
              <w:pStyle w:val="Tabletext"/>
            </w:pPr>
          </w:p>
        </w:tc>
      </w:tr>
      <w:tr w:rsidR="000D6049" w:rsidRPr="00897CEF" w:rsidTr="007B4AA7">
        <w:trPr>
          <w:gridAfter w:val="1"/>
          <w:wAfter w:w="18" w:type="dxa"/>
          <w:cantSplit/>
        </w:trPr>
        <w:tc>
          <w:tcPr>
            <w:tcW w:w="3510" w:type="dxa"/>
            <w:gridSpan w:val="2"/>
            <w:tcBorders>
              <w:left w:val="single" w:sz="18" w:space="0" w:color="auto"/>
            </w:tcBorders>
          </w:tcPr>
          <w:p w:rsidR="000D6049" w:rsidRPr="00897CEF" w:rsidRDefault="000D6049" w:rsidP="003F734B">
            <w:pPr>
              <w:pStyle w:val="Tabletext"/>
            </w:pPr>
            <w:r w:rsidRPr="00897CEF">
              <w:t>POC Name</w:t>
            </w:r>
          </w:p>
        </w:tc>
        <w:tc>
          <w:tcPr>
            <w:tcW w:w="4518" w:type="dxa"/>
            <w:gridSpan w:val="3"/>
            <w:tcBorders>
              <w:right w:val="nil"/>
            </w:tcBorders>
          </w:tcPr>
          <w:p w:rsidR="000D6049" w:rsidRPr="00897CEF" w:rsidRDefault="000D6049" w:rsidP="003F734B">
            <w:pPr>
              <w:pStyle w:val="Tabletext"/>
            </w:pPr>
          </w:p>
        </w:tc>
        <w:tc>
          <w:tcPr>
            <w:tcW w:w="2796" w:type="dxa"/>
            <w:gridSpan w:val="3"/>
            <w:tcBorders>
              <w:left w:val="nil"/>
              <w:right w:val="single" w:sz="18" w:space="0" w:color="auto"/>
            </w:tcBorders>
          </w:tcPr>
          <w:p w:rsidR="000D6049" w:rsidRPr="00897CEF" w:rsidRDefault="000D6049">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tc>
      </w:tr>
      <w:tr w:rsidR="000D6049" w:rsidRPr="00897CEF" w:rsidTr="007B4AA7">
        <w:trPr>
          <w:gridAfter w:val="1"/>
          <w:wAfter w:w="18" w:type="dxa"/>
          <w:cantSplit/>
        </w:trPr>
        <w:tc>
          <w:tcPr>
            <w:tcW w:w="3510" w:type="dxa"/>
            <w:gridSpan w:val="2"/>
            <w:tcBorders>
              <w:left w:val="single" w:sz="18" w:space="0" w:color="auto"/>
            </w:tcBorders>
          </w:tcPr>
          <w:p w:rsidR="000D6049" w:rsidRPr="00897CEF" w:rsidRDefault="000D6049" w:rsidP="003F734B">
            <w:pPr>
              <w:pStyle w:val="Tabletext"/>
            </w:pPr>
            <w:r w:rsidRPr="00897CEF">
              <w:t>POC telephone numbers</w:t>
            </w:r>
          </w:p>
        </w:tc>
        <w:tc>
          <w:tcPr>
            <w:tcW w:w="4518" w:type="dxa"/>
            <w:gridSpan w:val="3"/>
          </w:tcPr>
          <w:p w:rsidR="000D6049" w:rsidRPr="00897CEF" w:rsidRDefault="000D6049" w:rsidP="003F734B">
            <w:pPr>
              <w:pStyle w:val="Tabletext"/>
            </w:pPr>
            <w:r w:rsidRPr="00897CEF">
              <w:t>(H)</w:t>
            </w:r>
          </w:p>
        </w:tc>
        <w:tc>
          <w:tcPr>
            <w:tcW w:w="2796" w:type="dxa"/>
            <w:gridSpan w:val="3"/>
            <w:tcBorders>
              <w:right w:val="single" w:sz="18" w:space="0" w:color="auto"/>
            </w:tcBorders>
          </w:tcPr>
          <w:p w:rsidR="000D6049" w:rsidRPr="00897CEF" w:rsidRDefault="000D6049">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897CEF">
              <w:rPr>
                <w:rFonts w:ascii="Arial" w:hAnsi="Arial" w:cs="Arial"/>
                <w:sz w:val="20"/>
              </w:rPr>
              <w:t>(W)</w:t>
            </w:r>
          </w:p>
        </w:tc>
      </w:tr>
      <w:tr w:rsidR="000D6049" w:rsidRPr="00897CEF" w:rsidTr="007B4AA7">
        <w:trPr>
          <w:gridAfter w:val="1"/>
          <w:wAfter w:w="18" w:type="dxa"/>
          <w:cantSplit/>
        </w:trPr>
        <w:tc>
          <w:tcPr>
            <w:tcW w:w="3510" w:type="dxa"/>
            <w:gridSpan w:val="2"/>
            <w:tcBorders>
              <w:left w:val="single" w:sz="18" w:space="0" w:color="auto"/>
              <w:bottom w:val="nil"/>
            </w:tcBorders>
          </w:tcPr>
          <w:p w:rsidR="000D6049" w:rsidRPr="00897CEF" w:rsidRDefault="000D6049" w:rsidP="003F734B">
            <w:pPr>
              <w:pStyle w:val="Tabletext"/>
            </w:pPr>
            <w:r w:rsidRPr="00897CEF">
              <w:t>POC Cell number:</w:t>
            </w:r>
          </w:p>
        </w:tc>
        <w:tc>
          <w:tcPr>
            <w:tcW w:w="7314" w:type="dxa"/>
            <w:gridSpan w:val="6"/>
            <w:tcBorders>
              <w:right w:val="single" w:sz="18" w:space="0" w:color="auto"/>
            </w:tcBorders>
          </w:tcPr>
          <w:p w:rsidR="000D6049" w:rsidRPr="00897CEF" w:rsidRDefault="000D6049" w:rsidP="003F734B">
            <w:pPr>
              <w:pStyle w:val="Tabletext"/>
            </w:pPr>
          </w:p>
        </w:tc>
      </w:tr>
      <w:tr w:rsidR="000D6049" w:rsidRPr="00897CEF" w:rsidTr="007B4AA7">
        <w:trPr>
          <w:gridAfter w:val="1"/>
          <w:wAfter w:w="18" w:type="dxa"/>
        </w:trPr>
        <w:tc>
          <w:tcPr>
            <w:tcW w:w="3510" w:type="dxa"/>
            <w:gridSpan w:val="2"/>
            <w:tcBorders>
              <w:left w:val="single" w:sz="18" w:space="0" w:color="auto"/>
              <w:bottom w:val="nil"/>
            </w:tcBorders>
          </w:tcPr>
          <w:p w:rsidR="000D6049" w:rsidRPr="00897CEF" w:rsidRDefault="000D6049" w:rsidP="003F734B">
            <w:pPr>
              <w:pStyle w:val="Tabletext"/>
            </w:pPr>
            <w:r w:rsidRPr="00897CEF">
              <w:t>POC email address:</w:t>
            </w:r>
          </w:p>
        </w:tc>
        <w:tc>
          <w:tcPr>
            <w:tcW w:w="4518" w:type="dxa"/>
            <w:gridSpan w:val="3"/>
            <w:tcBorders>
              <w:right w:val="single" w:sz="4" w:space="0" w:color="auto"/>
            </w:tcBorders>
          </w:tcPr>
          <w:p w:rsidR="000D6049" w:rsidRPr="00897CEF" w:rsidRDefault="000D6049" w:rsidP="003F734B">
            <w:pPr>
              <w:pStyle w:val="Tabletext"/>
            </w:pPr>
            <w:r w:rsidRPr="00897CEF">
              <w:t>(H)</w:t>
            </w:r>
          </w:p>
        </w:tc>
        <w:tc>
          <w:tcPr>
            <w:tcW w:w="2796" w:type="dxa"/>
            <w:gridSpan w:val="3"/>
            <w:tcBorders>
              <w:left w:val="single" w:sz="4" w:space="0" w:color="auto"/>
              <w:right w:val="single" w:sz="18" w:space="0" w:color="auto"/>
            </w:tcBorders>
          </w:tcPr>
          <w:p w:rsidR="000D6049" w:rsidRPr="00897CEF" w:rsidRDefault="000D6049">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897CEF">
              <w:rPr>
                <w:rFonts w:ascii="Arial" w:hAnsi="Arial" w:cs="Arial"/>
                <w:sz w:val="20"/>
              </w:rPr>
              <w:t>(W)</w:t>
            </w:r>
          </w:p>
        </w:tc>
      </w:tr>
      <w:tr w:rsidR="000D6049" w:rsidRPr="00897CEF" w:rsidTr="007B4AA7">
        <w:tc>
          <w:tcPr>
            <w:tcW w:w="6822" w:type="dxa"/>
            <w:gridSpan w:val="3"/>
            <w:tcBorders>
              <w:left w:val="single" w:sz="18" w:space="0" w:color="auto"/>
              <w:right w:val="nil"/>
            </w:tcBorders>
            <w:shd w:val="pct15" w:color="auto" w:fill="FFFFFF"/>
          </w:tcPr>
          <w:p w:rsidR="000D6049" w:rsidRPr="00897CEF" w:rsidRDefault="000D6049" w:rsidP="003F734B">
            <w:pPr>
              <w:pStyle w:val="Tabletext"/>
            </w:pPr>
          </w:p>
        </w:tc>
        <w:tc>
          <w:tcPr>
            <w:tcW w:w="4020" w:type="dxa"/>
            <w:gridSpan w:val="6"/>
            <w:tcBorders>
              <w:left w:val="nil"/>
              <w:right w:val="single" w:sz="18" w:space="0" w:color="auto"/>
            </w:tcBorders>
            <w:shd w:val="pct15" w:color="auto" w:fill="FFFFFF"/>
          </w:tcPr>
          <w:p w:rsidR="000D6049" w:rsidRPr="00897CEF" w:rsidRDefault="000D6049" w:rsidP="003F734B">
            <w:pPr>
              <w:pStyle w:val="Tabletext"/>
              <w:rPr>
                <w:rFonts w:ascii="Arial" w:hAnsi="Arial" w:cs="Arial"/>
                <w:sz w:val="20"/>
              </w:rPr>
            </w:pPr>
          </w:p>
        </w:tc>
      </w:tr>
      <w:tr w:rsidR="005B52B1" w:rsidRPr="00897CEF" w:rsidTr="007B4AA7">
        <w:trPr>
          <w:gridAfter w:val="1"/>
          <w:wAfter w:w="18" w:type="dxa"/>
          <w:cantSplit/>
          <w:trHeight w:val="1095"/>
        </w:trPr>
        <w:tc>
          <w:tcPr>
            <w:tcW w:w="10824" w:type="dxa"/>
            <w:gridSpan w:val="8"/>
            <w:tcBorders>
              <w:left w:val="single" w:sz="18" w:space="0" w:color="auto"/>
              <w:bottom w:val="single" w:sz="18" w:space="0" w:color="auto"/>
              <w:right w:val="single" w:sz="18" w:space="0" w:color="auto"/>
            </w:tcBorders>
          </w:tcPr>
          <w:p w:rsidR="005B52B1" w:rsidRPr="00897CEF" w:rsidRDefault="005B52B1" w:rsidP="005B52B1">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bCs/>
              </w:rPr>
            </w:pPr>
            <w:r w:rsidRPr="00897CEF">
              <w:rPr>
                <w:rFonts w:ascii="Arial" w:hAnsi="Arial" w:cs="Arial"/>
                <w:b/>
                <w:bCs/>
              </w:rPr>
              <w:t xml:space="preserve">Boy Scouts/ </w:t>
            </w:r>
            <w:proofErr w:type="spellStart"/>
            <w:r w:rsidRPr="00897CEF">
              <w:rPr>
                <w:rFonts w:ascii="Arial" w:hAnsi="Arial" w:cs="Arial"/>
                <w:b/>
                <w:bCs/>
              </w:rPr>
              <w:t>Venturers</w:t>
            </w:r>
            <w:proofErr w:type="spellEnd"/>
            <w:r w:rsidRPr="00897CEF">
              <w:rPr>
                <w:rFonts w:ascii="Arial" w:hAnsi="Arial" w:cs="Arial"/>
                <w:b/>
                <w:bCs/>
              </w:rPr>
              <w:t>:</w:t>
            </w:r>
          </w:p>
          <w:p w:rsidR="005B52B1" w:rsidRPr="00897CEF" w:rsidRDefault="005B52B1" w:rsidP="00F5787D">
            <w:pPr>
              <w:pStyle w:val="BodyText"/>
            </w:pPr>
            <w:r w:rsidRPr="00897CEF">
              <w:t>Email this form or hand deliver this form to</w:t>
            </w:r>
            <w:r w:rsidR="005E7977" w:rsidRPr="00897CEF">
              <w:t xml:space="preserve"> </w:t>
            </w:r>
            <w:r w:rsidR="00F5787D">
              <w:t xml:space="preserve">Paul macdonald at </w:t>
            </w:r>
            <w:hyperlink r:id="rId13" w:history="1">
              <w:r w:rsidR="00F5787D" w:rsidRPr="00223722">
                <w:rPr>
                  <w:rStyle w:val="Hyperlink"/>
                </w:rPr>
                <w:t>pmacdonald@metaengineers.com</w:t>
              </w:r>
            </w:hyperlink>
            <w:r w:rsidR="00F5787D">
              <w:t xml:space="preserve"> </w:t>
            </w:r>
            <w:r w:rsidR="005E7977" w:rsidRPr="00897CEF">
              <w:t>or at Roundtable.</w:t>
            </w:r>
          </w:p>
        </w:tc>
      </w:tr>
    </w:tbl>
    <w:p w:rsidR="000D6049" w:rsidRPr="00897CEF" w:rsidRDefault="000D6049">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D6049" w:rsidRPr="00897CEF" w:rsidRDefault="000D6049" w:rsidP="006A4250">
      <w:pPr>
        <w:pStyle w:val="Heading1"/>
      </w:pPr>
      <w:r w:rsidRPr="00897CEF">
        <w:br w:type="page"/>
      </w:r>
      <w:r w:rsidR="006A4250" w:rsidRPr="00897CEF">
        <w:lastRenderedPageBreak/>
        <w:t xml:space="preserve">Personal Permission Form (one per </w:t>
      </w:r>
      <w:r w:rsidR="00D94BBD" w:rsidRPr="00897CEF">
        <w:t>Camporee attendee</w:t>
      </w:r>
      <w:r w:rsidR="006A4250" w:rsidRPr="00897CEF">
        <w:t>)</w:t>
      </w:r>
    </w:p>
    <w:tbl>
      <w:tblPr>
        <w:tblW w:w="10755"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755"/>
      </w:tblGrid>
      <w:tr w:rsidR="002B627E" w:rsidRPr="00897CEF" w:rsidTr="00382271">
        <w:trPr>
          <w:cantSplit/>
        </w:trPr>
        <w:tc>
          <w:tcPr>
            <w:tcW w:w="10755" w:type="dxa"/>
            <w:tcBorders>
              <w:top w:val="single" w:sz="12" w:space="0" w:color="auto"/>
              <w:bottom w:val="single" w:sz="12" w:space="0" w:color="auto"/>
            </w:tcBorders>
          </w:tcPr>
          <w:p w:rsidR="002B627E" w:rsidRPr="00897CEF" w:rsidRDefault="009968AE" w:rsidP="00382271">
            <w:pPr>
              <w:spacing w:before="120" w:after="60"/>
              <w:ind w:left="360" w:firstLine="360"/>
              <w:jc w:val="center"/>
              <w:rPr>
                <w:rFonts w:ascii="Book Antiqua" w:hAnsi="Book Antiqua"/>
                <w:b/>
                <w:color w:val="FF0000"/>
                <w:sz w:val="28"/>
              </w:rPr>
            </w:pPr>
            <w:r w:rsidRPr="00897CEF">
              <w:rPr>
                <w:rFonts w:ascii="Book Antiqua" w:hAnsi="Book Antiqua"/>
                <w:b/>
                <w:sz w:val="28"/>
              </w:rPr>
              <w:t xml:space="preserve">UNIT </w:t>
            </w:r>
            <w:r w:rsidR="002B627E" w:rsidRPr="00897CEF">
              <w:rPr>
                <w:rFonts w:ascii="Book Antiqua" w:hAnsi="Book Antiqua"/>
                <w:b/>
                <w:sz w:val="28"/>
              </w:rPr>
              <w:t>____________</w:t>
            </w:r>
            <w:r w:rsidR="002B627E" w:rsidRPr="00897CEF">
              <w:rPr>
                <w:rFonts w:ascii="Book Antiqua" w:hAnsi="Book Antiqua"/>
                <w:b/>
                <w:sz w:val="28"/>
              </w:rPr>
              <w:br/>
            </w:r>
            <w:r w:rsidR="002B627E" w:rsidRPr="00897CEF">
              <w:rPr>
                <w:rFonts w:ascii="Book Antiqua" w:hAnsi="Book Antiqua"/>
                <w:b/>
                <w:color w:val="0000FF"/>
                <w:sz w:val="28"/>
              </w:rPr>
              <w:t>PERMISSION/MEDICAL FORM</w:t>
            </w:r>
            <w:r w:rsidR="002B627E" w:rsidRPr="00897CEF">
              <w:rPr>
                <w:rFonts w:ascii="Book Antiqua" w:hAnsi="Book Antiqua"/>
                <w:b/>
                <w:color w:val="0000FF"/>
                <w:sz w:val="28"/>
              </w:rPr>
              <w:br/>
            </w:r>
            <w:r w:rsidR="002B627E" w:rsidRPr="00897CEF">
              <w:rPr>
                <w:rFonts w:ascii="Book Antiqua" w:hAnsi="Book Antiqua"/>
                <w:b/>
                <w:sz w:val="28"/>
              </w:rPr>
              <w:t>PLEASE READ AND COMPLETE THIS FORM CAREFULLY</w:t>
            </w:r>
            <w:r w:rsidR="002B627E" w:rsidRPr="00897CEF">
              <w:rPr>
                <w:rFonts w:ascii="Book Antiqua" w:hAnsi="Book Antiqua"/>
                <w:b/>
                <w:sz w:val="28"/>
              </w:rPr>
              <w:br/>
            </w:r>
            <w:r w:rsidR="002B627E" w:rsidRPr="00897CEF">
              <w:rPr>
                <w:rFonts w:ascii="Book Antiqua" w:hAnsi="Book Antiqua"/>
                <w:b/>
                <w:color w:val="FF0000"/>
                <w:sz w:val="28"/>
              </w:rPr>
              <w:t>(To be kept with unit leadership)</w:t>
            </w:r>
          </w:p>
        </w:tc>
      </w:tr>
      <w:tr w:rsidR="002B627E" w:rsidRPr="00897CEF" w:rsidTr="00382271">
        <w:trPr>
          <w:cantSplit/>
        </w:trPr>
        <w:tc>
          <w:tcPr>
            <w:tcW w:w="10755" w:type="dxa"/>
            <w:tcBorders>
              <w:top w:val="nil"/>
            </w:tcBorders>
          </w:tcPr>
          <w:p w:rsidR="002B627E" w:rsidRPr="00897CEF" w:rsidRDefault="002B627E" w:rsidP="000D7628">
            <w:pPr>
              <w:pStyle w:val="Tabletext"/>
            </w:pPr>
            <w:r w:rsidRPr="00897CEF">
              <w:t xml:space="preserve">My child [ward] _______________________________ of Troop/Team/Crew </w:t>
            </w:r>
            <w:r w:rsidR="009968AE" w:rsidRPr="00897CEF">
              <w:t>n</w:t>
            </w:r>
            <w:r w:rsidRPr="00897CEF">
              <w:t xml:space="preserve">umber ________ has my permission to attend the </w:t>
            </w:r>
            <w:r w:rsidR="000D7628">
              <w:t>Fall</w:t>
            </w:r>
            <w:r w:rsidR="00CD65CB" w:rsidRPr="00897CEF">
              <w:t xml:space="preserve"> </w:t>
            </w:r>
            <w:r w:rsidRPr="00897CEF">
              <w:t>201</w:t>
            </w:r>
            <w:r w:rsidR="000D7628">
              <w:t>7</w:t>
            </w:r>
            <w:r w:rsidRPr="00897CEF">
              <w:t xml:space="preserve"> Colonial District </w:t>
            </w:r>
            <w:proofErr w:type="spellStart"/>
            <w:r w:rsidRPr="00897CEF">
              <w:t>Camporee</w:t>
            </w:r>
            <w:proofErr w:type="spellEnd"/>
            <w:r w:rsidRPr="00897CEF">
              <w:t xml:space="preserve"> at </w:t>
            </w:r>
            <w:r w:rsidR="000D7628">
              <w:t xml:space="preserve">Camp Wilson </w:t>
            </w:r>
            <w:r w:rsidRPr="00897CEF">
              <w:t xml:space="preserve">from </w:t>
            </w:r>
            <w:r w:rsidR="00DF2D74">
              <w:t>Oct. 1</w:t>
            </w:r>
            <w:r w:rsidR="000D7628">
              <w:t>3</w:t>
            </w:r>
            <w:r w:rsidR="00B07ABC" w:rsidRPr="00897CEF">
              <w:rPr>
                <w:vertAlign w:val="superscript"/>
              </w:rPr>
              <w:t>th</w:t>
            </w:r>
            <w:r w:rsidR="00B07ABC" w:rsidRPr="00897CEF">
              <w:t xml:space="preserve"> </w:t>
            </w:r>
            <w:r w:rsidRPr="00897CEF">
              <w:t xml:space="preserve">to </w:t>
            </w:r>
            <w:r w:rsidR="000D7628">
              <w:t>Oct. 15</w:t>
            </w:r>
            <w:r w:rsidR="00F5787D" w:rsidRPr="00F5787D">
              <w:rPr>
                <w:vertAlign w:val="superscript"/>
              </w:rPr>
              <w:t>th</w:t>
            </w:r>
            <w:r w:rsidR="00F5787D">
              <w:t xml:space="preserve"> , 201</w:t>
            </w:r>
            <w:r w:rsidR="000D7628">
              <w:t>7</w:t>
            </w:r>
          </w:p>
        </w:tc>
      </w:tr>
      <w:tr w:rsidR="002B627E" w:rsidRPr="00897CEF" w:rsidTr="00382271">
        <w:trPr>
          <w:cantSplit/>
        </w:trPr>
        <w:tc>
          <w:tcPr>
            <w:tcW w:w="10755" w:type="dxa"/>
            <w:tcBorders>
              <w:bottom w:val="nil"/>
            </w:tcBorders>
          </w:tcPr>
          <w:p w:rsidR="002B627E" w:rsidRPr="00897CEF" w:rsidRDefault="002B627E" w:rsidP="00CD65CB">
            <w:pPr>
              <w:rPr>
                <w:b/>
              </w:rPr>
            </w:pPr>
            <w:r w:rsidRPr="00897CEF">
              <w:rPr>
                <w:b/>
              </w:rPr>
              <w:t>I have read the list of recommended personal gear in the Boy Scout Handbook and have satisfied myself that my scout is properly clothed and equipped for this activity.</w:t>
            </w:r>
          </w:p>
        </w:tc>
      </w:tr>
      <w:tr w:rsidR="002B627E" w:rsidRPr="00897CEF" w:rsidTr="00382271">
        <w:tblPrEx>
          <w:tblCellMar>
            <w:left w:w="93" w:type="dxa"/>
            <w:right w:w="93" w:type="dxa"/>
          </w:tblCellMar>
        </w:tblPrEx>
        <w:trPr>
          <w:cantSplit/>
        </w:trPr>
        <w:tc>
          <w:tcPr>
            <w:tcW w:w="10755" w:type="dxa"/>
            <w:tcBorders>
              <w:bottom w:val="nil"/>
            </w:tcBorders>
          </w:tcPr>
          <w:p w:rsidR="002B627E" w:rsidRPr="00897CEF" w:rsidRDefault="002B627E">
            <w:r w:rsidRPr="00897CEF">
              <w:t xml:space="preserve">I understand that that the following are </w:t>
            </w:r>
            <w:r w:rsidRPr="00897CEF">
              <w:rPr>
                <w:b/>
              </w:rPr>
              <w:t>absolutely not permitted</w:t>
            </w:r>
            <w:r w:rsidR="00B1241B" w:rsidRPr="00897CEF">
              <w:t xml:space="preserve"> at the Camporee:</w:t>
            </w:r>
            <w:r w:rsidRPr="00897CEF">
              <w:t xml:space="preserve"> illegal drugs</w:t>
            </w:r>
            <w:r w:rsidR="009968AE" w:rsidRPr="00897CEF">
              <w:t>, tobacco products,</w:t>
            </w:r>
            <w:r w:rsidRPr="00897CEF">
              <w:t xml:space="preserve"> or alcoholic beverages of any kind; </w:t>
            </w:r>
            <w:r w:rsidR="00B1241B" w:rsidRPr="00897CEF">
              <w:t xml:space="preserve">unauthorized </w:t>
            </w:r>
            <w:r w:rsidRPr="00897CEF">
              <w:t>firearms, pellet guns, BB guns, bow and arrows, or slingshots of any kind; fireworks of any kind.</w:t>
            </w:r>
          </w:p>
        </w:tc>
      </w:tr>
      <w:tr w:rsidR="002B627E" w:rsidRPr="00897CEF" w:rsidTr="00382271">
        <w:trPr>
          <w:cantSplit/>
        </w:trPr>
        <w:tc>
          <w:tcPr>
            <w:tcW w:w="10755" w:type="dxa"/>
            <w:tcBorders>
              <w:top w:val="nil"/>
            </w:tcBorders>
          </w:tcPr>
          <w:p w:rsidR="002B627E" w:rsidRPr="00897CEF" w:rsidRDefault="002B627E" w:rsidP="003F734B">
            <w:pPr>
              <w:jc w:val="right"/>
              <w:rPr>
                <w:b/>
              </w:rPr>
            </w:pPr>
            <w:r w:rsidRPr="00897CEF">
              <w:rPr>
                <w:b/>
              </w:rPr>
              <w:t>Parents’ Initials:  ____________    Scout’s Initials:  ____________</w:t>
            </w:r>
          </w:p>
        </w:tc>
      </w:tr>
      <w:tr w:rsidR="002B627E" w:rsidRPr="00897CEF" w:rsidTr="00382271">
        <w:trPr>
          <w:cantSplit/>
        </w:trPr>
        <w:tc>
          <w:tcPr>
            <w:tcW w:w="10755" w:type="dxa"/>
            <w:tcBorders>
              <w:top w:val="nil"/>
            </w:tcBorders>
          </w:tcPr>
          <w:p w:rsidR="002B627E" w:rsidRPr="00897CEF" w:rsidRDefault="002B627E">
            <w:r w:rsidRPr="00897CEF">
              <w:t xml:space="preserve">If, in the event of an medical emergency and I cannot be reached at the emergency telephone number provided below, I understand that the </w:t>
            </w:r>
            <w:r w:rsidRPr="00897CEF">
              <w:rPr>
                <w:rFonts w:ascii="Book Antiqua" w:hAnsi="Book Antiqua" w:cs="Arial"/>
                <w:sz w:val="24"/>
                <w:szCs w:val="24"/>
                <w:lang w:eastAsia="ar-SA"/>
              </w:rPr>
              <w:t>Unit Leader or the Camporee Deputy Director, Health and Safety</w:t>
            </w:r>
            <w:r w:rsidRPr="00897CEF">
              <w:t xml:space="preserve"> are the persons authorized to act in situations requiring medical assistance. Unless I have noted otherwise in sections one through five, </w:t>
            </w:r>
            <w:r w:rsidRPr="00897CEF">
              <w:rPr>
                <w:b/>
              </w:rPr>
              <w:t>BELOW</w:t>
            </w:r>
            <w:r w:rsidRPr="00897CEF">
              <w:t>, my child does not have any medical history [physical challenges, conditions, diseases, allergic reactions, etc.] about which a physician would need to know.</w:t>
            </w:r>
          </w:p>
        </w:tc>
      </w:tr>
      <w:tr w:rsidR="002B627E" w:rsidRPr="00897CEF" w:rsidTr="00382271">
        <w:trPr>
          <w:cantSplit/>
        </w:trPr>
        <w:tc>
          <w:tcPr>
            <w:tcW w:w="10755" w:type="dxa"/>
          </w:tcPr>
          <w:p w:rsidR="002B627E" w:rsidRPr="00897CEF" w:rsidRDefault="002B627E">
            <w:pPr>
              <w:rPr>
                <w:b/>
              </w:rPr>
            </w:pPr>
            <w:r w:rsidRPr="00897CEF">
              <w:rPr>
                <w:b/>
              </w:rPr>
              <w:t>1.)  ACUTE MEDICAL CONDITIONS AND MEDICATIONS:</w:t>
            </w:r>
          </w:p>
          <w:p w:rsidR="002B627E" w:rsidRPr="00897CEF" w:rsidRDefault="002B627E" w:rsidP="006A4250">
            <w:pPr>
              <w:pStyle w:val="Registration"/>
            </w:pPr>
          </w:p>
        </w:tc>
      </w:tr>
      <w:tr w:rsidR="002B627E" w:rsidRPr="00897CEF" w:rsidTr="00382271">
        <w:trPr>
          <w:cantSplit/>
        </w:trPr>
        <w:tc>
          <w:tcPr>
            <w:tcW w:w="10755" w:type="dxa"/>
          </w:tcPr>
          <w:p w:rsidR="002B627E" w:rsidRPr="00897CEF" w:rsidRDefault="002B627E">
            <w:pPr>
              <w:rPr>
                <w:b/>
              </w:rPr>
            </w:pPr>
            <w:r w:rsidRPr="00897CEF">
              <w:rPr>
                <w:b/>
              </w:rPr>
              <w:t>2.)  CHRONIC MEDICAL CONDITIONS, MEDICATIONS OR PHYSICAL CHALLENGES:</w:t>
            </w:r>
          </w:p>
          <w:p w:rsidR="002B627E" w:rsidRPr="00897CEF" w:rsidRDefault="002B627E" w:rsidP="006A4250">
            <w:pPr>
              <w:pStyle w:val="Registration"/>
            </w:pPr>
          </w:p>
        </w:tc>
      </w:tr>
      <w:tr w:rsidR="002B627E" w:rsidRPr="00897CEF" w:rsidTr="00382271">
        <w:trPr>
          <w:cantSplit/>
        </w:trPr>
        <w:tc>
          <w:tcPr>
            <w:tcW w:w="10755" w:type="dxa"/>
          </w:tcPr>
          <w:p w:rsidR="002B627E" w:rsidRPr="00897CEF" w:rsidRDefault="002B627E">
            <w:pPr>
              <w:rPr>
                <w:b/>
              </w:rPr>
            </w:pPr>
            <w:r w:rsidRPr="00897CEF">
              <w:rPr>
                <w:b/>
              </w:rPr>
              <w:t>3.)  ALLERGIES:</w:t>
            </w:r>
          </w:p>
          <w:p w:rsidR="002B627E" w:rsidRPr="00897CEF" w:rsidRDefault="002B627E" w:rsidP="006A4250">
            <w:pPr>
              <w:pStyle w:val="Registration"/>
            </w:pPr>
          </w:p>
        </w:tc>
      </w:tr>
      <w:tr w:rsidR="002B627E" w:rsidRPr="00897CEF" w:rsidTr="00382271">
        <w:trPr>
          <w:cantSplit/>
        </w:trPr>
        <w:tc>
          <w:tcPr>
            <w:tcW w:w="10755" w:type="dxa"/>
          </w:tcPr>
          <w:p w:rsidR="002B627E" w:rsidRPr="00897CEF" w:rsidRDefault="002B627E">
            <w:pPr>
              <w:rPr>
                <w:b/>
              </w:rPr>
            </w:pPr>
            <w:r w:rsidRPr="00897CEF">
              <w:rPr>
                <w:b/>
              </w:rPr>
              <w:t>4.)  DRUG ALLERGIES:</w:t>
            </w:r>
          </w:p>
          <w:p w:rsidR="002B627E" w:rsidRPr="00897CEF" w:rsidRDefault="002B627E" w:rsidP="006A4250">
            <w:pPr>
              <w:pStyle w:val="Registration"/>
            </w:pPr>
          </w:p>
        </w:tc>
      </w:tr>
      <w:tr w:rsidR="002B627E" w:rsidRPr="00897CEF" w:rsidTr="00382271">
        <w:trPr>
          <w:cantSplit/>
        </w:trPr>
        <w:tc>
          <w:tcPr>
            <w:tcW w:w="10755" w:type="dxa"/>
          </w:tcPr>
          <w:p w:rsidR="002B627E" w:rsidRPr="00897CEF" w:rsidRDefault="002B627E">
            <w:pPr>
              <w:rPr>
                <w:b/>
              </w:rPr>
            </w:pPr>
            <w:r w:rsidRPr="00897CEF">
              <w:rPr>
                <w:b/>
              </w:rPr>
              <w:t>5.)  OTHER INSTRUCTIONS / RESTRICTIONS:</w:t>
            </w:r>
          </w:p>
          <w:p w:rsidR="002B627E" w:rsidRPr="00897CEF" w:rsidRDefault="002B627E" w:rsidP="006A4250">
            <w:pPr>
              <w:pStyle w:val="Registration"/>
            </w:pPr>
          </w:p>
        </w:tc>
      </w:tr>
      <w:tr w:rsidR="002B627E" w:rsidRPr="00897CEF" w:rsidTr="00382271">
        <w:trPr>
          <w:cantSplit/>
        </w:trPr>
        <w:tc>
          <w:tcPr>
            <w:tcW w:w="10755" w:type="dxa"/>
          </w:tcPr>
          <w:p w:rsidR="002B627E" w:rsidRPr="00897CEF" w:rsidRDefault="002B627E" w:rsidP="006A4250">
            <w:pPr>
              <w:pStyle w:val="Tabletext"/>
              <w:spacing w:before="60" w:after="60"/>
            </w:pPr>
            <w:r w:rsidRPr="00897CEF">
              <w:t>EMERGENCY TEL. NOs.:</w:t>
            </w:r>
          </w:p>
        </w:tc>
      </w:tr>
      <w:tr w:rsidR="002B627E" w:rsidRPr="00897CEF" w:rsidTr="00382271">
        <w:trPr>
          <w:cantSplit/>
        </w:trPr>
        <w:tc>
          <w:tcPr>
            <w:tcW w:w="10755" w:type="dxa"/>
          </w:tcPr>
          <w:p w:rsidR="002B627E" w:rsidRPr="00897CEF" w:rsidRDefault="002B627E" w:rsidP="006A4250">
            <w:pPr>
              <w:pStyle w:val="Tabletext"/>
              <w:spacing w:before="60" w:after="60"/>
            </w:pPr>
            <w:r w:rsidRPr="00897CEF">
              <w:t>INSURANCE COMPANY:</w:t>
            </w:r>
          </w:p>
        </w:tc>
      </w:tr>
      <w:tr w:rsidR="002B627E" w:rsidRPr="00897CEF" w:rsidTr="00382271">
        <w:trPr>
          <w:cantSplit/>
        </w:trPr>
        <w:tc>
          <w:tcPr>
            <w:tcW w:w="10755" w:type="dxa"/>
          </w:tcPr>
          <w:p w:rsidR="002B627E" w:rsidRPr="00897CEF" w:rsidRDefault="002B627E" w:rsidP="006A4250">
            <w:pPr>
              <w:pStyle w:val="Tabletext"/>
              <w:spacing w:before="60" w:after="60"/>
            </w:pPr>
            <w:r w:rsidRPr="00897CEF">
              <w:t>POLICY NUMBER:</w:t>
            </w:r>
          </w:p>
        </w:tc>
      </w:tr>
      <w:tr w:rsidR="002B627E" w:rsidRPr="00897CEF" w:rsidTr="00382271">
        <w:trPr>
          <w:cantSplit/>
        </w:trPr>
        <w:tc>
          <w:tcPr>
            <w:tcW w:w="10755" w:type="dxa"/>
          </w:tcPr>
          <w:p w:rsidR="002B627E" w:rsidRPr="00897CEF" w:rsidRDefault="002B627E" w:rsidP="002B627E">
            <w:pPr>
              <w:pStyle w:val="Tabletext"/>
              <w:spacing w:before="200"/>
            </w:pPr>
            <w:r w:rsidRPr="00897CEF">
              <w:t xml:space="preserve">SIGNATURE:                                                                                                           </w:t>
            </w:r>
            <w:r w:rsidR="00782A84" w:rsidRPr="00897CEF">
              <w:t xml:space="preserve">  </w:t>
            </w:r>
            <w:r w:rsidRPr="00897CEF">
              <w:t xml:space="preserve">  DATE:</w:t>
            </w:r>
          </w:p>
        </w:tc>
      </w:tr>
    </w:tbl>
    <w:p w:rsidR="000D6049" w:rsidRPr="00897CEF" w:rsidRDefault="000D6049">
      <w:pPr>
        <w:autoSpaceDE w:val="0"/>
        <w:autoSpaceDN w:val="0"/>
        <w:adjustRightInd w:val="0"/>
        <w:rPr>
          <w:rFonts w:ascii="Arial" w:hAnsi="Arial" w:cs="Arial"/>
          <w:sz w:val="16"/>
          <w:szCs w:val="16"/>
        </w:rPr>
      </w:pPr>
    </w:p>
    <w:p w:rsidR="0027796A" w:rsidRDefault="005E7977" w:rsidP="00C61DEE">
      <w:pPr>
        <w:pStyle w:val="Heading1"/>
        <w:numPr>
          <w:ilvl w:val="0"/>
          <w:numId w:val="0"/>
        </w:numPr>
        <w:ind w:left="1800" w:firstLine="360"/>
      </w:pPr>
      <w:r w:rsidRPr="00897CEF">
        <w:br w:type="page"/>
      </w:r>
      <w:r w:rsidR="00C61DEE">
        <w:lastRenderedPageBreak/>
        <w:t xml:space="preserve"> </w:t>
      </w:r>
    </w:p>
    <w:p w:rsidR="00F5787D" w:rsidRDefault="00F5787D" w:rsidP="00744C09">
      <w:pPr>
        <w:pStyle w:val="BodyText"/>
      </w:pPr>
    </w:p>
    <w:tbl>
      <w:tblPr>
        <w:tblW w:w="0" w:type="auto"/>
        <w:tblLook w:val="04A0"/>
      </w:tblPr>
      <w:tblGrid>
        <w:gridCol w:w="10213"/>
      </w:tblGrid>
      <w:tr w:rsidR="00C61DEE" w:rsidRPr="005E7977" w:rsidTr="000359F9">
        <w:tc>
          <w:tcPr>
            <w:tcW w:w="8856" w:type="dxa"/>
          </w:tcPr>
          <w:p w:rsidR="00C61DEE" w:rsidRPr="005E7977" w:rsidRDefault="00C61DEE" w:rsidP="000359F9">
            <w:pPr>
              <w:pStyle w:val="BodyText"/>
              <w:spacing w:before="0"/>
              <w:contextualSpacing/>
              <w:jc w:val="center"/>
              <w:rPr>
                <w:b/>
                <w:sz w:val="32"/>
              </w:rPr>
            </w:pPr>
            <w:r>
              <w:rPr>
                <w:b/>
                <w:sz w:val="32"/>
              </w:rPr>
              <w:t xml:space="preserve">                CAMPSITE INSPECTION</w:t>
            </w:r>
            <w:r w:rsidRPr="005E7977">
              <w:rPr>
                <w:b/>
                <w:sz w:val="32"/>
              </w:rPr>
              <w:br/>
            </w:r>
            <w:r>
              <w:rPr>
                <w:b/>
                <w:sz w:val="32"/>
              </w:rPr>
              <w:t xml:space="preserve">          </w:t>
            </w:r>
            <w:r w:rsidRPr="005E7977">
              <w:rPr>
                <w:b/>
                <w:sz w:val="32"/>
              </w:rPr>
              <w:t>COLONIAL DISTRICT</w:t>
            </w:r>
            <w:r w:rsidR="005F4883">
              <w:rPr>
                <w:b/>
                <w:sz w:val="32"/>
              </w:rPr>
              <w:t xml:space="preserve"> FALL 2017</w:t>
            </w:r>
            <w:r w:rsidRPr="005E7977">
              <w:rPr>
                <w:b/>
                <w:sz w:val="32"/>
              </w:rPr>
              <w:t xml:space="preserve"> CAMPOREE</w:t>
            </w:r>
          </w:p>
          <w:p w:rsidR="00C61DEE" w:rsidRPr="00E1369C" w:rsidRDefault="00C61DEE" w:rsidP="00C61DEE">
            <w:pPr>
              <w:pStyle w:val="BodyText"/>
              <w:spacing w:before="240"/>
              <w:ind w:left="990" w:firstLine="360"/>
              <w:contextualSpacing/>
              <w:jc w:val="left"/>
              <w:rPr>
                <w:b/>
              </w:rPr>
            </w:pPr>
            <w:r>
              <w:rPr>
                <w:b/>
              </w:rPr>
              <w:t xml:space="preserve">Unit #: ___________          </w:t>
            </w:r>
            <w:r w:rsidR="000D7628">
              <w:rPr>
                <w:b/>
              </w:rPr>
              <w:t xml:space="preserve">                 October 14, 2017</w:t>
            </w:r>
            <w:r>
              <w:rPr>
                <w:b/>
              </w:rPr>
              <w:t xml:space="preserve">               </w:t>
            </w:r>
            <w:r w:rsidRPr="005E7977">
              <w:rPr>
                <w:b/>
              </w:rPr>
              <w:t>Time: _____</w:t>
            </w:r>
            <w:r>
              <w:rPr>
                <w:b/>
              </w:rPr>
              <w:t>__</w:t>
            </w:r>
            <w:r w:rsidRPr="005E7977">
              <w:rPr>
                <w:b/>
              </w:rPr>
              <w:t>_</w:t>
            </w:r>
            <w:r>
              <w:rPr>
                <w:b/>
              </w:rPr>
              <w:t>_____</w:t>
            </w:r>
          </w:p>
          <w:tbl>
            <w:tblPr>
              <w:tblW w:w="8630"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9"/>
              <w:gridCol w:w="1424"/>
              <w:gridCol w:w="977"/>
            </w:tblGrid>
            <w:tr w:rsidR="00C61DEE" w:rsidRPr="009820F4" w:rsidTr="00C61DEE">
              <w:tc>
                <w:tcPr>
                  <w:tcW w:w="0" w:type="auto"/>
                </w:tcPr>
                <w:p w:rsidR="00C61DEE" w:rsidRPr="009820F4" w:rsidRDefault="00C61DEE" w:rsidP="000359F9">
                  <w:pPr>
                    <w:pStyle w:val="Tableheader"/>
                    <w:contextualSpacing/>
                  </w:pPr>
                  <w:r w:rsidRPr="009820F4">
                    <w:t>Area and Topic of Inspection</w:t>
                  </w:r>
                </w:p>
              </w:tc>
              <w:tc>
                <w:tcPr>
                  <w:tcW w:w="0" w:type="auto"/>
                </w:tcPr>
                <w:p w:rsidR="00C61DEE" w:rsidRPr="009820F4" w:rsidRDefault="00C61DEE" w:rsidP="000359F9">
                  <w:pPr>
                    <w:pStyle w:val="Tableheader"/>
                    <w:contextualSpacing/>
                  </w:pPr>
                  <w:r w:rsidRPr="009820F4">
                    <w:t>Possible Points</w:t>
                  </w:r>
                </w:p>
              </w:tc>
              <w:tc>
                <w:tcPr>
                  <w:tcW w:w="0" w:type="auto"/>
                </w:tcPr>
                <w:p w:rsidR="00C61DEE" w:rsidRDefault="00C61DEE" w:rsidP="000359F9">
                  <w:pPr>
                    <w:pStyle w:val="Tableheader"/>
                    <w:contextualSpacing/>
                  </w:pPr>
                  <w:r>
                    <w:t>Points</w:t>
                  </w:r>
                </w:p>
                <w:p w:rsidR="00C61DEE" w:rsidRPr="0015052C" w:rsidRDefault="00C61DEE" w:rsidP="000359F9">
                  <w:pPr>
                    <w:pStyle w:val="Tableheader"/>
                    <w:contextualSpacing/>
                  </w:pPr>
                  <w:r w:rsidRPr="009820F4">
                    <w:t>Earned</w:t>
                  </w:r>
                </w:p>
              </w:tc>
            </w:tr>
            <w:tr w:rsidR="00C61DEE" w:rsidRPr="009820F4" w:rsidTr="00C61DEE">
              <w:tc>
                <w:tcPr>
                  <w:tcW w:w="0" w:type="auto"/>
                  <w:shd w:val="clear" w:color="auto" w:fill="D9D9D9"/>
                </w:tcPr>
                <w:p w:rsidR="00C61DEE" w:rsidRPr="009820F4" w:rsidRDefault="00C61DEE" w:rsidP="000359F9">
                  <w:pPr>
                    <w:pStyle w:val="Tableheader"/>
                    <w:contextualSpacing/>
                  </w:pPr>
                  <w:r w:rsidRPr="009820F4">
                    <w:t>1. Campsite and General Organization</w:t>
                  </w:r>
                </w:p>
              </w:tc>
              <w:tc>
                <w:tcPr>
                  <w:tcW w:w="0" w:type="auto"/>
                  <w:shd w:val="clear" w:color="auto" w:fill="D9D9D9"/>
                </w:tcPr>
                <w:p w:rsidR="00C61DEE" w:rsidRPr="001E2A9F" w:rsidRDefault="00C61DEE" w:rsidP="000359F9">
                  <w:pPr>
                    <w:pStyle w:val="Tableheader"/>
                    <w:contextualSpacing/>
                  </w:pPr>
                  <w:r w:rsidRPr="009820F4">
                    <w:t xml:space="preserve"> </w:t>
                  </w:r>
                  <w:r>
                    <w:t xml:space="preserve">40 </w:t>
                  </w:r>
                  <w:r w:rsidRPr="009820F4">
                    <w:t>points</w:t>
                  </w:r>
                </w:p>
              </w:tc>
              <w:tc>
                <w:tcPr>
                  <w:tcW w:w="0" w:type="auto"/>
                  <w:shd w:val="clear" w:color="auto" w:fill="D9D9D9"/>
                </w:tcPr>
                <w:p w:rsidR="00C61DEE" w:rsidRPr="009820F4" w:rsidRDefault="00C61DEE" w:rsidP="000359F9">
                  <w:pPr>
                    <w:pStyle w:val="Tableheader"/>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American and unit f</w:t>
                  </w:r>
                  <w:r w:rsidRPr="009820F4">
                    <w:t xml:space="preserve">lag </w:t>
                  </w:r>
                  <w:r>
                    <w:t>displayed, PROPERLY.</w:t>
                  </w:r>
                </w:p>
              </w:tc>
              <w:tc>
                <w:tcPr>
                  <w:tcW w:w="0" w:type="auto"/>
                </w:tcPr>
                <w:p w:rsidR="00C61DEE" w:rsidRPr="00E97ABA" w:rsidRDefault="00C61DEE" w:rsidP="000359F9">
                  <w:pPr>
                    <w:pStyle w:val="Tabletext"/>
                    <w:contextualSpacing/>
                    <w:jc w:val="right"/>
                  </w:pPr>
                  <w:r>
                    <w:t>15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9820F4">
                    <w:t>Campsite entrance marked</w:t>
                  </w:r>
                  <w:r>
                    <w:t xml:space="preserve"> and the unit is identified (e.g., a sign).</w:t>
                  </w:r>
                </w:p>
              </w:tc>
              <w:tc>
                <w:tcPr>
                  <w:tcW w:w="0" w:type="auto"/>
                </w:tcPr>
                <w:p w:rsidR="00C61DEE" w:rsidRPr="00E97ABA" w:rsidRDefault="00C61DEE" w:rsidP="000359F9">
                  <w:pPr>
                    <w:pStyle w:val="Tabletext"/>
                    <w:contextualSpacing/>
                    <w:jc w:val="right"/>
                  </w:pPr>
                  <w:r>
                    <w:t>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Unit’s campsite</w:t>
                  </w:r>
                  <w:r w:rsidRPr="009820F4">
                    <w:t xml:space="preserve"> </w:t>
                  </w:r>
                  <w:r>
                    <w:t>boundaries are</w:t>
                  </w:r>
                  <w:r w:rsidRPr="009820F4">
                    <w:t xml:space="preserve"> identified</w:t>
                  </w:r>
                  <w:r>
                    <w:t>.</w:t>
                  </w:r>
                </w:p>
              </w:tc>
              <w:tc>
                <w:tcPr>
                  <w:tcW w:w="0" w:type="auto"/>
                </w:tcPr>
                <w:p w:rsidR="00C61DEE" w:rsidRPr="00E97ABA" w:rsidRDefault="00C61DEE" w:rsidP="000359F9">
                  <w:pPr>
                    <w:pStyle w:val="Tabletext"/>
                    <w:contextualSpacing/>
                    <w:jc w:val="right"/>
                  </w:pPr>
                  <w:r>
                    <w:t>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9820F4">
                    <w:t xml:space="preserve">Activity </w:t>
                  </w:r>
                  <w:r>
                    <w:t>(</w:t>
                  </w:r>
                  <w:proofErr w:type="spellStart"/>
                  <w:r>
                    <w:t>camporee</w:t>
                  </w:r>
                  <w:proofErr w:type="spellEnd"/>
                  <w:r>
                    <w:t xml:space="preserve">) </w:t>
                  </w:r>
                  <w:r w:rsidRPr="009820F4">
                    <w:t>schedule posted</w:t>
                  </w:r>
                  <w:r>
                    <w:t>.</w:t>
                  </w:r>
                </w:p>
              </w:tc>
              <w:tc>
                <w:tcPr>
                  <w:tcW w:w="0" w:type="auto"/>
                </w:tcPr>
                <w:p w:rsidR="00C61DEE" w:rsidRPr="00E97ABA" w:rsidRDefault="00C61DEE" w:rsidP="000359F9">
                  <w:pPr>
                    <w:pStyle w:val="Tabletext"/>
                    <w:contextualSpacing/>
                    <w:jc w:val="right"/>
                  </w:pPr>
                  <w:r>
                    <w:t>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Troop duty roster posted.</w:t>
                  </w:r>
                </w:p>
              </w:tc>
              <w:tc>
                <w:tcPr>
                  <w:tcW w:w="0" w:type="auto"/>
                </w:tcPr>
                <w:p w:rsidR="00C61DEE" w:rsidRDefault="00C61DEE" w:rsidP="000359F9">
                  <w:pPr>
                    <w:pStyle w:val="Tabletext"/>
                    <w:contextualSpacing/>
                    <w:jc w:val="right"/>
                  </w:pPr>
                  <w:r>
                    <w:t>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Adult tenting</w:t>
                  </w:r>
                  <w:r w:rsidRPr="009820F4">
                    <w:t xml:space="preserve"> area </w:t>
                  </w:r>
                  <w:r>
                    <w:t>set away from Scout tenting</w:t>
                  </w:r>
                  <w:r w:rsidRPr="009820F4">
                    <w:t xml:space="preserve"> area</w:t>
                  </w:r>
                  <w:r>
                    <w:t>.</w:t>
                  </w:r>
                </w:p>
              </w:tc>
              <w:tc>
                <w:tcPr>
                  <w:tcW w:w="0" w:type="auto"/>
                </w:tcPr>
                <w:p w:rsidR="00C61DEE" w:rsidRPr="00AB6052" w:rsidRDefault="00C61DEE" w:rsidP="000359F9">
                  <w:pPr>
                    <w:pStyle w:val="Tabletext"/>
                    <w:contextualSpacing/>
                    <w:jc w:val="right"/>
                  </w:pPr>
                  <w:r>
                    <w:t>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1E2A9F">
                    <w:rPr>
                      <w:b/>
                    </w:rPr>
                    <w:t>BONUS</w:t>
                  </w:r>
                  <w:r>
                    <w:t>:  Unit has an archway built with poles and lashings that may include some of the above, such as flags and entrance sign.</w:t>
                  </w:r>
                </w:p>
              </w:tc>
              <w:tc>
                <w:tcPr>
                  <w:tcW w:w="0" w:type="auto"/>
                </w:tcPr>
                <w:p w:rsidR="00C61DEE" w:rsidRPr="00E97ABA" w:rsidRDefault="00C61DEE" w:rsidP="000359F9">
                  <w:pPr>
                    <w:pStyle w:val="Tabletext"/>
                    <w:contextualSpacing/>
                    <w:jc w:val="right"/>
                  </w:pPr>
                  <w:r>
                    <w:t>+10</w:t>
                  </w:r>
                </w:p>
              </w:tc>
              <w:tc>
                <w:tcPr>
                  <w:tcW w:w="0" w:type="auto"/>
                </w:tcPr>
                <w:p w:rsidR="00C61DEE" w:rsidRPr="009820F4" w:rsidRDefault="00C61DEE" w:rsidP="000359F9">
                  <w:pPr>
                    <w:pStyle w:val="Tabletext"/>
                    <w:contextualSpacing/>
                  </w:pPr>
                </w:p>
              </w:tc>
            </w:tr>
            <w:tr w:rsidR="00C61DEE" w:rsidRPr="009820F4" w:rsidTr="00C61DEE">
              <w:tc>
                <w:tcPr>
                  <w:tcW w:w="0" w:type="auto"/>
                  <w:shd w:val="clear" w:color="auto" w:fill="D9D9D9"/>
                </w:tcPr>
                <w:p w:rsidR="00C61DEE" w:rsidRPr="009820F4" w:rsidRDefault="00C61DEE" w:rsidP="000359F9">
                  <w:pPr>
                    <w:pStyle w:val="Tableheader"/>
                    <w:contextualSpacing/>
                  </w:pPr>
                  <w:r w:rsidRPr="009820F4">
                    <w:t>2. Patrol Method</w:t>
                  </w:r>
                </w:p>
              </w:tc>
              <w:tc>
                <w:tcPr>
                  <w:tcW w:w="0" w:type="auto"/>
                  <w:shd w:val="clear" w:color="auto" w:fill="D9D9D9"/>
                </w:tcPr>
                <w:p w:rsidR="00C61DEE" w:rsidRPr="001E2A9F" w:rsidRDefault="00C61DEE" w:rsidP="000359F9">
                  <w:pPr>
                    <w:pStyle w:val="Tableheader"/>
                    <w:contextualSpacing/>
                  </w:pPr>
                  <w:r w:rsidRPr="009820F4">
                    <w:t xml:space="preserve"> </w:t>
                  </w:r>
                  <w:r>
                    <w:t xml:space="preserve">20 </w:t>
                  </w:r>
                  <w:r w:rsidRPr="009820F4">
                    <w:t>points</w:t>
                  </w:r>
                </w:p>
              </w:tc>
              <w:tc>
                <w:tcPr>
                  <w:tcW w:w="0" w:type="auto"/>
                  <w:shd w:val="clear" w:color="auto" w:fill="D9D9D9"/>
                </w:tcPr>
                <w:p w:rsidR="00C61DEE" w:rsidRPr="009820F4" w:rsidRDefault="00C61DEE" w:rsidP="000359F9">
                  <w:pPr>
                    <w:pStyle w:val="Tableheader"/>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9820F4">
                    <w:t xml:space="preserve">Scouts are </w:t>
                  </w:r>
                  <w:r>
                    <w:t xml:space="preserve">CLEARLY </w:t>
                  </w:r>
                  <w:r w:rsidRPr="009820F4">
                    <w:t>tented by patrol</w:t>
                  </w:r>
                  <w:r>
                    <w:t>.</w:t>
                  </w:r>
                </w:p>
              </w:tc>
              <w:tc>
                <w:tcPr>
                  <w:tcW w:w="0" w:type="auto"/>
                </w:tcPr>
                <w:p w:rsidR="00C61DEE" w:rsidRPr="00E97ABA" w:rsidRDefault="00C61DEE" w:rsidP="000359F9">
                  <w:pPr>
                    <w:pStyle w:val="Tabletext"/>
                    <w:contextualSpacing/>
                    <w:jc w:val="right"/>
                  </w:pPr>
                  <w:r>
                    <w:t>15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9820F4">
                    <w:t xml:space="preserve">Tents are organized </w:t>
                  </w:r>
                  <w:r>
                    <w:t>in a neat, functional arrangement; all gear neatly stored.</w:t>
                  </w:r>
                </w:p>
              </w:tc>
              <w:tc>
                <w:tcPr>
                  <w:tcW w:w="0" w:type="auto"/>
                </w:tcPr>
                <w:p w:rsidR="00C61DEE" w:rsidRPr="00E97ABA" w:rsidRDefault="00C61DEE" w:rsidP="000359F9">
                  <w:pPr>
                    <w:pStyle w:val="Tabletext"/>
                    <w:contextualSpacing/>
                    <w:jc w:val="right"/>
                  </w:pPr>
                  <w:r>
                    <w:t>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15052C">
                    <w:rPr>
                      <w:b/>
                    </w:rPr>
                    <w:t>BONUS</w:t>
                  </w:r>
                  <w:r>
                    <w:t>:  Patrol flag displayed in each patrol camping area.</w:t>
                  </w:r>
                </w:p>
              </w:tc>
              <w:tc>
                <w:tcPr>
                  <w:tcW w:w="0" w:type="auto"/>
                </w:tcPr>
                <w:p w:rsidR="00C61DEE" w:rsidRDefault="00C61DEE" w:rsidP="000359F9">
                  <w:pPr>
                    <w:pStyle w:val="Tabletext"/>
                    <w:contextualSpacing/>
                    <w:jc w:val="right"/>
                  </w:pPr>
                  <w:r>
                    <w:t>+5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w:t>
                  </w:r>
                  <w:r w:rsidRPr="001E2A9F">
                    <w:rPr>
                      <w:b/>
                    </w:rPr>
                    <w:t>PENALTY</w:t>
                  </w:r>
                  <w:r>
                    <w:t>:  Ditching around tents)</w:t>
                  </w:r>
                </w:p>
              </w:tc>
              <w:tc>
                <w:tcPr>
                  <w:tcW w:w="0" w:type="auto"/>
                </w:tcPr>
                <w:p w:rsidR="00C61DEE" w:rsidRPr="001E2A9F" w:rsidRDefault="00C61DEE" w:rsidP="000359F9">
                  <w:pPr>
                    <w:pStyle w:val="Tabletext"/>
                    <w:contextualSpacing/>
                    <w:jc w:val="right"/>
                    <w:rPr>
                      <w:sz w:val="22"/>
                    </w:rPr>
                  </w:pPr>
                  <w:r w:rsidRPr="001E2A9F">
                    <w:rPr>
                      <w:sz w:val="22"/>
                    </w:rPr>
                    <w:t xml:space="preserve">(10 per </w:t>
                  </w:r>
                  <w:proofErr w:type="spellStart"/>
                  <w:r w:rsidRPr="001E2A9F">
                    <w:rPr>
                      <w:sz w:val="22"/>
                    </w:rPr>
                    <w:t>tent</w:t>
                  </w:r>
                  <w:proofErr w:type="spellEnd"/>
                  <w:r w:rsidRPr="001E2A9F">
                    <w:rPr>
                      <w:sz w:val="22"/>
                    </w:rPr>
                    <w:t>)</w:t>
                  </w:r>
                </w:p>
              </w:tc>
              <w:tc>
                <w:tcPr>
                  <w:tcW w:w="0" w:type="auto"/>
                </w:tcPr>
                <w:p w:rsidR="00C61DEE" w:rsidRPr="009820F4" w:rsidRDefault="00C61DEE" w:rsidP="000359F9">
                  <w:pPr>
                    <w:pStyle w:val="Tabletext"/>
                    <w:contextualSpacing/>
                  </w:pPr>
                </w:p>
              </w:tc>
            </w:tr>
            <w:tr w:rsidR="00C61DEE" w:rsidRPr="009820F4" w:rsidTr="00C61DEE">
              <w:tc>
                <w:tcPr>
                  <w:tcW w:w="0" w:type="auto"/>
                  <w:shd w:val="clear" w:color="auto" w:fill="D9D9D9"/>
                </w:tcPr>
                <w:p w:rsidR="00C61DEE" w:rsidRPr="009820F4" w:rsidRDefault="00C61DEE" w:rsidP="000359F9">
                  <w:pPr>
                    <w:pStyle w:val="Tableheader"/>
                    <w:contextualSpacing/>
                  </w:pPr>
                  <w:r w:rsidRPr="009820F4">
                    <w:t>3. Safety</w:t>
                  </w:r>
                </w:p>
              </w:tc>
              <w:tc>
                <w:tcPr>
                  <w:tcW w:w="0" w:type="auto"/>
                  <w:shd w:val="clear" w:color="auto" w:fill="D9D9D9"/>
                </w:tcPr>
                <w:p w:rsidR="00C61DEE" w:rsidRPr="001E2A9F" w:rsidRDefault="00C61DEE" w:rsidP="000359F9">
                  <w:pPr>
                    <w:pStyle w:val="Tableheader"/>
                    <w:contextualSpacing/>
                  </w:pPr>
                  <w:r>
                    <w:t xml:space="preserve">25 </w:t>
                  </w:r>
                  <w:r w:rsidRPr="009820F4">
                    <w:t>points</w:t>
                  </w:r>
                </w:p>
              </w:tc>
              <w:tc>
                <w:tcPr>
                  <w:tcW w:w="0" w:type="auto"/>
                  <w:shd w:val="clear" w:color="auto" w:fill="D9D9D9"/>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9820F4">
                    <w:t xml:space="preserve">First </w:t>
                  </w:r>
                  <w:r>
                    <w:t>a</w:t>
                  </w:r>
                  <w:r w:rsidRPr="009820F4">
                    <w:t>id kit is present</w:t>
                  </w:r>
                  <w:r>
                    <w:t xml:space="preserve">, centrally located, </w:t>
                  </w:r>
                  <w:r w:rsidRPr="009820F4">
                    <w:t xml:space="preserve">and </w:t>
                  </w:r>
                  <w:r>
                    <w:t xml:space="preserve">the </w:t>
                  </w:r>
                  <w:r w:rsidRPr="009820F4">
                    <w:t>kit is visible</w:t>
                  </w:r>
                  <w:r>
                    <w:t>.</w:t>
                  </w:r>
                </w:p>
              </w:tc>
              <w:tc>
                <w:tcPr>
                  <w:tcW w:w="0" w:type="auto"/>
                </w:tcPr>
                <w:p w:rsidR="00C61DEE" w:rsidRPr="006E2531" w:rsidRDefault="00C61DEE" w:rsidP="000359F9">
                  <w:pPr>
                    <w:pStyle w:val="Tabletext"/>
                    <w:contextualSpacing/>
                    <w:jc w:val="right"/>
                  </w:pPr>
                  <w:r w:rsidRPr="009820F4">
                    <w:t>1</w:t>
                  </w:r>
                  <w:r>
                    <w:t>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9820F4">
                    <w:t>Guy lines and tent lines marked</w:t>
                  </w:r>
                  <w:r>
                    <w:t xml:space="preserve"> to be seen easily.</w:t>
                  </w:r>
                </w:p>
              </w:tc>
              <w:tc>
                <w:tcPr>
                  <w:tcW w:w="0" w:type="auto"/>
                </w:tcPr>
                <w:p w:rsidR="00C61DEE" w:rsidRPr="009820F4" w:rsidRDefault="00C61DEE" w:rsidP="000359F9">
                  <w:pPr>
                    <w:pStyle w:val="Tabletext"/>
                    <w:contextualSpacing/>
                    <w:jc w:val="right"/>
                  </w:pPr>
                  <w:r w:rsidRPr="009820F4">
                    <w:t>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9820F4">
                    <w:t xml:space="preserve">Fire suppression equipment is present and easily </w:t>
                  </w:r>
                  <w:r>
                    <w:t>accessible.</w:t>
                  </w:r>
                </w:p>
              </w:tc>
              <w:tc>
                <w:tcPr>
                  <w:tcW w:w="0" w:type="auto"/>
                </w:tcPr>
                <w:p w:rsidR="00C61DEE" w:rsidRPr="009820F4" w:rsidRDefault="00C61DEE" w:rsidP="000359F9">
                  <w:pPr>
                    <w:pStyle w:val="Tabletext"/>
                    <w:contextualSpacing/>
                    <w:jc w:val="right"/>
                  </w:pPr>
                  <w:r w:rsidRPr="009820F4">
                    <w:t>5</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w:t>
                  </w:r>
                  <w:r w:rsidRPr="001E2A9F">
                    <w:rPr>
                      <w:b/>
                    </w:rPr>
                    <w:t>PENALTY</w:t>
                  </w:r>
                  <w:r>
                    <w:t xml:space="preserve">:  </w:t>
                  </w:r>
                  <w:r w:rsidRPr="009820F4">
                    <w:t>Chemical fuels</w:t>
                  </w:r>
                  <w:r>
                    <w:t>, if any,</w:t>
                  </w:r>
                  <w:r w:rsidRPr="009820F4">
                    <w:t xml:space="preserve"> </w:t>
                  </w:r>
                  <w:r>
                    <w:t>improperly</w:t>
                  </w:r>
                  <w:r w:rsidRPr="009820F4">
                    <w:t xml:space="preserve"> stored</w:t>
                  </w:r>
                  <w:r>
                    <w:t>)</w:t>
                  </w:r>
                </w:p>
              </w:tc>
              <w:tc>
                <w:tcPr>
                  <w:tcW w:w="0" w:type="auto"/>
                </w:tcPr>
                <w:p w:rsidR="00C61DEE" w:rsidRPr="00C02D33" w:rsidRDefault="00C61DEE" w:rsidP="000359F9">
                  <w:pPr>
                    <w:pStyle w:val="Tabletext"/>
                    <w:contextualSpacing/>
                    <w:jc w:val="right"/>
                  </w:pPr>
                  <w:r>
                    <w:t>(10)</w:t>
                  </w:r>
                </w:p>
              </w:tc>
              <w:tc>
                <w:tcPr>
                  <w:tcW w:w="0" w:type="auto"/>
                </w:tcPr>
                <w:p w:rsidR="00C61DEE" w:rsidRPr="009820F4" w:rsidRDefault="00C61DEE" w:rsidP="000359F9">
                  <w:pPr>
                    <w:pStyle w:val="Tabletext"/>
                    <w:contextualSpacing/>
                  </w:pPr>
                </w:p>
              </w:tc>
            </w:tr>
            <w:tr w:rsidR="00C61DEE" w:rsidRPr="009820F4" w:rsidTr="00C61DEE">
              <w:tc>
                <w:tcPr>
                  <w:tcW w:w="0" w:type="auto"/>
                </w:tcPr>
                <w:p w:rsidR="00C61DEE" w:rsidRDefault="00C61DEE" w:rsidP="00C61DEE">
                  <w:pPr>
                    <w:pStyle w:val="Tablebullet"/>
                    <w:numPr>
                      <w:ilvl w:val="0"/>
                      <w:numId w:val="37"/>
                    </w:numPr>
                    <w:spacing w:before="60" w:after="60"/>
                    <w:ind w:left="417" w:hanging="331"/>
                    <w:jc w:val="left"/>
                  </w:pPr>
                  <w:r>
                    <w:t>(</w:t>
                  </w:r>
                  <w:r w:rsidRPr="0015052C">
                    <w:rPr>
                      <w:b/>
                    </w:rPr>
                    <w:t>PENALTY</w:t>
                  </w:r>
                  <w:r>
                    <w:t>:  A vehicle or a trailer is in the unit campsite)</w:t>
                  </w:r>
                </w:p>
              </w:tc>
              <w:tc>
                <w:tcPr>
                  <w:tcW w:w="0" w:type="auto"/>
                </w:tcPr>
                <w:p w:rsidR="00C61DEE" w:rsidRDefault="00C61DEE" w:rsidP="000359F9">
                  <w:pPr>
                    <w:pStyle w:val="Tabletext"/>
                    <w:contextualSpacing/>
                    <w:jc w:val="right"/>
                  </w:pPr>
                  <w:r>
                    <w:t>(10)</w:t>
                  </w:r>
                </w:p>
              </w:tc>
              <w:tc>
                <w:tcPr>
                  <w:tcW w:w="0" w:type="auto"/>
                </w:tcPr>
                <w:p w:rsidR="00C61DEE" w:rsidRPr="009820F4" w:rsidRDefault="00C61DEE" w:rsidP="000359F9">
                  <w:pPr>
                    <w:pStyle w:val="Tabletext"/>
                    <w:contextualSpacing/>
                  </w:pPr>
                </w:p>
              </w:tc>
            </w:tr>
            <w:tr w:rsidR="00C61DEE" w:rsidRPr="009820F4" w:rsidTr="00C61DEE">
              <w:tc>
                <w:tcPr>
                  <w:tcW w:w="0" w:type="auto"/>
                  <w:shd w:val="clear" w:color="auto" w:fill="D9D9D9"/>
                </w:tcPr>
                <w:p w:rsidR="00C61DEE" w:rsidRPr="009820F4" w:rsidRDefault="00C61DEE" w:rsidP="000359F9">
                  <w:pPr>
                    <w:pStyle w:val="Tableheader"/>
                    <w:contextualSpacing/>
                  </w:pPr>
                  <w:r w:rsidRPr="009820F4">
                    <w:t xml:space="preserve">4. Food, </w:t>
                  </w:r>
                  <w:r>
                    <w:t>Sanitation,</w:t>
                  </w:r>
                  <w:r w:rsidRPr="009820F4">
                    <w:t xml:space="preserve"> and Hygiene</w:t>
                  </w:r>
                </w:p>
              </w:tc>
              <w:tc>
                <w:tcPr>
                  <w:tcW w:w="0" w:type="auto"/>
                  <w:shd w:val="clear" w:color="auto" w:fill="D9D9D9"/>
                </w:tcPr>
                <w:p w:rsidR="00C61DEE" w:rsidRPr="001E2A9F" w:rsidRDefault="00C61DEE" w:rsidP="000359F9">
                  <w:pPr>
                    <w:pStyle w:val="Tableheader"/>
                    <w:contextualSpacing/>
                    <w:jc w:val="center"/>
                  </w:pPr>
                  <w:r>
                    <w:t>55</w:t>
                  </w:r>
                  <w:r w:rsidRPr="009820F4">
                    <w:t xml:space="preserve"> points</w:t>
                  </w:r>
                </w:p>
              </w:tc>
              <w:tc>
                <w:tcPr>
                  <w:tcW w:w="0" w:type="auto"/>
                  <w:shd w:val="clear" w:color="auto" w:fill="D9D9D9"/>
                </w:tcPr>
                <w:p w:rsidR="00C61DEE" w:rsidRPr="009820F4" w:rsidRDefault="00C61DEE" w:rsidP="000359F9">
                  <w:pPr>
                    <w:pStyle w:val="Tabletext"/>
                    <w:contextualSpacing/>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Food prep</w:t>
                  </w:r>
                  <w:r w:rsidRPr="009820F4">
                    <w:t xml:space="preserve"> area is </w:t>
                  </w:r>
                  <w:r>
                    <w:t>under cover (dining fly, tarp).</w:t>
                  </w:r>
                </w:p>
              </w:tc>
              <w:tc>
                <w:tcPr>
                  <w:tcW w:w="0" w:type="auto"/>
                </w:tcPr>
                <w:p w:rsidR="00C61DEE" w:rsidRPr="00E97ABA" w:rsidRDefault="00C61DEE" w:rsidP="000359F9">
                  <w:pPr>
                    <w:pStyle w:val="Tabletext"/>
                    <w:jc w:val="right"/>
                  </w:pPr>
                  <w:r>
                    <w:t>10</w:t>
                  </w:r>
                </w:p>
              </w:tc>
              <w:tc>
                <w:tcPr>
                  <w:tcW w:w="0" w:type="auto"/>
                </w:tcPr>
                <w:p w:rsidR="00C61DEE" w:rsidRPr="009820F4" w:rsidRDefault="00C61DEE" w:rsidP="000359F9">
                  <w:pPr>
                    <w:pStyle w:val="Tabletext"/>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Adequate, neat patrol duty roster posted in all patrol cooking areas.</w:t>
                  </w:r>
                </w:p>
              </w:tc>
              <w:tc>
                <w:tcPr>
                  <w:tcW w:w="0" w:type="auto"/>
                </w:tcPr>
                <w:p w:rsidR="00C61DEE" w:rsidRDefault="00C61DEE" w:rsidP="000359F9">
                  <w:pPr>
                    <w:pStyle w:val="Tabletext"/>
                    <w:jc w:val="right"/>
                  </w:pPr>
                  <w:r>
                    <w:t>5</w:t>
                  </w:r>
                </w:p>
              </w:tc>
              <w:tc>
                <w:tcPr>
                  <w:tcW w:w="0" w:type="auto"/>
                </w:tcPr>
                <w:p w:rsidR="00C61DEE" w:rsidRPr="009820F4" w:rsidRDefault="00C61DEE" w:rsidP="000359F9">
                  <w:pPr>
                    <w:pStyle w:val="Tabletext"/>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9820F4">
                    <w:t xml:space="preserve">Food stored </w:t>
                  </w:r>
                  <w:r>
                    <w:t>properly (</w:t>
                  </w:r>
                  <w:r w:rsidRPr="009820F4">
                    <w:t>in containers</w:t>
                  </w:r>
                  <w:r>
                    <w:t xml:space="preserve"> or </w:t>
                  </w:r>
                  <w:r w:rsidRPr="009820F4">
                    <w:t>coolers</w:t>
                  </w:r>
                  <w:r>
                    <w:t xml:space="preserve"> as appropriate).</w:t>
                  </w:r>
                </w:p>
              </w:tc>
              <w:tc>
                <w:tcPr>
                  <w:tcW w:w="0" w:type="auto"/>
                </w:tcPr>
                <w:p w:rsidR="00C61DEE" w:rsidRPr="00E97ABA" w:rsidRDefault="00C61DEE" w:rsidP="000359F9">
                  <w:pPr>
                    <w:pStyle w:val="Tabletext"/>
                    <w:jc w:val="right"/>
                  </w:pPr>
                  <w:r>
                    <w:t>10</w:t>
                  </w:r>
                </w:p>
              </w:tc>
              <w:tc>
                <w:tcPr>
                  <w:tcW w:w="0" w:type="auto"/>
                </w:tcPr>
                <w:p w:rsidR="00C61DEE" w:rsidRPr="009820F4" w:rsidRDefault="00C61DEE" w:rsidP="000359F9">
                  <w:pPr>
                    <w:pStyle w:val="Tabletext"/>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A supply</w:t>
                  </w:r>
                  <w:r w:rsidRPr="009820F4">
                    <w:t xml:space="preserve"> </w:t>
                  </w:r>
                  <w:r>
                    <w:t xml:space="preserve">of water </w:t>
                  </w:r>
                  <w:r w:rsidRPr="009820F4">
                    <w:t>is present</w:t>
                  </w:r>
                  <w:r>
                    <w:t xml:space="preserve"> in the cooking area.</w:t>
                  </w:r>
                </w:p>
              </w:tc>
              <w:tc>
                <w:tcPr>
                  <w:tcW w:w="0" w:type="auto"/>
                </w:tcPr>
                <w:p w:rsidR="00C61DEE" w:rsidRPr="00E97ABA" w:rsidRDefault="00C61DEE" w:rsidP="000359F9">
                  <w:pPr>
                    <w:pStyle w:val="Tabletext"/>
                    <w:jc w:val="right"/>
                  </w:pPr>
                  <w:r>
                    <w:t>5</w:t>
                  </w:r>
                </w:p>
              </w:tc>
              <w:tc>
                <w:tcPr>
                  <w:tcW w:w="0" w:type="auto"/>
                </w:tcPr>
                <w:p w:rsidR="00C61DEE" w:rsidRPr="009820F4" w:rsidRDefault="00C61DEE" w:rsidP="000359F9">
                  <w:pPr>
                    <w:pStyle w:val="Tabletext"/>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9820F4">
                    <w:t>Cooking areas</w:t>
                  </w:r>
                  <w:r>
                    <w:t xml:space="preserve"> </w:t>
                  </w:r>
                  <w:r w:rsidRPr="009820F4">
                    <w:t>(tables, stoves, etc.) are organized and clean</w:t>
                  </w:r>
                  <w:r>
                    <w:t>.</w:t>
                  </w:r>
                </w:p>
              </w:tc>
              <w:tc>
                <w:tcPr>
                  <w:tcW w:w="0" w:type="auto"/>
                </w:tcPr>
                <w:p w:rsidR="00C61DEE" w:rsidRPr="00E97ABA" w:rsidRDefault="00C61DEE" w:rsidP="000359F9">
                  <w:pPr>
                    <w:pStyle w:val="Tabletext"/>
                    <w:jc w:val="right"/>
                  </w:pPr>
                  <w:r>
                    <w:t>5</w:t>
                  </w:r>
                </w:p>
              </w:tc>
              <w:tc>
                <w:tcPr>
                  <w:tcW w:w="0" w:type="auto"/>
                </w:tcPr>
                <w:p w:rsidR="00C61DEE" w:rsidRPr="009820F4" w:rsidRDefault="00C61DEE" w:rsidP="000359F9">
                  <w:pPr>
                    <w:pStyle w:val="Tabletext"/>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rsidRPr="009820F4">
                    <w:t>Hand-wash</w:t>
                  </w:r>
                  <w:r>
                    <w:t>ing facility is present and use is evident.</w:t>
                  </w:r>
                </w:p>
              </w:tc>
              <w:tc>
                <w:tcPr>
                  <w:tcW w:w="0" w:type="auto"/>
                </w:tcPr>
                <w:p w:rsidR="00C61DEE" w:rsidRPr="00E97ABA" w:rsidRDefault="00C61DEE" w:rsidP="000359F9">
                  <w:pPr>
                    <w:pStyle w:val="Tabletext"/>
                    <w:jc w:val="right"/>
                  </w:pPr>
                  <w:r>
                    <w:t>10</w:t>
                  </w:r>
                </w:p>
              </w:tc>
              <w:tc>
                <w:tcPr>
                  <w:tcW w:w="0" w:type="auto"/>
                </w:tcPr>
                <w:p w:rsidR="00C61DEE" w:rsidRPr="009820F4" w:rsidRDefault="00C61DEE" w:rsidP="000359F9">
                  <w:pPr>
                    <w:pStyle w:val="Tabletext"/>
                  </w:pPr>
                </w:p>
              </w:tc>
            </w:tr>
            <w:tr w:rsidR="00C61DEE" w:rsidRPr="009820F4" w:rsidTr="00C61DEE">
              <w:tc>
                <w:tcPr>
                  <w:tcW w:w="0" w:type="auto"/>
                </w:tcPr>
                <w:p w:rsidR="00C61DEE" w:rsidRPr="00E1369C" w:rsidRDefault="00C61DEE" w:rsidP="00C61DEE">
                  <w:pPr>
                    <w:pStyle w:val="Tablebullet"/>
                    <w:numPr>
                      <w:ilvl w:val="0"/>
                      <w:numId w:val="37"/>
                    </w:numPr>
                    <w:spacing w:before="60" w:after="60"/>
                    <w:ind w:left="417" w:hanging="331"/>
                    <w:jc w:val="left"/>
                  </w:pPr>
                  <w:r>
                    <w:t>Dishwashing:  Use of t</w:t>
                  </w:r>
                  <w:r w:rsidRPr="009820F4">
                    <w:t>he 3-po</w:t>
                  </w:r>
                  <w:r>
                    <w:t xml:space="preserve">t method is in evidence.  </w:t>
                  </w:r>
                </w:p>
                <w:p w:rsidR="00C61DEE" w:rsidRPr="009820F4" w:rsidRDefault="00C61DEE" w:rsidP="000359F9">
                  <w:pPr>
                    <w:pStyle w:val="Tablebullet"/>
                    <w:tabs>
                      <w:tab w:val="clear" w:pos="720"/>
                    </w:tabs>
                    <w:spacing w:before="60" w:after="60"/>
                    <w:ind w:left="417" w:firstLine="0"/>
                    <w:jc w:val="left"/>
                  </w:pPr>
                  <w:bookmarkStart w:id="4" w:name="_GoBack"/>
                  <w:bookmarkEnd w:id="4"/>
                  <w:r w:rsidRPr="009820F4">
                    <w:t>Dishes and utensils are properly cleaned and stored</w:t>
                  </w:r>
                  <w:r>
                    <w:t>.</w:t>
                  </w:r>
                </w:p>
              </w:tc>
              <w:tc>
                <w:tcPr>
                  <w:tcW w:w="0" w:type="auto"/>
                </w:tcPr>
                <w:p w:rsidR="00C61DEE" w:rsidRPr="00AB6052" w:rsidRDefault="00C61DEE" w:rsidP="000359F9">
                  <w:pPr>
                    <w:pStyle w:val="Tabletext"/>
                    <w:jc w:val="right"/>
                  </w:pPr>
                  <w:r>
                    <w:t>10</w:t>
                  </w:r>
                </w:p>
              </w:tc>
              <w:tc>
                <w:tcPr>
                  <w:tcW w:w="0" w:type="auto"/>
                </w:tcPr>
                <w:p w:rsidR="00C61DEE" w:rsidRPr="009820F4" w:rsidRDefault="00C61DEE" w:rsidP="000359F9">
                  <w:pPr>
                    <w:pStyle w:val="Tabletext"/>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w:t>
                  </w:r>
                  <w:r w:rsidRPr="00AB6052">
                    <w:rPr>
                      <w:b/>
                    </w:rPr>
                    <w:t>PENALTY</w:t>
                  </w:r>
                  <w:r>
                    <w:t>:  Open trash bin. Improper grease or waste water disposal).</w:t>
                  </w:r>
                </w:p>
              </w:tc>
              <w:tc>
                <w:tcPr>
                  <w:tcW w:w="0" w:type="auto"/>
                </w:tcPr>
                <w:p w:rsidR="00C61DEE" w:rsidRPr="00E97ABA" w:rsidRDefault="00C61DEE" w:rsidP="000359F9">
                  <w:pPr>
                    <w:pStyle w:val="Tabletext"/>
                    <w:jc w:val="right"/>
                  </w:pPr>
                  <w:r>
                    <w:t>(10)</w:t>
                  </w:r>
                </w:p>
              </w:tc>
              <w:tc>
                <w:tcPr>
                  <w:tcW w:w="0" w:type="auto"/>
                </w:tcPr>
                <w:p w:rsidR="00C61DEE" w:rsidRPr="009820F4" w:rsidRDefault="00C61DEE" w:rsidP="000359F9">
                  <w:pPr>
                    <w:pStyle w:val="Tabletext"/>
                  </w:pPr>
                </w:p>
              </w:tc>
            </w:tr>
            <w:tr w:rsidR="00C61DEE" w:rsidRPr="009820F4" w:rsidTr="00C61DEE">
              <w:tc>
                <w:tcPr>
                  <w:tcW w:w="0" w:type="auto"/>
                </w:tcPr>
                <w:p w:rsidR="00C61DEE" w:rsidRPr="009820F4" w:rsidRDefault="00C61DEE" w:rsidP="00C61DEE">
                  <w:pPr>
                    <w:pStyle w:val="Tablebullet"/>
                    <w:numPr>
                      <w:ilvl w:val="0"/>
                      <w:numId w:val="37"/>
                    </w:numPr>
                    <w:spacing w:before="60" w:after="60"/>
                    <w:ind w:left="417" w:hanging="331"/>
                    <w:jc w:val="left"/>
                  </w:pPr>
                  <w:r>
                    <w:t>(</w:t>
                  </w:r>
                  <w:r w:rsidRPr="001E2A9F">
                    <w:rPr>
                      <w:b/>
                    </w:rPr>
                    <w:t>PENALTY</w:t>
                  </w:r>
                  <w:r>
                    <w:t>:  Any hole has been dug or ground cover disturbed).</w:t>
                  </w:r>
                </w:p>
              </w:tc>
              <w:tc>
                <w:tcPr>
                  <w:tcW w:w="0" w:type="auto"/>
                </w:tcPr>
                <w:p w:rsidR="00C61DEE" w:rsidRDefault="00C61DEE" w:rsidP="000359F9">
                  <w:pPr>
                    <w:pStyle w:val="Tabletext"/>
                    <w:jc w:val="right"/>
                  </w:pPr>
                  <w:r>
                    <w:t>(10)</w:t>
                  </w:r>
                </w:p>
              </w:tc>
              <w:tc>
                <w:tcPr>
                  <w:tcW w:w="0" w:type="auto"/>
                </w:tcPr>
                <w:p w:rsidR="00C61DEE" w:rsidRPr="009820F4" w:rsidRDefault="00C61DEE" w:rsidP="000359F9">
                  <w:pPr>
                    <w:pStyle w:val="Tabletext"/>
                  </w:pPr>
                </w:p>
              </w:tc>
            </w:tr>
            <w:tr w:rsidR="00C61DEE" w:rsidRPr="00B65DFD" w:rsidTr="00C61DEE">
              <w:tc>
                <w:tcPr>
                  <w:tcW w:w="0" w:type="auto"/>
                </w:tcPr>
                <w:p w:rsidR="00C61DEE" w:rsidRPr="009820F4" w:rsidRDefault="00C61DEE" w:rsidP="000359F9">
                  <w:pPr>
                    <w:pStyle w:val="Tableheader"/>
                    <w:spacing w:before="120" w:after="120"/>
                    <w:contextualSpacing/>
                  </w:pPr>
                  <w:r w:rsidRPr="009820F4">
                    <w:t>Totals</w:t>
                  </w:r>
                </w:p>
              </w:tc>
              <w:tc>
                <w:tcPr>
                  <w:tcW w:w="0" w:type="auto"/>
                </w:tcPr>
                <w:p w:rsidR="00C61DEE" w:rsidRPr="006E2531" w:rsidRDefault="00C61DEE" w:rsidP="000359F9">
                  <w:pPr>
                    <w:pStyle w:val="Tabletext"/>
                    <w:jc w:val="right"/>
                  </w:pPr>
                  <w:r>
                    <w:t>140</w:t>
                  </w:r>
                </w:p>
              </w:tc>
              <w:tc>
                <w:tcPr>
                  <w:tcW w:w="0" w:type="auto"/>
                </w:tcPr>
                <w:p w:rsidR="00C61DEE" w:rsidRPr="00B65DFD" w:rsidRDefault="00C61DEE" w:rsidP="000359F9">
                  <w:pPr>
                    <w:pStyle w:val="Tabletext"/>
                  </w:pPr>
                </w:p>
              </w:tc>
            </w:tr>
          </w:tbl>
          <w:p w:rsidR="00C61DEE" w:rsidRPr="005E7977" w:rsidRDefault="00C61DEE" w:rsidP="000359F9">
            <w:pPr>
              <w:pStyle w:val="BodyText"/>
            </w:pPr>
          </w:p>
        </w:tc>
      </w:tr>
      <w:tr w:rsidR="00C61DEE" w:rsidRPr="005E7977" w:rsidTr="000359F9">
        <w:tc>
          <w:tcPr>
            <w:tcW w:w="8856" w:type="dxa"/>
          </w:tcPr>
          <w:p w:rsidR="00C61DEE" w:rsidRDefault="00C61DEE" w:rsidP="000359F9">
            <w:pPr>
              <w:pStyle w:val="BodyText"/>
              <w:spacing w:before="0"/>
              <w:contextualSpacing/>
              <w:jc w:val="center"/>
              <w:rPr>
                <w:b/>
                <w:sz w:val="32"/>
              </w:rPr>
            </w:pPr>
          </w:p>
        </w:tc>
      </w:tr>
    </w:tbl>
    <w:p w:rsidR="00F5787D" w:rsidRDefault="00F5787D" w:rsidP="00C61DEE">
      <w:pPr>
        <w:pStyle w:val="BodyText"/>
        <w:ind w:firstLine="1080"/>
      </w:pPr>
    </w:p>
    <w:p w:rsidR="005F4883" w:rsidRDefault="005F4883" w:rsidP="00CB074F">
      <w:pPr>
        <w:pStyle w:val="BodyText"/>
        <w:spacing w:before="0" w:after="0"/>
      </w:pPr>
    </w:p>
    <w:p w:rsidR="006E54B4" w:rsidRDefault="007404CE" w:rsidP="00CB074F">
      <w:pPr>
        <w:pStyle w:val="BodyText"/>
        <w:spacing w:before="0" w:after="0"/>
      </w:pPr>
      <w:r>
        <w:object w:dxaOrig="11088" w:dyaOrig="1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5pt;height:677.9pt" o:ole="">
            <v:imagedata r:id="rId14" o:title=""/>
          </v:shape>
          <o:OLEObject Type="Link" ProgID="Word.Document.12" ShapeID="_x0000_i1025" DrawAspect="Content" r:id="rId15" UpdateMode="Always">
            <o:LinkType>EnhancedMetaFile</o:LinkType>
            <o:LockedField>false</o:LockedField>
            <o:FieldCodes>\f 0</o:FieldCodes>
          </o:OLEObject>
        </w:object>
      </w:r>
    </w:p>
    <w:p w:rsidR="006E54B4" w:rsidRDefault="006E54B4">
      <w:pPr>
        <w:spacing w:after="0" w:line="240" w:lineRule="auto"/>
        <w:rPr>
          <w:sz w:val="24"/>
        </w:rPr>
      </w:pPr>
      <w:r>
        <w:br w:type="page"/>
      </w:r>
    </w:p>
    <w:p w:rsidR="006E54B4" w:rsidRDefault="006E54B4" w:rsidP="00CB074F">
      <w:pPr>
        <w:pStyle w:val="BodyText"/>
        <w:spacing w:before="0" w:after="0"/>
      </w:pPr>
    </w:p>
    <w:p w:rsidR="006E54B4" w:rsidRDefault="007404CE" w:rsidP="00CB074F">
      <w:pPr>
        <w:pStyle w:val="BodyText"/>
        <w:spacing w:before="0" w:after="0"/>
      </w:pPr>
      <w:r>
        <w:object w:dxaOrig="11316" w:dyaOrig="9425">
          <v:shape id="_x0000_i1026" type="#_x0000_t75" style="width:565.7pt;height:471.25pt" o:ole="">
            <v:imagedata r:id="rId16" o:title=""/>
          </v:shape>
          <o:OLEObject Type="Link" ProgID="Word.Document.12" ShapeID="_x0000_i1026" DrawAspect="Content" r:id="rId17" UpdateMode="Always">
            <o:LinkType>EnhancedMetaFile</o:LinkType>
            <o:LockedField>false</o:LockedField>
            <o:FieldCodes>\f 0</o:FieldCodes>
          </o:OLEObject>
        </w:object>
      </w:r>
    </w:p>
    <w:p w:rsidR="006E54B4" w:rsidRDefault="006E54B4" w:rsidP="00CB074F">
      <w:pPr>
        <w:pStyle w:val="BodyText"/>
        <w:spacing w:before="0" w:after="0"/>
      </w:pPr>
    </w:p>
    <w:p w:rsidR="006E54B4" w:rsidRDefault="006E54B4" w:rsidP="00CB074F">
      <w:pPr>
        <w:pStyle w:val="BodyText"/>
        <w:spacing w:before="0" w:after="0"/>
      </w:pPr>
    </w:p>
    <w:p w:rsidR="005F4883" w:rsidRDefault="005F4883" w:rsidP="00CB074F">
      <w:pPr>
        <w:pStyle w:val="BodyText"/>
        <w:spacing w:before="0" w:after="0"/>
      </w:pPr>
    </w:p>
    <w:p w:rsidR="007504E3" w:rsidRDefault="007504E3" w:rsidP="00CB074F">
      <w:pPr>
        <w:pStyle w:val="BodyText"/>
        <w:spacing w:before="0" w:after="0"/>
      </w:pPr>
    </w:p>
    <w:sectPr w:rsidR="007504E3" w:rsidSect="000C4F60">
      <w:endnotePr>
        <w:numFmt w:val="decimal"/>
      </w:endnotePr>
      <w:type w:val="continuous"/>
      <w:pgSz w:w="12240" w:h="15840" w:code="1"/>
      <w:pgMar w:top="360" w:right="1080" w:bottom="360" w:left="360" w:header="72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F3" w:rsidRDefault="003363F3">
      <w:pPr>
        <w:pStyle w:val="ListNumberIndent"/>
      </w:pPr>
      <w:r>
        <w:separator/>
      </w:r>
    </w:p>
  </w:endnote>
  <w:endnote w:type="continuationSeparator" w:id="0">
    <w:p w:rsidR="003363F3" w:rsidRDefault="003363F3">
      <w:pPr>
        <w:pStyle w:val="ListNumberInden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05" w:rsidRDefault="00B95E05" w:rsidP="00756998">
    <w:pPr>
      <w:pStyle w:val="Footer"/>
    </w:pPr>
    <w:r>
      <w:t>Colonial District-NCAC Fall 2017 Camporee</w:t>
    </w:r>
    <w:r>
      <w:tab/>
      <w:t xml:space="preserve">Page </w:t>
    </w:r>
    <w:fldSimple w:instr="page ">
      <w:r w:rsidR="007404CE">
        <w:rPr>
          <w:noProof/>
        </w:rPr>
        <w:t>1</w:t>
      </w:r>
    </w:fldSimple>
    <w:r>
      <w:tab/>
      <w:t>as of: 2014-03-11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F3" w:rsidRDefault="003363F3">
      <w:pPr>
        <w:pStyle w:val="ListNumberIndent"/>
      </w:pPr>
      <w:r>
        <w:separator/>
      </w:r>
    </w:p>
  </w:footnote>
  <w:footnote w:type="continuationSeparator" w:id="0">
    <w:p w:rsidR="003363F3" w:rsidRDefault="003363F3">
      <w:pPr>
        <w:pStyle w:val="ListNumberInden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2E5F92"/>
    <w:lvl w:ilvl="0">
      <w:start w:val="1"/>
      <w:numFmt w:val="decimal"/>
      <w:pStyle w:val="ListNumber"/>
      <w:lvlText w:val="%1."/>
      <w:lvlJc w:val="left"/>
      <w:pPr>
        <w:tabs>
          <w:tab w:val="num" w:pos="360"/>
        </w:tabs>
        <w:ind w:left="360" w:hanging="360"/>
      </w:pPr>
    </w:lvl>
  </w:abstractNum>
  <w:abstractNum w:abstractNumId="1">
    <w:nsid w:val="FFFFFF89"/>
    <w:multiLevelType w:val="singleLevel"/>
    <w:tmpl w:val="1D023B08"/>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220DAD"/>
    <w:multiLevelType w:val="multilevel"/>
    <w:tmpl w:val="A0F215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15642B"/>
    <w:multiLevelType w:val="hybridMultilevel"/>
    <w:tmpl w:val="20D6015E"/>
    <w:lvl w:ilvl="0" w:tplc="0409000F">
      <w:start w:val="1"/>
      <w:numFmt w:val="decimal"/>
      <w:lvlText w:val="%1."/>
      <w:lvlJc w:val="left"/>
      <w:pPr>
        <w:tabs>
          <w:tab w:val="num" w:pos="720"/>
        </w:tabs>
        <w:ind w:left="720" w:hanging="360"/>
      </w:pPr>
    </w:lvl>
    <w:lvl w:ilvl="1" w:tplc="2A1CC0B4">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70E42BA"/>
    <w:multiLevelType w:val="hybridMultilevel"/>
    <w:tmpl w:val="3D066E96"/>
    <w:lvl w:ilvl="0" w:tplc="A1942F0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E4374F"/>
    <w:multiLevelType w:val="hybridMultilevel"/>
    <w:tmpl w:val="29A27F4C"/>
    <w:lvl w:ilvl="0" w:tplc="DE6EA0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270B7"/>
    <w:multiLevelType w:val="hybridMultilevel"/>
    <w:tmpl w:val="BEC03D6E"/>
    <w:lvl w:ilvl="0" w:tplc="1EA6161E">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F27FD"/>
    <w:multiLevelType w:val="hybridMultilevel"/>
    <w:tmpl w:val="95F45004"/>
    <w:lvl w:ilvl="0" w:tplc="2A1CC0B4">
      <w:start w:val="1"/>
      <w:numFmt w:val="bullet"/>
      <w:lvlText w:val=""/>
      <w:lvlJc w:val="left"/>
      <w:pPr>
        <w:tabs>
          <w:tab w:val="num" w:pos="749"/>
        </w:tabs>
        <w:ind w:left="74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C923B9"/>
    <w:multiLevelType w:val="hybridMultilevel"/>
    <w:tmpl w:val="ED627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281F3C"/>
    <w:multiLevelType w:val="hybridMultilevel"/>
    <w:tmpl w:val="2C701D7A"/>
    <w:lvl w:ilvl="0" w:tplc="41CEFF0C">
      <w:start w:val="1"/>
      <w:numFmt w:val="decimal"/>
      <w:pStyle w:val="ListNumberInden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8D405A"/>
    <w:multiLevelType w:val="hybridMultilevel"/>
    <w:tmpl w:val="DDBAB45E"/>
    <w:lvl w:ilvl="0" w:tplc="0409000F">
      <w:start w:val="1"/>
      <w:numFmt w:val="decimal"/>
      <w:lvlText w:val="%1."/>
      <w:lvlJc w:val="left"/>
      <w:pPr>
        <w:tabs>
          <w:tab w:val="num" w:pos="720"/>
        </w:tabs>
        <w:ind w:left="720" w:hanging="360"/>
      </w:pPr>
    </w:lvl>
    <w:lvl w:ilvl="1" w:tplc="2A1CC0B4">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965DEB"/>
    <w:multiLevelType w:val="hybridMultilevel"/>
    <w:tmpl w:val="B6E4E9C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373230A6"/>
    <w:multiLevelType w:val="hybridMultilevel"/>
    <w:tmpl w:val="31503DE6"/>
    <w:lvl w:ilvl="0" w:tplc="2A1CC0B4">
      <w:start w:val="1"/>
      <w:numFmt w:val="bullet"/>
      <w:lvlText w:val=""/>
      <w:lvlJc w:val="left"/>
      <w:pPr>
        <w:tabs>
          <w:tab w:val="num" w:pos="749"/>
        </w:tabs>
        <w:ind w:left="74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227814"/>
    <w:multiLevelType w:val="hybridMultilevel"/>
    <w:tmpl w:val="E850F5C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FA3193C"/>
    <w:multiLevelType w:val="hybridMultilevel"/>
    <w:tmpl w:val="ADA64FCA"/>
    <w:lvl w:ilvl="0" w:tplc="04090003">
      <w:start w:val="1"/>
      <w:numFmt w:val="bullet"/>
      <w:lvlText w:val="o"/>
      <w:lvlJc w:val="left"/>
      <w:pPr>
        <w:tabs>
          <w:tab w:val="num" w:pos="749"/>
        </w:tabs>
        <w:ind w:left="749"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266393"/>
    <w:multiLevelType w:val="hybridMultilevel"/>
    <w:tmpl w:val="2D22FD18"/>
    <w:lvl w:ilvl="0" w:tplc="2A1CC0B4">
      <w:start w:val="1"/>
      <w:numFmt w:val="bullet"/>
      <w:lvlText w:val=""/>
      <w:lvlJc w:val="left"/>
      <w:pPr>
        <w:tabs>
          <w:tab w:val="num" w:pos="749"/>
        </w:tabs>
        <w:ind w:left="74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6430A3"/>
    <w:multiLevelType w:val="multilevel"/>
    <w:tmpl w:val="39DE43C0"/>
    <w:lvl w:ilvl="0">
      <w:start w:val="1"/>
      <w:numFmt w:val="bullet"/>
      <w:pStyle w:val="List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675DA4"/>
    <w:multiLevelType w:val="hybridMultilevel"/>
    <w:tmpl w:val="677A2AF6"/>
    <w:lvl w:ilvl="0" w:tplc="79820FBA">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DA7980"/>
    <w:multiLevelType w:val="hybridMultilevel"/>
    <w:tmpl w:val="C414E252"/>
    <w:lvl w:ilvl="0" w:tplc="79820FBA">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1771D6"/>
    <w:multiLevelType w:val="hybridMultilevel"/>
    <w:tmpl w:val="E43A049A"/>
    <w:lvl w:ilvl="0" w:tplc="181EBCAC">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1A4272"/>
    <w:multiLevelType w:val="multilevel"/>
    <w:tmpl w:val="606450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BA37AC9"/>
    <w:multiLevelType w:val="hybridMultilevel"/>
    <w:tmpl w:val="34FE4402"/>
    <w:lvl w:ilvl="0" w:tplc="00E47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E94123"/>
    <w:multiLevelType w:val="singleLevel"/>
    <w:tmpl w:val="379A6484"/>
    <w:lvl w:ilvl="0">
      <w:start w:val="1"/>
      <w:numFmt w:val="decimal"/>
      <w:lvlText w:val="%1."/>
      <w:legacy w:legacy="1" w:legacySpace="0" w:legacyIndent="360"/>
      <w:lvlJc w:val="left"/>
      <w:pPr>
        <w:ind w:left="720" w:hanging="360"/>
      </w:pPr>
    </w:lvl>
  </w:abstractNum>
  <w:abstractNum w:abstractNumId="24">
    <w:nsid w:val="4DC000D2"/>
    <w:multiLevelType w:val="hybridMultilevel"/>
    <w:tmpl w:val="47306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1D10F7"/>
    <w:multiLevelType w:val="hybridMultilevel"/>
    <w:tmpl w:val="27160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3161A0"/>
    <w:multiLevelType w:val="hybridMultilevel"/>
    <w:tmpl w:val="E7227F0C"/>
    <w:lvl w:ilvl="0" w:tplc="0E5A11A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5A36B2"/>
    <w:multiLevelType w:val="multilevel"/>
    <w:tmpl w:val="37ECB7E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F33642"/>
    <w:multiLevelType w:val="hybridMultilevel"/>
    <w:tmpl w:val="92D8E152"/>
    <w:lvl w:ilvl="0" w:tplc="2A1CC0B4">
      <w:start w:val="1"/>
      <w:numFmt w:val="bullet"/>
      <w:lvlText w:val=""/>
      <w:lvlJc w:val="left"/>
      <w:pPr>
        <w:tabs>
          <w:tab w:val="num" w:pos="749"/>
        </w:tabs>
        <w:ind w:left="74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6856C5"/>
    <w:multiLevelType w:val="hybridMultilevel"/>
    <w:tmpl w:val="0C1AB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542B4"/>
    <w:multiLevelType w:val="multilevel"/>
    <w:tmpl w:val="FDF64F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5D90A74"/>
    <w:multiLevelType w:val="hybridMultilevel"/>
    <w:tmpl w:val="7A9ACE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65634C5"/>
    <w:multiLevelType w:val="multilevel"/>
    <w:tmpl w:val="318E87F6"/>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D65981"/>
    <w:multiLevelType w:val="hybridMultilevel"/>
    <w:tmpl w:val="D520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34CA8"/>
    <w:multiLevelType w:val="hybridMultilevel"/>
    <w:tmpl w:val="FCCA66A8"/>
    <w:lvl w:ilvl="0" w:tplc="1DFA5D1E">
      <w:start w:val="20"/>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7A4D08"/>
    <w:multiLevelType w:val="multilevel"/>
    <w:tmpl w:val="5CCEBA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6B364BAF"/>
    <w:multiLevelType w:val="hybridMultilevel"/>
    <w:tmpl w:val="5790BA32"/>
    <w:lvl w:ilvl="0" w:tplc="7B8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B776D4"/>
    <w:multiLevelType w:val="hybridMultilevel"/>
    <w:tmpl w:val="735E4E18"/>
    <w:lvl w:ilvl="0" w:tplc="3D6CDA1A">
      <w:start w:val="1"/>
      <w:numFmt w:val="bullet"/>
      <w:pStyle w:val="AgendaItem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2A1F97"/>
    <w:multiLevelType w:val="multilevel"/>
    <w:tmpl w:val="71CE6C26"/>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0112C7"/>
    <w:multiLevelType w:val="hybridMultilevel"/>
    <w:tmpl w:val="F9F02816"/>
    <w:lvl w:ilvl="0" w:tplc="DE6EA00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7E5E2E2F"/>
    <w:multiLevelType w:val="hybridMultilevel"/>
    <w:tmpl w:val="074686A8"/>
    <w:lvl w:ilvl="0" w:tplc="DB922342">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3"/>
  </w:num>
  <w:num w:numId="2">
    <w:abstractNumId w:val="23"/>
    <w:lvlOverride w:ilvl="0">
      <w:lvl w:ilvl="0">
        <w:start w:val="2"/>
        <w:numFmt w:val="decimal"/>
        <w:lvlText w:val="%1."/>
        <w:legacy w:legacy="1" w:legacySpace="0" w:legacyIndent="360"/>
        <w:lvlJc w:val="left"/>
        <w:pPr>
          <w:ind w:left="720" w:hanging="360"/>
        </w:pPr>
      </w:lvl>
    </w:lvlOverride>
  </w:num>
  <w:num w:numId="3">
    <w:abstractNumId w:val="26"/>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7">
    <w:abstractNumId w:val="15"/>
  </w:num>
  <w:num w:numId="8">
    <w:abstractNumId w:val="10"/>
  </w:num>
  <w:num w:numId="9">
    <w:abstractNumId w:val="9"/>
  </w:num>
  <w:num w:numId="10">
    <w:abstractNumId w:val="16"/>
  </w:num>
  <w:num w:numId="11">
    <w:abstractNumId w:val="28"/>
  </w:num>
  <w:num w:numId="12">
    <w:abstractNumId w:val="13"/>
  </w:num>
  <w:num w:numId="13">
    <w:abstractNumId w:val="8"/>
  </w:num>
  <w:num w:numId="1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8"/>
  </w:num>
  <w:num w:numId="16">
    <w:abstractNumId w:val="34"/>
  </w:num>
  <w:num w:numId="17">
    <w:abstractNumId w:val="5"/>
  </w:num>
  <w:num w:numId="18">
    <w:abstractNumId w:val="7"/>
  </w:num>
  <w:num w:numId="19">
    <w:abstractNumId w:val="30"/>
  </w:num>
  <w:num w:numId="20">
    <w:abstractNumId w:val="27"/>
  </w:num>
  <w:num w:numId="21">
    <w:abstractNumId w:val="32"/>
  </w:num>
  <w:num w:numId="22">
    <w:abstractNumId w:val="19"/>
  </w:num>
  <w:num w:numId="23">
    <w:abstractNumId w:val="38"/>
  </w:num>
  <w:num w:numId="24">
    <w:abstractNumId w:val="6"/>
  </w:num>
  <w:num w:numId="25">
    <w:abstractNumId w:val="39"/>
  </w:num>
  <w:num w:numId="26">
    <w:abstractNumId w:val="14"/>
  </w:num>
  <w:num w:numId="27">
    <w:abstractNumId w:val="12"/>
  </w:num>
  <w:num w:numId="28">
    <w:abstractNumId w:val="31"/>
  </w:num>
  <w:num w:numId="29">
    <w:abstractNumId w:val="25"/>
  </w:num>
  <w:num w:numId="30">
    <w:abstractNumId w:val="40"/>
  </w:num>
  <w:num w:numId="31">
    <w:abstractNumId w:val="24"/>
  </w:num>
  <w:num w:numId="32">
    <w:abstractNumId w:val="21"/>
  </w:num>
  <w:num w:numId="33">
    <w:abstractNumId w:val="20"/>
  </w:num>
  <w:num w:numId="34">
    <w:abstractNumId w:val="3"/>
  </w:num>
  <w:num w:numId="35">
    <w:abstractNumId w:val="37"/>
  </w:num>
  <w:num w:numId="36">
    <w:abstractNumId w:val="1"/>
  </w:num>
  <w:num w:numId="37">
    <w:abstractNumId w:val="17"/>
  </w:num>
  <w:num w:numId="38">
    <w:abstractNumId w:val="35"/>
  </w:num>
  <w:num w:numId="39">
    <w:abstractNumId w:val="0"/>
  </w:num>
  <w:num w:numId="40">
    <w:abstractNumId w:val="0"/>
    <w:lvlOverride w:ilvl="0">
      <w:startOverride w:val="1"/>
    </w:lvlOverride>
  </w:num>
  <w:num w:numId="41">
    <w:abstractNumId w:val="0"/>
    <w:lvlOverride w:ilvl="0">
      <w:startOverride w:val="1"/>
    </w:lvlOverride>
  </w:num>
  <w:num w:numId="42">
    <w:abstractNumId w:val="36"/>
  </w:num>
  <w:num w:numId="43">
    <w:abstractNumId w:val="22"/>
  </w:num>
  <w:num w:numId="44">
    <w:abstractNumId w:val="29"/>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6866"/>
  </w:hdrShapeDefaults>
  <w:footnotePr>
    <w:footnote w:id="-1"/>
    <w:footnote w:id="0"/>
  </w:footnotePr>
  <w:endnotePr>
    <w:numFmt w:val="decimal"/>
    <w:endnote w:id="-1"/>
    <w:endnote w:id="0"/>
  </w:endnotePr>
  <w:compat/>
  <w:rsids>
    <w:rsidRoot w:val="00582BBC"/>
    <w:rsid w:val="00003AEF"/>
    <w:rsid w:val="00003F20"/>
    <w:rsid w:val="0003284B"/>
    <w:rsid w:val="000349A0"/>
    <w:rsid w:val="000359F9"/>
    <w:rsid w:val="00047925"/>
    <w:rsid w:val="000920A7"/>
    <w:rsid w:val="000C4EDB"/>
    <w:rsid w:val="000C4F60"/>
    <w:rsid w:val="000D0146"/>
    <w:rsid w:val="000D6049"/>
    <w:rsid w:val="000D7628"/>
    <w:rsid w:val="000E3C47"/>
    <w:rsid w:val="000E65DA"/>
    <w:rsid w:val="000F0D0A"/>
    <w:rsid w:val="00136A98"/>
    <w:rsid w:val="00166863"/>
    <w:rsid w:val="00185E7C"/>
    <w:rsid w:val="00194F69"/>
    <w:rsid w:val="001C6773"/>
    <w:rsid w:val="001F3511"/>
    <w:rsid w:val="001F4B9E"/>
    <w:rsid w:val="0021641C"/>
    <w:rsid w:val="0022195E"/>
    <w:rsid w:val="00224365"/>
    <w:rsid w:val="002506B2"/>
    <w:rsid w:val="002509EB"/>
    <w:rsid w:val="00253E89"/>
    <w:rsid w:val="002658AD"/>
    <w:rsid w:val="00274D42"/>
    <w:rsid w:val="0027796A"/>
    <w:rsid w:val="00280CAE"/>
    <w:rsid w:val="00283FCE"/>
    <w:rsid w:val="002A114A"/>
    <w:rsid w:val="002A114E"/>
    <w:rsid w:val="002B627E"/>
    <w:rsid w:val="002B71EA"/>
    <w:rsid w:val="00310E1D"/>
    <w:rsid w:val="003112FE"/>
    <w:rsid w:val="00317685"/>
    <w:rsid w:val="003214F3"/>
    <w:rsid w:val="003363F3"/>
    <w:rsid w:val="003773AE"/>
    <w:rsid w:val="00382271"/>
    <w:rsid w:val="00390C8F"/>
    <w:rsid w:val="003A4C20"/>
    <w:rsid w:val="003B6F05"/>
    <w:rsid w:val="003E3518"/>
    <w:rsid w:val="003E3FAF"/>
    <w:rsid w:val="003F3D2B"/>
    <w:rsid w:val="003F734B"/>
    <w:rsid w:val="0040150E"/>
    <w:rsid w:val="004064C3"/>
    <w:rsid w:val="004836B0"/>
    <w:rsid w:val="004955B9"/>
    <w:rsid w:val="0049567A"/>
    <w:rsid w:val="00497AFF"/>
    <w:rsid w:val="004B538D"/>
    <w:rsid w:val="004E191E"/>
    <w:rsid w:val="00501839"/>
    <w:rsid w:val="00520F15"/>
    <w:rsid w:val="00556EE8"/>
    <w:rsid w:val="00563A21"/>
    <w:rsid w:val="00566B5C"/>
    <w:rsid w:val="00575B4F"/>
    <w:rsid w:val="00582BBC"/>
    <w:rsid w:val="00596C0E"/>
    <w:rsid w:val="005B1DDB"/>
    <w:rsid w:val="005B5110"/>
    <w:rsid w:val="005B52B1"/>
    <w:rsid w:val="005C0EA8"/>
    <w:rsid w:val="005E4FAB"/>
    <w:rsid w:val="005E50D1"/>
    <w:rsid w:val="005E7977"/>
    <w:rsid w:val="005F4883"/>
    <w:rsid w:val="00607FBF"/>
    <w:rsid w:val="006100C9"/>
    <w:rsid w:val="006157F0"/>
    <w:rsid w:val="00623B4E"/>
    <w:rsid w:val="00631886"/>
    <w:rsid w:val="00634E43"/>
    <w:rsid w:val="00636923"/>
    <w:rsid w:val="00647071"/>
    <w:rsid w:val="00671B69"/>
    <w:rsid w:val="00671F77"/>
    <w:rsid w:val="00686CBB"/>
    <w:rsid w:val="006A060A"/>
    <w:rsid w:val="006A4250"/>
    <w:rsid w:val="006B419E"/>
    <w:rsid w:val="006D0925"/>
    <w:rsid w:val="006D2855"/>
    <w:rsid w:val="006E1FB3"/>
    <w:rsid w:val="006E54B4"/>
    <w:rsid w:val="006F675C"/>
    <w:rsid w:val="007039A1"/>
    <w:rsid w:val="007404CE"/>
    <w:rsid w:val="00744C09"/>
    <w:rsid w:val="007504E3"/>
    <w:rsid w:val="00753771"/>
    <w:rsid w:val="00756998"/>
    <w:rsid w:val="00770733"/>
    <w:rsid w:val="00782A84"/>
    <w:rsid w:val="00796AEE"/>
    <w:rsid w:val="007A68B4"/>
    <w:rsid w:val="007A7C92"/>
    <w:rsid w:val="007B4AA7"/>
    <w:rsid w:val="007B64FC"/>
    <w:rsid w:val="007D0A92"/>
    <w:rsid w:val="007D3EA6"/>
    <w:rsid w:val="008050CE"/>
    <w:rsid w:val="0087157D"/>
    <w:rsid w:val="00877996"/>
    <w:rsid w:val="00883C91"/>
    <w:rsid w:val="008937F7"/>
    <w:rsid w:val="00893C85"/>
    <w:rsid w:val="00896E0E"/>
    <w:rsid w:val="00897CEF"/>
    <w:rsid w:val="008A1853"/>
    <w:rsid w:val="008C6050"/>
    <w:rsid w:val="008D0681"/>
    <w:rsid w:val="008F6134"/>
    <w:rsid w:val="00911AD9"/>
    <w:rsid w:val="00937085"/>
    <w:rsid w:val="00946209"/>
    <w:rsid w:val="00965A1C"/>
    <w:rsid w:val="009968AE"/>
    <w:rsid w:val="009A36E2"/>
    <w:rsid w:val="009A39B5"/>
    <w:rsid w:val="009B153B"/>
    <w:rsid w:val="009B6F11"/>
    <w:rsid w:val="009B7A8E"/>
    <w:rsid w:val="009C2C23"/>
    <w:rsid w:val="009F302B"/>
    <w:rsid w:val="00A22E02"/>
    <w:rsid w:val="00A30118"/>
    <w:rsid w:val="00A3053C"/>
    <w:rsid w:val="00A401EF"/>
    <w:rsid w:val="00AA0261"/>
    <w:rsid w:val="00AA3500"/>
    <w:rsid w:val="00AA3696"/>
    <w:rsid w:val="00AA599B"/>
    <w:rsid w:val="00AB4FE4"/>
    <w:rsid w:val="00AC0559"/>
    <w:rsid w:val="00AD7B07"/>
    <w:rsid w:val="00AF7D93"/>
    <w:rsid w:val="00B07ABC"/>
    <w:rsid w:val="00B1241B"/>
    <w:rsid w:val="00B54C1E"/>
    <w:rsid w:val="00B62A1D"/>
    <w:rsid w:val="00B750FA"/>
    <w:rsid w:val="00B853EA"/>
    <w:rsid w:val="00B95E05"/>
    <w:rsid w:val="00BC0918"/>
    <w:rsid w:val="00BC3620"/>
    <w:rsid w:val="00BD06C3"/>
    <w:rsid w:val="00BF6001"/>
    <w:rsid w:val="00C05535"/>
    <w:rsid w:val="00C2483C"/>
    <w:rsid w:val="00C57511"/>
    <w:rsid w:val="00C616B4"/>
    <w:rsid w:val="00C61DEE"/>
    <w:rsid w:val="00C62AB8"/>
    <w:rsid w:val="00C779D7"/>
    <w:rsid w:val="00C85115"/>
    <w:rsid w:val="00CA4D92"/>
    <w:rsid w:val="00CB074F"/>
    <w:rsid w:val="00CD1870"/>
    <w:rsid w:val="00CD65CB"/>
    <w:rsid w:val="00CF34BF"/>
    <w:rsid w:val="00D01818"/>
    <w:rsid w:val="00D16015"/>
    <w:rsid w:val="00D40691"/>
    <w:rsid w:val="00D40744"/>
    <w:rsid w:val="00D5342F"/>
    <w:rsid w:val="00D61FDE"/>
    <w:rsid w:val="00D94BBD"/>
    <w:rsid w:val="00DB0633"/>
    <w:rsid w:val="00DB3BB3"/>
    <w:rsid w:val="00DB499C"/>
    <w:rsid w:val="00DC43B6"/>
    <w:rsid w:val="00DC5266"/>
    <w:rsid w:val="00DF2D74"/>
    <w:rsid w:val="00E127B6"/>
    <w:rsid w:val="00E148EC"/>
    <w:rsid w:val="00E46DDB"/>
    <w:rsid w:val="00E97ABA"/>
    <w:rsid w:val="00EA3586"/>
    <w:rsid w:val="00EB03C0"/>
    <w:rsid w:val="00EC4E77"/>
    <w:rsid w:val="00EC56FB"/>
    <w:rsid w:val="00F01CAF"/>
    <w:rsid w:val="00F03AD8"/>
    <w:rsid w:val="00F109E1"/>
    <w:rsid w:val="00F10FC2"/>
    <w:rsid w:val="00F14223"/>
    <w:rsid w:val="00F152E8"/>
    <w:rsid w:val="00F17C03"/>
    <w:rsid w:val="00F21DE0"/>
    <w:rsid w:val="00F5787D"/>
    <w:rsid w:val="00F8717C"/>
    <w:rsid w:val="00F87839"/>
    <w:rsid w:val="00FC2576"/>
    <w:rsid w:val="00FD07BF"/>
    <w:rsid w:val="00FD3798"/>
    <w:rsid w:val="00FD39E1"/>
    <w:rsid w:val="00FE5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List Bullet" w:uiPriority="99"/>
    <w:lsdException w:name="Title" w:uiPriority="10" w:qFormat="1"/>
    <w:lsdException w:name="Default Paragraph Font" w:uiPriority="1"/>
    <w:lsdException w:name="Body Text" w:uiPriority="99"/>
    <w:lsdException w:name="Subtitle" w:uiPriority="11" w:qFormat="1"/>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DDB"/>
    <w:pPr>
      <w:spacing w:after="200" w:line="276" w:lineRule="auto"/>
    </w:pPr>
    <w:rPr>
      <w:rFonts w:eastAsia="Calibri"/>
      <w:sz w:val="22"/>
      <w:szCs w:val="22"/>
    </w:rPr>
  </w:style>
  <w:style w:type="paragraph" w:styleId="Heading1">
    <w:name w:val="heading 1"/>
    <w:aliases w:val="h1"/>
    <w:basedOn w:val="Normal"/>
    <w:next w:val="BodyText"/>
    <w:qFormat/>
    <w:rsid w:val="00BF6001"/>
    <w:pPr>
      <w:keepNext/>
      <w:keepLines/>
      <w:numPr>
        <w:numId w:val="38"/>
      </w:numPr>
      <w:tabs>
        <w:tab w:val="left" w:pos="360"/>
      </w:tabs>
      <w:spacing w:before="120" w:after="0" w:line="240" w:lineRule="auto"/>
      <w:ind w:left="360" w:hanging="360"/>
      <w:outlineLvl w:val="0"/>
    </w:pPr>
    <w:rPr>
      <w:rFonts w:eastAsia="Times New Roman"/>
      <w:b/>
      <w:bCs/>
      <w:sz w:val="28"/>
      <w:szCs w:val="28"/>
    </w:rPr>
  </w:style>
  <w:style w:type="paragraph" w:styleId="Heading2">
    <w:name w:val="heading 2"/>
    <w:aliases w:val="h2"/>
    <w:basedOn w:val="Normal"/>
    <w:next w:val="Normal"/>
    <w:link w:val="Heading2Char"/>
    <w:unhideWhenUsed/>
    <w:qFormat/>
    <w:rsid w:val="00283FCE"/>
    <w:pPr>
      <w:keepNext/>
      <w:keepLines/>
      <w:numPr>
        <w:ilvl w:val="1"/>
        <w:numId w:val="38"/>
      </w:numPr>
      <w:tabs>
        <w:tab w:val="left" w:pos="540"/>
      </w:tabs>
      <w:spacing w:before="120" w:after="60" w:line="240" w:lineRule="auto"/>
      <w:ind w:left="547" w:hanging="547"/>
      <w:outlineLvl w:val="1"/>
    </w:pPr>
    <w:rPr>
      <w:rFonts w:eastAsia="Times New Roman"/>
      <w:b/>
      <w:bCs/>
      <w:sz w:val="24"/>
      <w:szCs w:val="26"/>
    </w:rPr>
  </w:style>
  <w:style w:type="paragraph" w:styleId="Heading3">
    <w:name w:val="heading 3"/>
    <w:aliases w:val="h3"/>
    <w:basedOn w:val="Normal"/>
    <w:next w:val="Normal"/>
    <w:uiPriority w:val="9"/>
    <w:unhideWhenUsed/>
    <w:qFormat/>
    <w:rsid w:val="005B1DDB"/>
    <w:pPr>
      <w:keepNext/>
      <w:keepLines/>
      <w:numPr>
        <w:ilvl w:val="2"/>
        <w:numId w:val="38"/>
      </w:numPr>
      <w:spacing w:before="120" w:after="0" w:line="240" w:lineRule="auto"/>
      <w:outlineLvl w:val="2"/>
    </w:pPr>
    <w:rPr>
      <w:rFonts w:eastAsia="Times New Roman"/>
      <w:b/>
      <w:bCs/>
      <w:i/>
    </w:rPr>
  </w:style>
  <w:style w:type="paragraph" w:styleId="Heading4">
    <w:name w:val="heading 4"/>
    <w:basedOn w:val="Normal"/>
    <w:next w:val="Normal"/>
    <w:qFormat/>
    <w:rsid w:val="00796AEE"/>
    <w:pPr>
      <w:keepNext/>
      <w:numPr>
        <w:ilvl w:val="3"/>
        <w:numId w:val="38"/>
      </w:numPr>
      <w:jc w:val="center"/>
      <w:outlineLvl w:val="3"/>
    </w:pPr>
    <w:rPr>
      <w:b/>
      <w:sz w:val="48"/>
    </w:rPr>
  </w:style>
  <w:style w:type="paragraph" w:styleId="Heading5">
    <w:name w:val="heading 5"/>
    <w:basedOn w:val="Normal"/>
    <w:next w:val="Normal"/>
    <w:link w:val="Heading5Char"/>
    <w:semiHidden/>
    <w:unhideWhenUsed/>
    <w:qFormat/>
    <w:rsid w:val="005B1DDB"/>
    <w:pPr>
      <w:numPr>
        <w:ilvl w:val="4"/>
        <w:numId w:val="38"/>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5B1DDB"/>
    <w:pPr>
      <w:numPr>
        <w:ilvl w:val="5"/>
        <w:numId w:val="38"/>
      </w:numPr>
      <w:spacing w:before="240" w:after="60"/>
      <w:outlineLvl w:val="5"/>
    </w:pPr>
    <w:rPr>
      <w:rFonts w:ascii="Calibri" w:eastAsia="Times New Roman" w:hAnsi="Calibri"/>
      <w:b/>
      <w:bCs/>
    </w:rPr>
  </w:style>
  <w:style w:type="paragraph" w:styleId="Heading7">
    <w:name w:val="heading 7"/>
    <w:basedOn w:val="Normal"/>
    <w:next w:val="Normal"/>
    <w:link w:val="Heading7Char"/>
    <w:semiHidden/>
    <w:unhideWhenUsed/>
    <w:qFormat/>
    <w:rsid w:val="005B1DDB"/>
    <w:pPr>
      <w:numPr>
        <w:ilvl w:val="6"/>
        <w:numId w:val="38"/>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5B1DDB"/>
    <w:pPr>
      <w:numPr>
        <w:ilvl w:val="7"/>
        <w:numId w:val="38"/>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5B1DDB"/>
    <w:pPr>
      <w:numPr>
        <w:ilvl w:val="8"/>
        <w:numId w:val="3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6AEE"/>
    <w:rPr>
      <w:sz w:val="20"/>
    </w:rPr>
  </w:style>
  <w:style w:type="paragraph" w:styleId="Footer">
    <w:name w:val="footer"/>
    <w:basedOn w:val="Normal"/>
    <w:rsid w:val="00756998"/>
    <w:pPr>
      <w:tabs>
        <w:tab w:val="center" w:pos="5400"/>
        <w:tab w:val="right" w:pos="10710"/>
      </w:tabs>
    </w:pPr>
  </w:style>
  <w:style w:type="paragraph" w:styleId="BodyText">
    <w:name w:val="Body Text"/>
    <w:aliases w:val="bt"/>
    <w:basedOn w:val="Normal"/>
    <w:link w:val="BodyTextChar"/>
    <w:uiPriority w:val="99"/>
    <w:unhideWhenUsed/>
    <w:rsid w:val="00770733"/>
    <w:pPr>
      <w:spacing w:before="60" w:after="60" w:line="240" w:lineRule="auto"/>
      <w:jc w:val="both"/>
    </w:pPr>
    <w:rPr>
      <w:sz w:val="24"/>
    </w:rPr>
  </w:style>
  <w:style w:type="paragraph" w:styleId="BodyText2">
    <w:name w:val="Body Text 2"/>
    <w:basedOn w:val="Normal"/>
    <w:link w:val="BodyText2Char"/>
    <w:rsid w:val="00796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styleId="BodyText3">
    <w:name w:val="Body Text 3"/>
    <w:basedOn w:val="Normal"/>
    <w:rsid w:val="00796AEE"/>
    <w:rPr>
      <w:sz w:val="24"/>
    </w:rPr>
  </w:style>
  <w:style w:type="paragraph" w:styleId="Header">
    <w:name w:val="header"/>
    <w:basedOn w:val="Normal"/>
    <w:rsid w:val="00796AEE"/>
    <w:pPr>
      <w:tabs>
        <w:tab w:val="center" w:pos="4320"/>
        <w:tab w:val="right" w:pos="8640"/>
      </w:tabs>
    </w:pPr>
  </w:style>
  <w:style w:type="character" w:styleId="Hyperlink">
    <w:name w:val="Hyperlink"/>
    <w:rsid w:val="00796AEE"/>
    <w:rPr>
      <w:color w:val="0000FF"/>
      <w:u w:val="single"/>
    </w:rPr>
  </w:style>
  <w:style w:type="paragraph" w:styleId="BalloonText">
    <w:name w:val="Balloon Text"/>
    <w:basedOn w:val="Normal"/>
    <w:uiPriority w:val="99"/>
    <w:semiHidden/>
    <w:unhideWhenUsed/>
    <w:rsid w:val="005B1DDB"/>
    <w:pPr>
      <w:spacing w:after="0" w:line="240" w:lineRule="auto"/>
    </w:pPr>
    <w:rPr>
      <w:rFonts w:ascii="Tahoma" w:hAnsi="Tahoma" w:cs="Tahoma"/>
      <w:sz w:val="16"/>
      <w:szCs w:val="16"/>
    </w:rPr>
  </w:style>
  <w:style w:type="character" w:customStyle="1" w:styleId="dominickcaridi">
    <w:name w:val="dominick.caridi"/>
    <w:semiHidden/>
    <w:rsid w:val="00796AEE"/>
    <w:rPr>
      <w:rFonts w:ascii="Arial" w:hAnsi="Arial" w:cs="Arial"/>
      <w:color w:val="auto"/>
      <w:sz w:val="20"/>
      <w:szCs w:val="20"/>
    </w:rPr>
  </w:style>
  <w:style w:type="character" w:styleId="FollowedHyperlink">
    <w:name w:val="FollowedHyperlink"/>
    <w:rsid w:val="00796AEE"/>
    <w:rPr>
      <w:color w:val="800080"/>
      <w:u w:val="single"/>
    </w:rPr>
  </w:style>
  <w:style w:type="paragraph" w:styleId="Title">
    <w:name w:val="Title"/>
    <w:basedOn w:val="Normal"/>
    <w:next w:val="Normal"/>
    <w:uiPriority w:val="10"/>
    <w:qFormat/>
    <w:rsid w:val="005B1DDB"/>
    <w:pPr>
      <w:spacing w:after="0"/>
      <w:jc w:val="center"/>
    </w:pPr>
    <w:rPr>
      <w:rFonts w:ascii="Arial" w:hAnsi="Arial"/>
      <w:b/>
      <w:sz w:val="72"/>
    </w:rPr>
  </w:style>
  <w:style w:type="character" w:styleId="CommentReference">
    <w:name w:val="annotation reference"/>
    <w:semiHidden/>
    <w:rsid w:val="00796AEE"/>
    <w:rPr>
      <w:sz w:val="16"/>
      <w:szCs w:val="16"/>
    </w:rPr>
  </w:style>
  <w:style w:type="paragraph" w:styleId="CommentText">
    <w:name w:val="annotation text"/>
    <w:basedOn w:val="Normal"/>
    <w:link w:val="CommentTextChar"/>
    <w:semiHidden/>
    <w:rsid w:val="00796AEE"/>
  </w:style>
  <w:style w:type="paragraph" w:customStyle="1" w:styleId="Preformatted">
    <w:name w:val="Preformatted"/>
    <w:basedOn w:val="Normal"/>
    <w:rsid w:val="00796A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ecipeDirections">
    <w:name w:val="RecipeDirections"/>
    <w:basedOn w:val="Normal"/>
    <w:qFormat/>
    <w:rsid w:val="00B54C1E"/>
    <w:rPr>
      <w:rFonts w:cs="Arial"/>
    </w:rPr>
  </w:style>
  <w:style w:type="paragraph" w:customStyle="1" w:styleId="AgendaItem">
    <w:name w:val="AgendaItem"/>
    <w:aliases w:val="ai"/>
    <w:basedOn w:val="BodyText"/>
    <w:qFormat/>
    <w:rsid w:val="005B1DDB"/>
    <w:rPr>
      <w:rFonts w:ascii="Arial" w:hAnsi="Arial"/>
    </w:rPr>
  </w:style>
  <w:style w:type="paragraph" w:customStyle="1" w:styleId="AgendaItemBullet">
    <w:name w:val="AgendaItemBullet"/>
    <w:aliases w:val="ab"/>
    <w:basedOn w:val="AgendaItem"/>
    <w:qFormat/>
    <w:rsid w:val="005B1DDB"/>
    <w:pPr>
      <w:numPr>
        <w:numId w:val="35"/>
      </w:numPr>
      <w:jc w:val="left"/>
    </w:pPr>
  </w:style>
  <w:style w:type="paragraph" w:styleId="Caption">
    <w:name w:val="caption"/>
    <w:basedOn w:val="Normal"/>
    <w:next w:val="Normal"/>
    <w:uiPriority w:val="35"/>
    <w:semiHidden/>
    <w:unhideWhenUsed/>
    <w:qFormat/>
    <w:rsid w:val="005B1DDB"/>
    <w:pPr>
      <w:spacing w:line="240" w:lineRule="auto"/>
    </w:pPr>
    <w:rPr>
      <w:b/>
      <w:bCs/>
      <w:color w:val="4F81BD"/>
      <w:sz w:val="18"/>
      <w:szCs w:val="18"/>
    </w:rPr>
  </w:style>
  <w:style w:type="paragraph" w:customStyle="1" w:styleId="Day">
    <w:name w:val="Day"/>
    <w:basedOn w:val="Normal"/>
    <w:next w:val="BodyText"/>
    <w:qFormat/>
    <w:rsid w:val="005B1DDB"/>
    <w:pPr>
      <w:keepNext/>
    </w:pPr>
    <w:rPr>
      <w:b/>
    </w:rPr>
  </w:style>
  <w:style w:type="paragraph" w:styleId="ListBullet">
    <w:name w:val="List Bullet"/>
    <w:aliases w:val="lb"/>
    <w:basedOn w:val="Normal"/>
    <w:uiPriority w:val="99"/>
    <w:unhideWhenUsed/>
    <w:rsid w:val="005B1DDB"/>
    <w:pPr>
      <w:numPr>
        <w:numId w:val="37"/>
      </w:numPr>
      <w:spacing w:before="60" w:after="60" w:line="240" w:lineRule="auto"/>
      <w:contextualSpacing/>
    </w:pPr>
  </w:style>
  <w:style w:type="paragraph" w:styleId="PlainText">
    <w:name w:val="Plain Text"/>
    <w:aliases w:val="pt"/>
    <w:basedOn w:val="Normal"/>
    <w:link w:val="PlainTextChar"/>
    <w:uiPriority w:val="99"/>
    <w:unhideWhenUsed/>
    <w:rsid w:val="005B1DDB"/>
    <w:pPr>
      <w:spacing w:after="0" w:line="240" w:lineRule="auto"/>
    </w:pPr>
    <w:rPr>
      <w:rFonts w:ascii="Courier New" w:hAnsi="Courier New"/>
      <w:sz w:val="18"/>
      <w:szCs w:val="21"/>
    </w:rPr>
  </w:style>
  <w:style w:type="character" w:customStyle="1" w:styleId="PlainTextChar">
    <w:name w:val="Plain Text Char"/>
    <w:aliases w:val="pt Char"/>
    <w:link w:val="PlainText"/>
    <w:uiPriority w:val="99"/>
    <w:rsid w:val="005B1DDB"/>
    <w:rPr>
      <w:rFonts w:ascii="Courier New" w:eastAsia="Calibri" w:hAnsi="Courier New" w:cs="Times New Roman"/>
      <w:sz w:val="18"/>
      <w:szCs w:val="21"/>
    </w:rPr>
  </w:style>
  <w:style w:type="paragraph" w:styleId="Subtitle">
    <w:name w:val="Subtitle"/>
    <w:basedOn w:val="Normal"/>
    <w:next w:val="Normal"/>
    <w:link w:val="SubtitleChar"/>
    <w:uiPriority w:val="11"/>
    <w:qFormat/>
    <w:rsid w:val="005B1DD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B1DDB"/>
    <w:rPr>
      <w:rFonts w:ascii="Cambria" w:eastAsia="Times New Roman" w:hAnsi="Cambria" w:cs="Times New Roman"/>
      <w:i/>
      <w:iCs/>
      <w:color w:val="4F81BD"/>
      <w:spacing w:val="15"/>
      <w:sz w:val="24"/>
      <w:szCs w:val="24"/>
    </w:rPr>
  </w:style>
  <w:style w:type="paragraph" w:customStyle="1" w:styleId="Tabletext">
    <w:name w:val="Table text"/>
    <w:aliases w:val="tt"/>
    <w:basedOn w:val="BodyText"/>
    <w:qFormat/>
    <w:rsid w:val="005B1DDB"/>
    <w:pPr>
      <w:spacing w:before="0" w:after="0"/>
    </w:pPr>
  </w:style>
  <w:style w:type="paragraph" w:customStyle="1" w:styleId="Tablebullet">
    <w:name w:val="Table bullet"/>
    <w:aliases w:val="tb"/>
    <w:basedOn w:val="Tabletext"/>
    <w:qFormat/>
    <w:rsid w:val="005B1DDB"/>
    <w:pPr>
      <w:tabs>
        <w:tab w:val="num" w:pos="720"/>
      </w:tabs>
      <w:ind w:left="720" w:hanging="360"/>
    </w:pPr>
    <w:rPr>
      <w:sz w:val="18"/>
    </w:rPr>
  </w:style>
  <w:style w:type="table" w:styleId="TableGrid">
    <w:name w:val="Table Grid"/>
    <w:basedOn w:val="TableNormal"/>
    <w:uiPriority w:val="59"/>
    <w:rsid w:val="005B1D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aliases w:val="th"/>
    <w:basedOn w:val="Tabletext"/>
    <w:qFormat/>
    <w:rsid w:val="005B1DDB"/>
    <w:pPr>
      <w:keepNext/>
    </w:pPr>
    <w:rPr>
      <w:b/>
    </w:rPr>
  </w:style>
  <w:style w:type="paragraph" w:customStyle="1" w:styleId="TableCaption">
    <w:name w:val="TableCaption"/>
    <w:aliases w:val="tc"/>
    <w:basedOn w:val="Caption"/>
    <w:next w:val="BodyText"/>
    <w:qFormat/>
    <w:rsid w:val="005B1DDB"/>
    <w:pPr>
      <w:spacing w:after="120"/>
      <w:jc w:val="center"/>
    </w:pPr>
    <w:rPr>
      <w:color w:val="auto"/>
      <w:sz w:val="22"/>
    </w:rPr>
  </w:style>
  <w:style w:type="character" w:customStyle="1" w:styleId="Heading5Char">
    <w:name w:val="Heading 5 Char"/>
    <w:link w:val="Heading5"/>
    <w:semiHidden/>
    <w:rsid w:val="005B1DDB"/>
    <w:rPr>
      <w:rFonts w:ascii="Calibri" w:eastAsia="Times New Roman" w:hAnsi="Calibri" w:cs="Times New Roman"/>
      <w:b/>
      <w:bCs/>
      <w:i/>
      <w:iCs/>
      <w:sz w:val="26"/>
      <w:szCs w:val="26"/>
    </w:rPr>
  </w:style>
  <w:style w:type="character" w:customStyle="1" w:styleId="Heading6Char">
    <w:name w:val="Heading 6 Char"/>
    <w:link w:val="Heading6"/>
    <w:semiHidden/>
    <w:rsid w:val="005B1DDB"/>
    <w:rPr>
      <w:rFonts w:ascii="Calibri" w:eastAsia="Times New Roman" w:hAnsi="Calibri" w:cs="Times New Roman"/>
      <w:b/>
      <w:bCs/>
      <w:sz w:val="22"/>
      <w:szCs w:val="22"/>
    </w:rPr>
  </w:style>
  <w:style w:type="character" w:customStyle="1" w:styleId="Heading7Char">
    <w:name w:val="Heading 7 Char"/>
    <w:link w:val="Heading7"/>
    <w:semiHidden/>
    <w:rsid w:val="005B1DDB"/>
    <w:rPr>
      <w:rFonts w:ascii="Calibri" w:eastAsia="Times New Roman" w:hAnsi="Calibri" w:cs="Times New Roman"/>
      <w:sz w:val="24"/>
      <w:szCs w:val="24"/>
    </w:rPr>
  </w:style>
  <w:style w:type="character" w:customStyle="1" w:styleId="Heading8Char">
    <w:name w:val="Heading 8 Char"/>
    <w:link w:val="Heading8"/>
    <w:semiHidden/>
    <w:rsid w:val="005B1DDB"/>
    <w:rPr>
      <w:rFonts w:ascii="Calibri" w:eastAsia="Times New Roman" w:hAnsi="Calibri" w:cs="Times New Roman"/>
      <w:i/>
      <w:iCs/>
      <w:sz w:val="24"/>
      <w:szCs w:val="24"/>
    </w:rPr>
  </w:style>
  <w:style w:type="character" w:customStyle="1" w:styleId="Heading9Char">
    <w:name w:val="Heading 9 Char"/>
    <w:link w:val="Heading9"/>
    <w:semiHidden/>
    <w:rsid w:val="005B1DDB"/>
    <w:rPr>
      <w:rFonts w:ascii="Cambria" w:eastAsia="Times New Roman" w:hAnsi="Cambria" w:cs="Times New Roman"/>
      <w:sz w:val="22"/>
      <w:szCs w:val="22"/>
    </w:rPr>
  </w:style>
  <w:style w:type="paragraph" w:customStyle="1" w:styleId="BodyTextBoldCenter">
    <w:name w:val="Body Text Bold Center"/>
    <w:basedOn w:val="BodyText"/>
    <w:qFormat/>
    <w:rsid w:val="00390C8F"/>
    <w:pPr>
      <w:jc w:val="center"/>
    </w:pPr>
    <w:rPr>
      <w:b/>
    </w:rPr>
  </w:style>
  <w:style w:type="paragraph" w:customStyle="1" w:styleId="BodyTextBold">
    <w:name w:val="Body Text Bold"/>
    <w:basedOn w:val="BodyText"/>
    <w:qFormat/>
    <w:rsid w:val="00390C8F"/>
    <w:rPr>
      <w:b/>
      <w:smallCaps/>
    </w:rPr>
  </w:style>
  <w:style w:type="paragraph" w:styleId="ListNumber">
    <w:name w:val="List Number"/>
    <w:basedOn w:val="Normal"/>
    <w:rsid w:val="00BF6001"/>
    <w:pPr>
      <w:numPr>
        <w:numId w:val="39"/>
      </w:numPr>
      <w:contextualSpacing/>
    </w:pPr>
  </w:style>
  <w:style w:type="paragraph" w:customStyle="1" w:styleId="Tabletextboldright">
    <w:name w:val="Table text bold right"/>
    <w:basedOn w:val="Tabletext"/>
    <w:qFormat/>
    <w:rsid w:val="003F734B"/>
    <w:pPr>
      <w:jc w:val="right"/>
    </w:pPr>
    <w:rPr>
      <w:b/>
    </w:rPr>
  </w:style>
  <w:style w:type="paragraph" w:customStyle="1" w:styleId="ListNumberIndent">
    <w:name w:val="List Number Indent"/>
    <w:aliases w:val="lni"/>
    <w:basedOn w:val="Normal"/>
    <w:qFormat/>
    <w:rsid w:val="007D0A92"/>
    <w:pPr>
      <w:numPr>
        <w:numId w:val="8"/>
      </w:numPr>
      <w:tabs>
        <w:tab w:val="clear" w:pos="720"/>
        <w:tab w:val="num" w:pos="900"/>
      </w:tabs>
      <w:spacing w:after="0" w:line="240" w:lineRule="auto"/>
      <w:ind w:left="907" w:right="-576"/>
    </w:pPr>
    <w:rPr>
      <w:rFonts w:ascii="Arial" w:hAnsi="Arial" w:cs="Arial"/>
    </w:rPr>
  </w:style>
  <w:style w:type="paragraph" w:customStyle="1" w:styleId="Registration">
    <w:name w:val="Registration"/>
    <w:basedOn w:val="Normal"/>
    <w:qFormat/>
    <w:rsid w:val="006A4250"/>
  </w:style>
  <w:style w:type="paragraph" w:customStyle="1" w:styleId="Heading">
    <w:name w:val="Heading"/>
    <w:basedOn w:val="Normal"/>
    <w:qFormat/>
    <w:rsid w:val="0003284B"/>
    <w:pPr>
      <w:tabs>
        <w:tab w:val="left" w:pos="900"/>
      </w:tabs>
      <w:ind w:left="540" w:right="-576"/>
    </w:pPr>
    <w:rPr>
      <w:rFonts w:ascii="Arial" w:hAnsi="Arial" w:cs="Arial"/>
      <w:b/>
    </w:rPr>
  </w:style>
  <w:style w:type="character" w:customStyle="1" w:styleId="BodyTextChar">
    <w:name w:val="Body Text Char"/>
    <w:aliases w:val="bt Char"/>
    <w:link w:val="BodyText"/>
    <w:uiPriority w:val="99"/>
    <w:rsid w:val="00770733"/>
    <w:rPr>
      <w:rFonts w:eastAsia="Calibri"/>
      <w:sz w:val="24"/>
      <w:szCs w:val="22"/>
    </w:rPr>
  </w:style>
  <w:style w:type="paragraph" w:customStyle="1" w:styleId="Question">
    <w:name w:val="Question"/>
    <w:aliases w:val="qn"/>
    <w:basedOn w:val="Normal"/>
    <w:qFormat/>
    <w:rsid w:val="0027796A"/>
    <w:pPr>
      <w:tabs>
        <w:tab w:val="left" w:pos="6465"/>
        <w:tab w:val="left" w:pos="7200"/>
      </w:tabs>
      <w:autoSpaceDE w:val="0"/>
      <w:autoSpaceDN w:val="0"/>
      <w:adjustRightInd w:val="0"/>
      <w:spacing w:before="60" w:after="60" w:line="240" w:lineRule="auto"/>
    </w:pPr>
    <w:rPr>
      <w:rFonts w:cs="TimesNewRomanPSMT"/>
      <w:sz w:val="20"/>
      <w:szCs w:val="20"/>
    </w:rPr>
  </w:style>
  <w:style w:type="character" w:customStyle="1" w:styleId="BodyText2Char">
    <w:name w:val="Body Text 2 Char"/>
    <w:link w:val="BodyText2"/>
    <w:rsid w:val="00F10FC2"/>
    <w:rPr>
      <w:rFonts w:eastAsia="Calibri"/>
      <w:sz w:val="24"/>
      <w:szCs w:val="22"/>
    </w:rPr>
  </w:style>
  <w:style w:type="character" w:customStyle="1" w:styleId="Heading2Char">
    <w:name w:val="Heading 2 Char"/>
    <w:aliases w:val="h2 Char"/>
    <w:link w:val="Heading2"/>
    <w:rsid w:val="00283FCE"/>
    <w:rPr>
      <w:b/>
      <w:bCs/>
      <w:sz w:val="24"/>
      <w:szCs w:val="26"/>
    </w:rPr>
  </w:style>
  <w:style w:type="paragraph" w:styleId="CommentSubject">
    <w:name w:val="annotation subject"/>
    <w:basedOn w:val="CommentText"/>
    <w:next w:val="CommentText"/>
    <w:link w:val="CommentSubjectChar"/>
    <w:rsid w:val="009968AE"/>
    <w:rPr>
      <w:b/>
      <w:bCs/>
    </w:rPr>
  </w:style>
  <w:style w:type="character" w:customStyle="1" w:styleId="CommentTextChar">
    <w:name w:val="Comment Text Char"/>
    <w:link w:val="CommentText"/>
    <w:semiHidden/>
    <w:rsid w:val="009968AE"/>
    <w:rPr>
      <w:rFonts w:eastAsia="Calibri"/>
      <w:sz w:val="22"/>
      <w:szCs w:val="22"/>
    </w:rPr>
  </w:style>
  <w:style w:type="character" w:customStyle="1" w:styleId="CommentSubjectChar">
    <w:name w:val="Comment Subject Char"/>
    <w:link w:val="CommentSubject"/>
    <w:rsid w:val="009968AE"/>
    <w:rPr>
      <w:rFonts w:eastAsia="Calibri"/>
      <w:b/>
      <w:bCs/>
      <w:sz w:val="22"/>
      <w:szCs w:val="22"/>
    </w:rPr>
  </w:style>
  <w:style w:type="paragraph" w:styleId="NoSpacing">
    <w:name w:val="No Spacing"/>
    <w:uiPriority w:val="1"/>
    <w:qFormat/>
    <w:rsid w:val="00CB074F"/>
    <w:rPr>
      <w:rFonts w:asciiTheme="minorHAnsi" w:eastAsiaTheme="minorHAnsi" w:hAnsiTheme="minorHAnsi" w:cstheme="minorBidi"/>
      <w:sz w:val="22"/>
      <w:szCs w:val="22"/>
    </w:rPr>
  </w:style>
  <w:style w:type="paragraph" w:styleId="ListParagraph">
    <w:name w:val="List Paragraph"/>
    <w:basedOn w:val="Normal"/>
    <w:uiPriority w:val="34"/>
    <w:qFormat/>
    <w:rsid w:val="007B64FC"/>
    <w:pPr>
      <w:ind w:left="720"/>
      <w:contextualSpacing/>
    </w:pPr>
  </w:style>
</w:styles>
</file>

<file path=word/webSettings.xml><?xml version="1.0" encoding="utf-8"?>
<w:webSettings xmlns:r="http://schemas.openxmlformats.org/officeDocument/2006/relationships" xmlns:w="http://schemas.openxmlformats.org/wordprocessingml/2006/main">
  <w:divs>
    <w:div w:id="121927817">
      <w:bodyDiv w:val="1"/>
      <w:marLeft w:val="0"/>
      <w:marRight w:val="0"/>
      <w:marTop w:val="0"/>
      <w:marBottom w:val="0"/>
      <w:divBdr>
        <w:top w:val="none" w:sz="0" w:space="0" w:color="auto"/>
        <w:left w:val="none" w:sz="0" w:space="0" w:color="auto"/>
        <w:bottom w:val="none" w:sz="0" w:space="0" w:color="auto"/>
        <w:right w:val="none" w:sz="0" w:space="0" w:color="auto"/>
      </w:divBdr>
    </w:div>
    <w:div w:id="1465584366">
      <w:bodyDiv w:val="1"/>
      <w:marLeft w:val="0"/>
      <w:marRight w:val="0"/>
      <w:marTop w:val="0"/>
      <w:marBottom w:val="0"/>
      <w:divBdr>
        <w:top w:val="none" w:sz="0" w:space="0" w:color="auto"/>
        <w:left w:val="none" w:sz="0" w:space="0" w:color="auto"/>
        <w:bottom w:val="none" w:sz="0" w:space="0" w:color="auto"/>
        <w:right w:val="none" w:sz="0" w:space="0" w:color="auto"/>
      </w:divBdr>
    </w:div>
    <w:div w:id="1481799572">
      <w:bodyDiv w:val="1"/>
      <w:marLeft w:val="0"/>
      <w:marRight w:val="0"/>
      <w:marTop w:val="0"/>
      <w:marBottom w:val="0"/>
      <w:divBdr>
        <w:top w:val="none" w:sz="0" w:space="0" w:color="auto"/>
        <w:left w:val="none" w:sz="0" w:space="0" w:color="auto"/>
        <w:bottom w:val="none" w:sz="0" w:space="0" w:color="auto"/>
        <w:right w:val="none" w:sz="0" w:space="0" w:color="auto"/>
      </w:divBdr>
    </w:div>
    <w:div w:id="21148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macdonald@metaenginee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file:///C:\Users\paul.META\Desktop\BSA%20Stuff\2017%20Fall%20Camporee\Page%202%20October%20Skies%20Gateway%20Score%20Sheet.docx" TargetMode="Externa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 TargetMode="External"/><Relationship Id="rId5" Type="http://schemas.openxmlformats.org/officeDocument/2006/relationships/webSettings" Target="webSettings.xml"/><Relationship Id="rId15" Type="http://schemas.openxmlformats.org/officeDocument/2006/relationships/oleObject" Target="file:///C:\Users\paul.META\Desktop\BSA%20Stuff\2017%20Fall%20Camporee\October%20Skies%20Gateway%20Score%20Sheet.docx" TargetMode="External"/><Relationship Id="rId10" Type="http://schemas.openxmlformats.org/officeDocument/2006/relationships/hyperlink" Target="https://scoutingevent.com/082-17FallCamporee.%20%20Fee%20-%20$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0CD7-41D7-40C9-AF34-D6D51C8F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Colinal District - NCAC</vt:lpstr>
    </vt:vector>
  </TitlesOfParts>
  <Company/>
  <LinksUpToDate>false</LinksUpToDate>
  <CharactersWithSpaces>26851</CharactersWithSpaces>
  <SharedDoc>false</SharedDoc>
  <HLinks>
    <vt:vector size="18" baseType="variant">
      <vt:variant>
        <vt:i4>3473463</vt:i4>
      </vt:variant>
      <vt:variant>
        <vt:i4>15</vt:i4>
      </vt:variant>
      <vt:variant>
        <vt:i4>0</vt:i4>
      </vt:variant>
      <vt:variant>
        <vt:i4>5</vt:i4>
      </vt:variant>
      <vt:variant>
        <vt:lpwstr>http://www.meritbadge.org/</vt:lpwstr>
      </vt:variant>
      <vt:variant>
        <vt:lpwstr/>
      </vt:variant>
      <vt:variant>
        <vt:i4>7602246</vt:i4>
      </vt:variant>
      <vt:variant>
        <vt:i4>12</vt:i4>
      </vt:variant>
      <vt:variant>
        <vt:i4>0</vt:i4>
      </vt:variant>
      <vt:variant>
        <vt:i4>5</vt:i4>
      </vt:variant>
      <vt:variant>
        <vt:lpwstr>mailto:burnettlg@yahoo.com</vt:lpwstr>
      </vt:variant>
      <vt:variant>
        <vt:lpwstr/>
      </vt:variant>
      <vt:variant>
        <vt:i4>6160448</vt:i4>
      </vt:variant>
      <vt:variant>
        <vt:i4>9</vt:i4>
      </vt:variant>
      <vt:variant>
        <vt:i4>0</vt:i4>
      </vt:variant>
      <vt:variant>
        <vt:i4>5</vt:i4>
      </vt:variant>
      <vt:variant>
        <vt:lpwstr>http://www.scouting.org/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Colinal District - NCAC</dc:title>
  <dc:subject/>
  <dc:creator>Dominick S Caridi</dc:creator>
  <cp:keywords/>
  <dc:description/>
  <cp:lastModifiedBy>META</cp:lastModifiedBy>
  <cp:revision>3</cp:revision>
  <cp:lastPrinted>2014-10-01T21:37:00Z</cp:lastPrinted>
  <dcterms:created xsi:type="dcterms:W3CDTF">2017-09-27T03:01:00Z</dcterms:created>
  <dcterms:modified xsi:type="dcterms:W3CDTF">2017-09-27T14:57:00Z</dcterms:modified>
</cp:coreProperties>
</file>