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6084" w14:textId="77777777" w:rsidR="007F1B3C" w:rsidRDefault="009462EB">
      <w:pPr>
        <w:pStyle w:val="Title"/>
      </w:pPr>
      <w:r>
        <w:rPr>
          <w:color w:val="17365D"/>
        </w:rPr>
        <w:t>L.E.A.D.</w:t>
      </w:r>
      <w:r>
        <w:rPr>
          <w:color w:val="17365D"/>
          <w:spacing w:val="29"/>
        </w:rPr>
        <w:t xml:space="preserve"> </w:t>
      </w:r>
      <w:r>
        <w:rPr>
          <w:color w:val="17365D"/>
        </w:rPr>
        <w:t>Health</w:t>
      </w:r>
      <w:r>
        <w:rPr>
          <w:color w:val="17365D"/>
          <w:spacing w:val="30"/>
        </w:rPr>
        <w:t xml:space="preserve"> </w:t>
      </w:r>
      <w:r>
        <w:rPr>
          <w:color w:val="17365D"/>
        </w:rPr>
        <w:t>and</w:t>
      </w:r>
      <w:r>
        <w:rPr>
          <w:color w:val="17365D"/>
          <w:spacing w:val="31"/>
        </w:rPr>
        <w:t xml:space="preserve"> </w:t>
      </w:r>
      <w:r>
        <w:rPr>
          <w:color w:val="17365D"/>
        </w:rPr>
        <w:t>Safety</w:t>
      </w:r>
      <w:r>
        <w:rPr>
          <w:color w:val="17365D"/>
          <w:spacing w:val="30"/>
        </w:rPr>
        <w:t xml:space="preserve"> </w:t>
      </w:r>
      <w:r>
        <w:rPr>
          <w:color w:val="17365D"/>
        </w:rPr>
        <w:t>Guidelines</w:t>
      </w:r>
    </w:p>
    <w:p w14:paraId="1BC58B63" w14:textId="77777777" w:rsidR="007F1B3C" w:rsidRDefault="009462EB">
      <w:pPr>
        <w:pStyle w:val="BodyText"/>
        <w:spacing w:before="5"/>
        <w:ind w:left="0"/>
        <w:rPr>
          <w:rFonts w:ascii="Cambria"/>
          <w:sz w:val="4"/>
        </w:rPr>
      </w:pPr>
      <w:r>
        <w:pict w14:anchorId="5CBE8437">
          <v:rect id="docshape1" o:spid="_x0000_s1026" alt="" style="position:absolute;margin-left:35.1pt;margin-top:3.85pt;width:542.9pt;height:.95pt;z-index:-251658752;mso-wrap-edited:f;mso-width-percent:0;mso-height-percent:0;mso-wrap-distance-left:0;mso-wrap-distance-right:0;mso-position-horizontal-relative:page;mso-width-percent:0;mso-height-percent:0" fillcolor="#4f81bd" stroked="f">
            <w10:wrap type="topAndBottom" anchorx="page"/>
          </v:rect>
        </w:pict>
      </w:r>
    </w:p>
    <w:p w14:paraId="048109DE" w14:textId="77777777" w:rsidR="007F1B3C" w:rsidRDefault="007F1B3C">
      <w:pPr>
        <w:pStyle w:val="BodyText"/>
        <w:spacing w:before="5"/>
        <w:ind w:left="0"/>
        <w:rPr>
          <w:rFonts w:ascii="Cambria"/>
          <w:sz w:val="17"/>
        </w:rPr>
      </w:pPr>
    </w:p>
    <w:p w14:paraId="65644643" w14:textId="61C69354" w:rsidR="007F1B3C" w:rsidRDefault="009462EB">
      <w:pPr>
        <w:pStyle w:val="BodyText"/>
        <w:spacing w:before="90" w:line="266" w:lineRule="auto"/>
        <w:ind w:right="301"/>
      </w:pPr>
      <w:r>
        <w:t xml:space="preserve">We anticipate a fabulous </w:t>
      </w:r>
      <w:proofErr w:type="gramStart"/>
      <w:r>
        <w:t>day</w:t>
      </w:r>
      <w:r w:rsidR="00D068CF">
        <w:t xml:space="preserve"> </w:t>
      </w:r>
      <w:r>
        <w:rPr>
          <w:spacing w:val="-57"/>
        </w:rPr>
        <w:t xml:space="preserve"> </w:t>
      </w:r>
      <w:r>
        <w:t>of</w:t>
      </w:r>
      <w:proofErr w:type="gramEnd"/>
      <w:r>
        <w:rPr>
          <w:spacing w:val="-1"/>
        </w:rPr>
        <w:t xml:space="preserve"> </w:t>
      </w:r>
      <w:r>
        <w:t>training for participants and staff</w:t>
      </w:r>
      <w:r w:rsidR="00D068CF">
        <w:t>!  We will be abiding by all BSA, local, State, and Federal guidelines related to communicable diseases.  There will an update to these Health and Safety Guidelines as we get closer to the event.</w:t>
      </w:r>
    </w:p>
    <w:p w14:paraId="52E87685" w14:textId="77777777" w:rsidR="007F1B3C" w:rsidRDefault="009462EB">
      <w:pPr>
        <w:pStyle w:val="BodyText"/>
        <w:spacing w:before="121" w:line="264" w:lineRule="auto"/>
        <w:ind w:right="137"/>
      </w:pPr>
      <w:r>
        <w:t>Please wear the badge you were issued at registration to identify you as an authorized L.E.A.D. participant.</w:t>
      </w:r>
      <w:r>
        <w:rPr>
          <w:spacing w:val="1"/>
        </w:rPr>
        <w:t xml:space="preserve"> </w:t>
      </w:r>
      <w:r>
        <w:t>DVC is an open campus where locals routinely walk the pathways. They may be curious to what is going on.</w:t>
      </w:r>
      <w:r>
        <w:rPr>
          <w:spacing w:val="1"/>
        </w:rPr>
        <w:t xml:space="preserve"> </w:t>
      </w:r>
      <w:r>
        <w:t>Please exercise courtesy, but also be caut</w:t>
      </w:r>
      <w:r>
        <w:t>ious and attentive to watch for unauthorized non-scouters entering the</w:t>
      </w:r>
      <w:r>
        <w:rPr>
          <w:spacing w:val="1"/>
        </w:rPr>
        <w:t xml:space="preserve"> </w:t>
      </w:r>
      <w:r>
        <w:t>buildings.</w:t>
      </w:r>
      <w:r>
        <w:rPr>
          <w:spacing w:val="-1"/>
        </w:rPr>
        <w:t xml:space="preserve"> </w:t>
      </w:r>
      <w:r>
        <w:t>No</w:t>
      </w:r>
      <w:r>
        <w:rPr>
          <w:spacing w:val="-1"/>
        </w:rPr>
        <w:t xml:space="preserve"> </w:t>
      </w:r>
      <w:r>
        <w:t>one</w:t>
      </w:r>
      <w:r>
        <w:rPr>
          <w:spacing w:val="-2"/>
        </w:rPr>
        <w:t xml:space="preserve"> </w:t>
      </w:r>
      <w:r>
        <w:t>should</w:t>
      </w:r>
      <w:r>
        <w:rPr>
          <w:spacing w:val="-1"/>
        </w:rPr>
        <w:t xml:space="preserve"> </w:t>
      </w:r>
      <w:r>
        <w:t>be</w:t>
      </w:r>
      <w:r>
        <w:rPr>
          <w:spacing w:val="-1"/>
        </w:rPr>
        <w:t xml:space="preserve"> </w:t>
      </w:r>
      <w:r>
        <w:t>in</w:t>
      </w:r>
      <w:r>
        <w:rPr>
          <w:spacing w:val="-1"/>
        </w:rPr>
        <w:t xml:space="preserve"> </w:t>
      </w:r>
      <w:r>
        <w:t>the</w:t>
      </w:r>
      <w:r>
        <w:rPr>
          <w:spacing w:val="-2"/>
        </w:rPr>
        <w:t xml:space="preserve"> </w:t>
      </w:r>
      <w:r>
        <w:t>buildings</w:t>
      </w:r>
      <w:r>
        <w:rPr>
          <w:spacing w:val="-1"/>
        </w:rPr>
        <w:t xml:space="preserve"> </w:t>
      </w:r>
      <w:r>
        <w:t>(with the</w:t>
      </w:r>
      <w:r>
        <w:rPr>
          <w:spacing w:val="-2"/>
        </w:rPr>
        <w:t xml:space="preserve"> </w:t>
      </w:r>
      <w:r>
        <w:t>exception</w:t>
      </w:r>
      <w:r>
        <w:rPr>
          <w:spacing w:val="-1"/>
        </w:rPr>
        <w:t xml:space="preserve"> </w:t>
      </w:r>
      <w:r>
        <w:t>of</w:t>
      </w:r>
      <w:r>
        <w:rPr>
          <w:spacing w:val="-1"/>
        </w:rPr>
        <w:t xml:space="preserve"> </w:t>
      </w:r>
      <w:r>
        <w:t>the</w:t>
      </w:r>
      <w:r>
        <w:rPr>
          <w:spacing w:val="-1"/>
        </w:rPr>
        <w:t xml:space="preserve"> </w:t>
      </w:r>
      <w:r>
        <w:t>math</w:t>
      </w:r>
      <w:r>
        <w:rPr>
          <w:spacing w:val="-1"/>
        </w:rPr>
        <w:t xml:space="preserve"> </w:t>
      </w:r>
      <w:r>
        <w:t>building)</w:t>
      </w:r>
      <w:r>
        <w:rPr>
          <w:spacing w:val="-1"/>
        </w:rPr>
        <w:t xml:space="preserve"> </w:t>
      </w:r>
      <w:r>
        <w:t>without</w:t>
      </w:r>
      <w:r>
        <w:rPr>
          <w:spacing w:val="-2"/>
        </w:rPr>
        <w:t xml:space="preserve"> </w:t>
      </w:r>
      <w:r>
        <w:t>a</w:t>
      </w:r>
      <w:r>
        <w:rPr>
          <w:spacing w:val="-1"/>
        </w:rPr>
        <w:t xml:space="preserve"> </w:t>
      </w:r>
      <w:r>
        <w:t>L.E.A.D.</w:t>
      </w:r>
      <w:r>
        <w:rPr>
          <w:spacing w:val="-1"/>
        </w:rPr>
        <w:t xml:space="preserve"> </w:t>
      </w:r>
      <w:r>
        <w:t>badge</w:t>
      </w:r>
      <w:r>
        <w:rPr>
          <w:spacing w:val="-57"/>
        </w:rPr>
        <w:t xml:space="preserve"> </w:t>
      </w:r>
      <w:r>
        <w:t>issued</w:t>
      </w:r>
      <w:r>
        <w:rPr>
          <w:spacing w:val="-1"/>
        </w:rPr>
        <w:t xml:space="preserve"> </w:t>
      </w:r>
      <w:r>
        <w:t>at</w:t>
      </w:r>
      <w:r>
        <w:rPr>
          <w:spacing w:val="-1"/>
        </w:rPr>
        <w:t xml:space="preserve"> </w:t>
      </w:r>
      <w:r>
        <w:t>registration. We</w:t>
      </w:r>
      <w:r>
        <w:rPr>
          <w:spacing w:val="-2"/>
        </w:rPr>
        <w:t xml:space="preserve"> </w:t>
      </w:r>
      <w:r>
        <w:t>may be</w:t>
      </w:r>
      <w:r>
        <w:rPr>
          <w:spacing w:val="-2"/>
        </w:rPr>
        <w:t xml:space="preserve"> </w:t>
      </w:r>
      <w:r>
        <w:t>responsible</w:t>
      </w:r>
      <w:r>
        <w:rPr>
          <w:spacing w:val="-1"/>
        </w:rPr>
        <w:t xml:space="preserve"> </w:t>
      </w:r>
      <w:r>
        <w:t>for</w:t>
      </w:r>
      <w:r>
        <w:rPr>
          <w:spacing w:val="-1"/>
        </w:rPr>
        <w:t xml:space="preserve"> </w:t>
      </w:r>
      <w:r>
        <w:t>any damage</w:t>
      </w:r>
      <w:r>
        <w:rPr>
          <w:spacing w:val="-2"/>
        </w:rPr>
        <w:t xml:space="preserve"> </w:t>
      </w:r>
      <w:r>
        <w:t>or vandalism</w:t>
      </w:r>
      <w:r>
        <w:rPr>
          <w:spacing w:val="-1"/>
        </w:rPr>
        <w:t xml:space="preserve"> </w:t>
      </w:r>
      <w:r>
        <w:t>to the</w:t>
      </w:r>
      <w:r>
        <w:rPr>
          <w:spacing w:val="-2"/>
        </w:rPr>
        <w:t xml:space="preserve"> </w:t>
      </w:r>
      <w:r>
        <w:t>buildings or</w:t>
      </w:r>
      <w:r>
        <w:rPr>
          <w:spacing w:val="-1"/>
        </w:rPr>
        <w:t xml:space="preserve"> </w:t>
      </w:r>
      <w:r>
        <w:t>grounds.</w:t>
      </w:r>
    </w:p>
    <w:p w14:paraId="3B17A1A9" w14:textId="77777777" w:rsidR="007F1B3C" w:rsidRDefault="009462EB">
      <w:pPr>
        <w:pStyle w:val="BodyText"/>
        <w:spacing w:before="129" w:line="266" w:lineRule="auto"/>
        <w:ind w:right="153"/>
      </w:pPr>
      <w:r>
        <w:t>There may be a considerable walking distance between some of the classes, especially the "ET" and the "H"</w:t>
      </w:r>
      <w:r>
        <w:rPr>
          <w:spacing w:val="1"/>
        </w:rPr>
        <w:t xml:space="preserve"> </w:t>
      </w:r>
      <w:r>
        <w:t>buildings. The most direct routes will usually involve a couple series of stairs. Ramps are always available,</w:t>
      </w:r>
      <w:r>
        <w:rPr>
          <w:spacing w:val="1"/>
        </w:rPr>
        <w:t xml:space="preserve"> </w:t>
      </w:r>
      <w:r>
        <w:t>however in</w:t>
      </w:r>
      <w:r>
        <w:t xml:space="preserve"> most cases the distance is longer and sometimes the path to the ramp is not obvious or clearly</w:t>
      </w:r>
      <w:r>
        <w:rPr>
          <w:spacing w:val="1"/>
        </w:rPr>
        <w:t xml:space="preserve"> </w:t>
      </w:r>
      <w:r>
        <w:t>defined. If you have any mobility challenges, you may want to consider parking in Lot 1 (upper level for the ET</w:t>
      </w:r>
      <w:r>
        <w:rPr>
          <w:spacing w:val="-57"/>
        </w:rPr>
        <w:t xml:space="preserve"> </w:t>
      </w:r>
      <w:r>
        <w:t>and</w:t>
      </w:r>
      <w:r>
        <w:rPr>
          <w:spacing w:val="-1"/>
        </w:rPr>
        <w:t xml:space="preserve"> </w:t>
      </w:r>
      <w:r>
        <w:t>MA</w:t>
      </w:r>
      <w:r>
        <w:rPr>
          <w:spacing w:val="-1"/>
        </w:rPr>
        <w:t xml:space="preserve"> </w:t>
      </w:r>
      <w:r>
        <w:t>Building)</w:t>
      </w:r>
      <w:r>
        <w:rPr>
          <w:spacing w:val="-1"/>
        </w:rPr>
        <w:t xml:space="preserve"> </w:t>
      </w:r>
      <w:r>
        <w:t>or Lot</w:t>
      </w:r>
      <w:r>
        <w:rPr>
          <w:spacing w:val="-2"/>
        </w:rPr>
        <w:t xml:space="preserve"> </w:t>
      </w:r>
      <w:r>
        <w:t>7</w:t>
      </w:r>
      <w:r>
        <w:rPr>
          <w:spacing w:val="-1"/>
        </w:rPr>
        <w:t xml:space="preserve"> </w:t>
      </w:r>
      <w:r>
        <w:t>(upper lot</w:t>
      </w:r>
      <w:r>
        <w:rPr>
          <w:spacing w:val="-2"/>
        </w:rPr>
        <w:t xml:space="preserve"> </w:t>
      </w:r>
      <w:r>
        <w:t>for</w:t>
      </w:r>
      <w:r>
        <w:rPr>
          <w:spacing w:val="-1"/>
        </w:rPr>
        <w:t xml:space="preserve"> </w:t>
      </w:r>
      <w:r>
        <w:t>the</w:t>
      </w:r>
      <w:r>
        <w:rPr>
          <w:spacing w:val="-2"/>
        </w:rPr>
        <w:t xml:space="preserve"> </w:t>
      </w:r>
      <w:r>
        <w:t>H B</w:t>
      </w:r>
      <w:r>
        <w:t>uilding).</w:t>
      </w:r>
      <w:r>
        <w:rPr>
          <w:spacing w:val="-1"/>
        </w:rPr>
        <w:t xml:space="preserve"> </w:t>
      </w:r>
      <w:r>
        <w:t>Most</w:t>
      </w:r>
      <w:r>
        <w:rPr>
          <w:spacing w:val="-1"/>
        </w:rPr>
        <w:t xml:space="preserve"> </w:t>
      </w:r>
      <w:r>
        <w:t>participants were</w:t>
      </w:r>
      <w:r>
        <w:rPr>
          <w:spacing w:val="-2"/>
        </w:rPr>
        <w:t xml:space="preserve"> </w:t>
      </w:r>
      <w:r>
        <w:t>guided</w:t>
      </w:r>
      <w:r>
        <w:rPr>
          <w:spacing w:val="-1"/>
        </w:rPr>
        <w:t xml:space="preserve"> </w:t>
      </w:r>
      <w:r>
        <w:t>to park</w:t>
      </w:r>
      <w:r>
        <w:rPr>
          <w:spacing w:val="-1"/>
        </w:rPr>
        <w:t xml:space="preserve"> </w:t>
      </w:r>
      <w:r>
        <w:t>in</w:t>
      </w:r>
      <w:r>
        <w:rPr>
          <w:spacing w:val="-1"/>
        </w:rPr>
        <w:t xml:space="preserve"> </w:t>
      </w:r>
      <w:r>
        <w:t>Lots</w:t>
      </w:r>
      <w:r>
        <w:rPr>
          <w:spacing w:val="-1"/>
        </w:rPr>
        <w:t xml:space="preserve"> </w:t>
      </w:r>
      <w:r>
        <w:t>7 and</w:t>
      </w:r>
    </w:p>
    <w:p w14:paraId="14A1A5F7" w14:textId="77777777" w:rsidR="007F1B3C" w:rsidRDefault="009462EB">
      <w:pPr>
        <w:pStyle w:val="ListParagraph"/>
        <w:numPr>
          <w:ilvl w:val="0"/>
          <w:numId w:val="1"/>
        </w:numPr>
        <w:tabs>
          <w:tab w:val="left" w:pos="371"/>
        </w:tabs>
        <w:spacing w:line="271" w:lineRule="exact"/>
        <w:ind w:hanging="241"/>
        <w:rPr>
          <w:sz w:val="24"/>
        </w:rPr>
      </w:pPr>
      <w:r>
        <w:rPr>
          <w:sz w:val="24"/>
        </w:rPr>
        <w:t>Increased</w:t>
      </w:r>
      <w:r>
        <w:rPr>
          <w:spacing w:val="-2"/>
          <w:sz w:val="24"/>
        </w:rPr>
        <w:t xml:space="preserve"> </w:t>
      </w:r>
      <w:r>
        <w:rPr>
          <w:sz w:val="24"/>
        </w:rPr>
        <w:t>awareness</w:t>
      </w:r>
      <w:r>
        <w:rPr>
          <w:spacing w:val="-1"/>
          <w:sz w:val="24"/>
        </w:rPr>
        <w:t xml:space="preserve"> </w:t>
      </w:r>
      <w:r>
        <w:rPr>
          <w:sz w:val="24"/>
        </w:rPr>
        <w:t>of</w:t>
      </w:r>
      <w:r>
        <w:rPr>
          <w:spacing w:val="-2"/>
          <w:sz w:val="24"/>
        </w:rPr>
        <w:t xml:space="preserve"> </w:t>
      </w:r>
      <w:r>
        <w:rPr>
          <w:sz w:val="24"/>
        </w:rPr>
        <w:t>potential</w:t>
      </w:r>
      <w:r>
        <w:rPr>
          <w:spacing w:val="-2"/>
          <w:sz w:val="24"/>
        </w:rPr>
        <w:t xml:space="preserve"> </w:t>
      </w:r>
      <w:r>
        <w:rPr>
          <w:sz w:val="24"/>
        </w:rPr>
        <w:t>hazards</w:t>
      </w:r>
      <w:r>
        <w:rPr>
          <w:spacing w:val="-1"/>
          <w:sz w:val="24"/>
        </w:rPr>
        <w:t xml:space="preserve"> </w:t>
      </w:r>
      <w:r>
        <w:rPr>
          <w:sz w:val="24"/>
        </w:rPr>
        <w:t>east</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HSFC</w:t>
      </w:r>
      <w:r>
        <w:rPr>
          <w:spacing w:val="-1"/>
          <w:sz w:val="24"/>
        </w:rPr>
        <w:t xml:space="preserve"> </w:t>
      </w:r>
      <w:r>
        <w:rPr>
          <w:sz w:val="24"/>
        </w:rPr>
        <w:t>building</w:t>
      </w:r>
      <w:r>
        <w:rPr>
          <w:spacing w:val="-2"/>
          <w:sz w:val="24"/>
        </w:rPr>
        <w:t xml:space="preserve"> </w:t>
      </w:r>
      <w:r>
        <w:rPr>
          <w:sz w:val="24"/>
        </w:rPr>
        <w:t>is</w:t>
      </w:r>
      <w:r>
        <w:rPr>
          <w:spacing w:val="-1"/>
          <w:sz w:val="24"/>
        </w:rPr>
        <w:t xml:space="preserve"> </w:t>
      </w:r>
      <w:r>
        <w:rPr>
          <w:sz w:val="24"/>
        </w:rPr>
        <w:t>important</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construction.</w:t>
      </w:r>
    </w:p>
    <w:p w14:paraId="1868B8D8" w14:textId="77777777" w:rsidR="007F1B3C" w:rsidRDefault="009462EB">
      <w:pPr>
        <w:pStyle w:val="BodyText"/>
        <w:spacing w:before="151" w:line="266" w:lineRule="auto"/>
        <w:ind w:right="266"/>
      </w:pPr>
      <w:r>
        <w:t>Scouts will be scattered throughout the campus to direct participant to the various classroom</w:t>
      </w:r>
      <w:r>
        <w:t>s or outdoor areas.</w:t>
      </w:r>
      <w:r>
        <w:rPr>
          <w:spacing w:val="-57"/>
        </w:rPr>
        <w:t xml:space="preserve"> </w:t>
      </w:r>
      <w:r>
        <w:t>We</w:t>
      </w:r>
      <w:r>
        <w:rPr>
          <w:spacing w:val="-2"/>
        </w:rPr>
        <w:t xml:space="preserve"> </w:t>
      </w:r>
      <w:r>
        <w:t>will do</w:t>
      </w:r>
      <w:r>
        <w:rPr>
          <w:spacing w:val="-1"/>
        </w:rPr>
        <w:t xml:space="preserve"> </w:t>
      </w:r>
      <w:r>
        <w:t>our best</w:t>
      </w:r>
      <w:r>
        <w:rPr>
          <w:spacing w:val="-1"/>
        </w:rPr>
        <w:t xml:space="preserve"> </w:t>
      </w:r>
      <w:r>
        <w:t>to provide</w:t>
      </w:r>
      <w:r>
        <w:rPr>
          <w:spacing w:val="-1"/>
        </w:rPr>
        <w:t xml:space="preserve"> </w:t>
      </w:r>
      <w:r>
        <w:t>all</w:t>
      </w:r>
      <w:r>
        <w:rPr>
          <w:spacing w:val="-1"/>
        </w:rPr>
        <w:t xml:space="preserve"> </w:t>
      </w:r>
      <w:r>
        <w:t>the signage</w:t>
      </w:r>
      <w:r>
        <w:rPr>
          <w:spacing w:val="-2"/>
        </w:rPr>
        <w:t xml:space="preserve"> </w:t>
      </w:r>
      <w:r>
        <w:t>necessary for people</w:t>
      </w:r>
      <w:r>
        <w:rPr>
          <w:spacing w:val="-2"/>
        </w:rPr>
        <w:t xml:space="preserve"> </w:t>
      </w:r>
      <w:r>
        <w:t>to find</w:t>
      </w:r>
      <w:r>
        <w:rPr>
          <w:spacing w:val="-1"/>
        </w:rPr>
        <w:t xml:space="preserve"> </w:t>
      </w:r>
      <w:r>
        <w:t>where</w:t>
      </w:r>
      <w:r>
        <w:rPr>
          <w:spacing w:val="-1"/>
        </w:rPr>
        <w:t xml:space="preserve"> </w:t>
      </w:r>
      <w:r>
        <w:t>they need</w:t>
      </w:r>
      <w:r>
        <w:rPr>
          <w:spacing w:val="-1"/>
        </w:rPr>
        <w:t xml:space="preserve"> </w:t>
      </w:r>
      <w:r>
        <w:t>to be.</w:t>
      </w:r>
    </w:p>
    <w:p w14:paraId="0487EE38" w14:textId="77777777" w:rsidR="007F1B3C" w:rsidRDefault="009462EB">
      <w:pPr>
        <w:pStyle w:val="BodyText"/>
        <w:spacing w:before="117"/>
      </w:pPr>
      <w:r>
        <w:t>All</w:t>
      </w:r>
      <w:r>
        <w:rPr>
          <w:spacing w:val="-1"/>
        </w:rPr>
        <w:t xml:space="preserve"> </w:t>
      </w:r>
      <w:r>
        <w:t>buildings</w:t>
      </w:r>
      <w:r>
        <w:rPr>
          <w:spacing w:val="-1"/>
        </w:rPr>
        <w:t xml:space="preserve"> </w:t>
      </w:r>
      <w:r>
        <w:t>are</w:t>
      </w:r>
      <w:r>
        <w:rPr>
          <w:spacing w:val="-2"/>
        </w:rPr>
        <w:t xml:space="preserve"> </w:t>
      </w:r>
      <w:r>
        <w:t>“NO</w:t>
      </w:r>
      <w:r>
        <w:rPr>
          <w:spacing w:val="-1"/>
        </w:rPr>
        <w:t xml:space="preserve"> </w:t>
      </w:r>
      <w:r>
        <w:t>SMOKING.”</w:t>
      </w:r>
      <w:r>
        <w:rPr>
          <w:spacing w:val="58"/>
        </w:rPr>
        <w:t xml:space="preserve"> </w:t>
      </w:r>
      <w:r>
        <w:t>Smoking is</w:t>
      </w:r>
      <w:r>
        <w:rPr>
          <w:spacing w:val="-1"/>
        </w:rPr>
        <w:t xml:space="preserve"> </w:t>
      </w:r>
      <w:r>
        <w:t>only</w:t>
      </w:r>
      <w:r>
        <w:rPr>
          <w:spacing w:val="-1"/>
        </w:rPr>
        <w:t xml:space="preserve"> </w:t>
      </w:r>
      <w:r>
        <w:t>permitted</w:t>
      </w:r>
      <w:r>
        <w:rPr>
          <w:spacing w:val="-1"/>
        </w:rPr>
        <w:t xml:space="preserve"> </w:t>
      </w:r>
      <w:r>
        <w:t>in</w:t>
      </w:r>
      <w:r>
        <w:rPr>
          <w:spacing w:val="-1"/>
        </w:rPr>
        <w:t xml:space="preserve"> </w:t>
      </w:r>
      <w:r>
        <w:t>the</w:t>
      </w:r>
      <w:r>
        <w:rPr>
          <w:spacing w:val="-2"/>
        </w:rPr>
        <w:t xml:space="preserve"> </w:t>
      </w:r>
      <w:r>
        <w:t>parking lots.</w:t>
      </w:r>
    </w:p>
    <w:p w14:paraId="6DCA9336" w14:textId="77777777" w:rsidR="007F1B3C" w:rsidRDefault="009462EB">
      <w:pPr>
        <w:pStyle w:val="BodyText"/>
        <w:spacing w:before="151" w:line="372" w:lineRule="auto"/>
        <w:ind w:right="379"/>
      </w:pPr>
      <w:r>
        <w:t xml:space="preserve">A </w:t>
      </w:r>
      <w:r>
        <w:rPr>
          <w:color w:val="FF0000"/>
        </w:rPr>
        <w:t xml:space="preserve">FIRST AID STATION </w:t>
      </w:r>
      <w:r>
        <w:t>is available in the rear (west end) of the first floor of the HSFC (cafeteria) building.</w:t>
      </w:r>
      <w:r>
        <w:rPr>
          <w:spacing w:val="-57"/>
        </w:rPr>
        <w:t xml:space="preserve"> </w:t>
      </w:r>
      <w:r>
        <w:t>The</w:t>
      </w:r>
      <w:r>
        <w:rPr>
          <w:spacing w:val="-2"/>
        </w:rPr>
        <w:t xml:space="preserve"> </w:t>
      </w:r>
      <w:r>
        <w:t>normal seasonal flu</w:t>
      </w:r>
      <w:r>
        <w:rPr>
          <w:spacing w:val="-1"/>
        </w:rPr>
        <w:t xml:space="preserve"> </w:t>
      </w:r>
      <w:r>
        <w:t>season is upon</w:t>
      </w:r>
      <w:r>
        <w:rPr>
          <w:spacing w:val="-1"/>
        </w:rPr>
        <w:t xml:space="preserve"> </w:t>
      </w:r>
      <w:r>
        <w:t>us, please</w:t>
      </w:r>
      <w:r>
        <w:rPr>
          <w:spacing w:val="-1"/>
        </w:rPr>
        <w:t xml:space="preserve"> </w:t>
      </w:r>
      <w:r>
        <w:t>take</w:t>
      </w:r>
      <w:r>
        <w:rPr>
          <w:spacing w:val="-1"/>
        </w:rPr>
        <w:t xml:space="preserve"> </w:t>
      </w:r>
      <w:r>
        <w:t>the</w:t>
      </w:r>
      <w:r>
        <w:rPr>
          <w:spacing w:val="-2"/>
        </w:rPr>
        <w:t xml:space="preserve"> </w:t>
      </w:r>
      <w:r>
        <w:t>following precautions:</w:t>
      </w:r>
    </w:p>
    <w:p w14:paraId="0F7E79A7" w14:textId="77777777" w:rsidR="007F1B3C" w:rsidRDefault="009462EB">
      <w:pPr>
        <w:pStyle w:val="ListParagraph"/>
        <w:numPr>
          <w:ilvl w:val="1"/>
          <w:numId w:val="1"/>
        </w:numPr>
        <w:tabs>
          <w:tab w:val="left" w:pos="850"/>
          <w:tab w:val="left" w:pos="851"/>
        </w:tabs>
        <w:spacing w:line="212" w:lineRule="exact"/>
        <w:ind w:hanging="361"/>
        <w:rPr>
          <w:sz w:val="24"/>
        </w:rPr>
      </w:pPr>
      <w:r>
        <w:rPr>
          <w:sz w:val="24"/>
        </w:rPr>
        <w:t>If</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sick</w:t>
      </w:r>
      <w:r>
        <w:rPr>
          <w:spacing w:val="-1"/>
          <w:sz w:val="24"/>
        </w:rPr>
        <w:t xml:space="preserve"> </w:t>
      </w:r>
      <w:r>
        <w:rPr>
          <w:sz w:val="24"/>
        </w:rPr>
        <w:t>with</w:t>
      </w:r>
      <w:r>
        <w:rPr>
          <w:spacing w:val="-1"/>
          <w:sz w:val="24"/>
        </w:rPr>
        <w:t xml:space="preserve"> </w:t>
      </w:r>
      <w:r>
        <w:rPr>
          <w:sz w:val="24"/>
        </w:rPr>
        <w:t>flu-like</w:t>
      </w:r>
      <w:r>
        <w:rPr>
          <w:spacing w:val="-1"/>
          <w:sz w:val="24"/>
        </w:rPr>
        <w:t xml:space="preserve"> </w:t>
      </w:r>
      <w:r>
        <w:rPr>
          <w:sz w:val="24"/>
        </w:rPr>
        <w:t>illness,</w:t>
      </w:r>
      <w:r>
        <w:rPr>
          <w:spacing w:val="-1"/>
          <w:sz w:val="24"/>
        </w:rPr>
        <w:t xml:space="preserve"> </w:t>
      </w:r>
      <w:r>
        <w:rPr>
          <w:sz w:val="24"/>
        </w:rPr>
        <w:t>stay</w:t>
      </w:r>
      <w:r>
        <w:rPr>
          <w:spacing w:val="-1"/>
          <w:sz w:val="24"/>
        </w:rPr>
        <w:t xml:space="preserve"> </w:t>
      </w:r>
      <w:r>
        <w:rPr>
          <w:sz w:val="24"/>
        </w:rPr>
        <w:t>home</w:t>
      </w:r>
      <w:r>
        <w:rPr>
          <w:spacing w:val="-1"/>
          <w:sz w:val="24"/>
        </w:rPr>
        <w:t xml:space="preserve"> </w:t>
      </w:r>
      <w:r>
        <w:rPr>
          <w:sz w:val="24"/>
        </w:rPr>
        <w:t>for</w:t>
      </w:r>
      <w:r>
        <w:rPr>
          <w:spacing w:val="-1"/>
          <w:sz w:val="24"/>
        </w:rPr>
        <w:t xml:space="preserve"> </w:t>
      </w:r>
      <w:r>
        <w:rPr>
          <w:sz w:val="24"/>
        </w:rPr>
        <w:t>at</w:t>
      </w:r>
      <w:r>
        <w:rPr>
          <w:spacing w:val="-1"/>
          <w:sz w:val="24"/>
        </w:rPr>
        <w:t xml:space="preserve"> </w:t>
      </w:r>
      <w:r>
        <w:rPr>
          <w:sz w:val="24"/>
        </w:rPr>
        <w:t>least 24</w:t>
      </w:r>
      <w:r>
        <w:rPr>
          <w:spacing w:val="-1"/>
          <w:sz w:val="24"/>
        </w:rPr>
        <w:t xml:space="preserve"> </w:t>
      </w:r>
      <w:r>
        <w:rPr>
          <w:sz w:val="24"/>
        </w:rPr>
        <w:t>hours</w:t>
      </w:r>
      <w:r>
        <w:rPr>
          <w:spacing w:val="-1"/>
          <w:sz w:val="24"/>
        </w:rPr>
        <w:t xml:space="preserve"> </w:t>
      </w:r>
      <w:r>
        <w:rPr>
          <w:sz w:val="24"/>
        </w:rPr>
        <w:t>after your</w:t>
      </w:r>
      <w:r>
        <w:rPr>
          <w:spacing w:val="-1"/>
          <w:sz w:val="24"/>
        </w:rPr>
        <w:t xml:space="preserve"> </w:t>
      </w:r>
      <w:r>
        <w:rPr>
          <w:sz w:val="24"/>
        </w:rPr>
        <w:t>fever</w:t>
      </w:r>
      <w:r>
        <w:rPr>
          <w:spacing w:val="-1"/>
          <w:sz w:val="24"/>
        </w:rPr>
        <w:t xml:space="preserve"> </w:t>
      </w:r>
      <w:r>
        <w:rPr>
          <w:sz w:val="24"/>
        </w:rPr>
        <w:t>is gone</w:t>
      </w:r>
      <w:r>
        <w:rPr>
          <w:spacing w:val="-2"/>
          <w:sz w:val="24"/>
        </w:rPr>
        <w:t xml:space="preserve"> </w:t>
      </w:r>
      <w:r>
        <w:rPr>
          <w:sz w:val="24"/>
        </w:rPr>
        <w:t>without</w:t>
      </w:r>
      <w:r>
        <w:rPr>
          <w:spacing w:val="-2"/>
          <w:sz w:val="24"/>
        </w:rPr>
        <w:t xml:space="preserve"> </w:t>
      </w:r>
      <w:r>
        <w:rPr>
          <w:sz w:val="24"/>
        </w:rPr>
        <w:t>the</w:t>
      </w:r>
    </w:p>
    <w:p w14:paraId="020DB90A" w14:textId="77777777" w:rsidR="007F1B3C" w:rsidRDefault="009462EB">
      <w:pPr>
        <w:pStyle w:val="BodyText"/>
        <w:spacing w:before="32" w:line="264" w:lineRule="auto"/>
        <w:ind w:left="850" w:right="373"/>
      </w:pPr>
      <w:r>
        <w:t>use of fever-reducing medicine. Wash your hands often with soap and water. If soap and water are not</w:t>
      </w:r>
      <w:r>
        <w:rPr>
          <w:spacing w:val="-58"/>
        </w:rPr>
        <w:t xml:space="preserve"> </w:t>
      </w:r>
      <w:r>
        <w:t>available,</w:t>
      </w:r>
      <w:r>
        <w:rPr>
          <w:spacing w:val="-1"/>
        </w:rPr>
        <w:t xml:space="preserve"> </w:t>
      </w:r>
      <w:r>
        <w:t>use</w:t>
      </w:r>
      <w:r>
        <w:rPr>
          <w:spacing w:val="-1"/>
        </w:rPr>
        <w:t xml:space="preserve"> </w:t>
      </w:r>
      <w:r>
        <w:t>an alcohol-based hand rub.</w:t>
      </w:r>
    </w:p>
    <w:p w14:paraId="63805F0A" w14:textId="77777777" w:rsidR="007F1B3C" w:rsidRDefault="009462EB">
      <w:pPr>
        <w:pStyle w:val="ListParagraph"/>
        <w:numPr>
          <w:ilvl w:val="1"/>
          <w:numId w:val="1"/>
        </w:numPr>
        <w:tabs>
          <w:tab w:val="left" w:pos="850"/>
          <w:tab w:val="left" w:pos="851"/>
        </w:tabs>
        <w:spacing w:before="64"/>
        <w:ind w:hanging="361"/>
        <w:rPr>
          <w:sz w:val="24"/>
        </w:rPr>
      </w:pPr>
      <w:r>
        <w:rPr>
          <w:sz w:val="24"/>
        </w:rPr>
        <w:t>Avoid</w:t>
      </w:r>
      <w:r>
        <w:rPr>
          <w:spacing w:val="-1"/>
          <w:sz w:val="24"/>
        </w:rPr>
        <w:t xml:space="preserve"> </w:t>
      </w:r>
      <w:r>
        <w:rPr>
          <w:sz w:val="24"/>
        </w:rPr>
        <w:t>touching</w:t>
      </w:r>
      <w:r>
        <w:rPr>
          <w:spacing w:val="-1"/>
          <w:sz w:val="24"/>
        </w:rPr>
        <w:t xml:space="preserve"> </w:t>
      </w:r>
      <w:r>
        <w:rPr>
          <w:sz w:val="24"/>
        </w:rPr>
        <w:t>your</w:t>
      </w:r>
      <w:r>
        <w:rPr>
          <w:spacing w:val="-1"/>
          <w:sz w:val="24"/>
        </w:rPr>
        <w:t xml:space="preserve"> </w:t>
      </w:r>
      <w:r>
        <w:rPr>
          <w:sz w:val="24"/>
        </w:rPr>
        <w:t>eyes,</w:t>
      </w:r>
      <w:r>
        <w:rPr>
          <w:spacing w:val="-1"/>
          <w:sz w:val="24"/>
        </w:rPr>
        <w:t xml:space="preserve"> </w:t>
      </w:r>
      <w:r>
        <w:rPr>
          <w:sz w:val="24"/>
        </w:rPr>
        <w:t>nose</w:t>
      </w:r>
      <w:r>
        <w:rPr>
          <w:spacing w:val="-2"/>
          <w:sz w:val="24"/>
        </w:rPr>
        <w:t xml:space="preserve"> </w:t>
      </w:r>
      <w:r>
        <w:rPr>
          <w:sz w:val="24"/>
        </w:rPr>
        <w:t>or</w:t>
      </w:r>
      <w:r>
        <w:rPr>
          <w:spacing w:val="-1"/>
          <w:sz w:val="24"/>
        </w:rPr>
        <w:t xml:space="preserve"> </w:t>
      </w:r>
      <w:r>
        <w:rPr>
          <w:sz w:val="24"/>
        </w:rPr>
        <w:t>mouth.</w:t>
      </w:r>
      <w:r>
        <w:rPr>
          <w:spacing w:val="58"/>
          <w:sz w:val="24"/>
        </w:rPr>
        <w:t xml:space="preserve"> </w:t>
      </w:r>
      <w:r>
        <w:rPr>
          <w:sz w:val="24"/>
        </w:rPr>
        <w:t>Germs</w:t>
      </w:r>
      <w:r>
        <w:rPr>
          <w:spacing w:val="-1"/>
          <w:sz w:val="24"/>
        </w:rPr>
        <w:t xml:space="preserve"> </w:t>
      </w:r>
      <w:r>
        <w:rPr>
          <w:sz w:val="24"/>
        </w:rPr>
        <w:t>spread</w:t>
      </w:r>
      <w:r>
        <w:rPr>
          <w:spacing w:val="-1"/>
          <w:sz w:val="24"/>
        </w:rPr>
        <w:t xml:space="preserve"> </w:t>
      </w:r>
      <w:r>
        <w:rPr>
          <w:sz w:val="24"/>
        </w:rPr>
        <w:t>this</w:t>
      </w:r>
      <w:r>
        <w:rPr>
          <w:spacing w:val="-1"/>
          <w:sz w:val="24"/>
        </w:rPr>
        <w:t xml:space="preserve"> </w:t>
      </w:r>
      <w:r>
        <w:rPr>
          <w:sz w:val="24"/>
        </w:rPr>
        <w:t>way.</w:t>
      </w:r>
    </w:p>
    <w:p w14:paraId="4ECAFB7E" w14:textId="77777777" w:rsidR="007F1B3C" w:rsidRDefault="009462EB">
      <w:pPr>
        <w:pStyle w:val="ListParagraph"/>
        <w:numPr>
          <w:ilvl w:val="1"/>
          <w:numId w:val="1"/>
        </w:numPr>
        <w:tabs>
          <w:tab w:val="left" w:pos="850"/>
          <w:tab w:val="left" w:pos="851"/>
        </w:tabs>
        <w:spacing w:before="89" w:line="264" w:lineRule="auto"/>
        <w:ind w:right="330"/>
        <w:rPr>
          <w:sz w:val="24"/>
        </w:rPr>
      </w:pPr>
      <w:r>
        <w:rPr>
          <w:sz w:val="24"/>
        </w:rPr>
        <w:t>Cover your nose and mouth with a tissue when you cough or sneeze. Throw the tissue in the trash after</w:t>
      </w:r>
      <w:r>
        <w:rPr>
          <w:spacing w:val="-58"/>
          <w:sz w:val="24"/>
        </w:rPr>
        <w:t xml:space="preserve"> </w:t>
      </w:r>
      <w:r>
        <w:rPr>
          <w:sz w:val="24"/>
        </w:rPr>
        <w:t>you</w:t>
      </w:r>
      <w:r>
        <w:rPr>
          <w:spacing w:val="-1"/>
          <w:sz w:val="24"/>
        </w:rPr>
        <w:t xml:space="preserve"> </w:t>
      </w:r>
      <w:r>
        <w:rPr>
          <w:sz w:val="24"/>
        </w:rPr>
        <w:t>use</w:t>
      </w:r>
      <w:r>
        <w:rPr>
          <w:spacing w:val="-1"/>
          <w:sz w:val="24"/>
        </w:rPr>
        <w:t xml:space="preserve"> </w:t>
      </w:r>
      <w:r>
        <w:rPr>
          <w:sz w:val="24"/>
        </w:rPr>
        <w:t>it. If</w:t>
      </w:r>
      <w:r>
        <w:rPr>
          <w:spacing w:val="-1"/>
          <w:sz w:val="24"/>
        </w:rPr>
        <w:t xml:space="preserve"> </w:t>
      </w:r>
      <w:r>
        <w:rPr>
          <w:sz w:val="24"/>
        </w:rPr>
        <w:t>a</w:t>
      </w:r>
      <w:r>
        <w:rPr>
          <w:spacing w:val="-1"/>
          <w:sz w:val="24"/>
        </w:rPr>
        <w:t xml:space="preserve"> </w:t>
      </w:r>
      <w:r>
        <w:rPr>
          <w:sz w:val="24"/>
        </w:rPr>
        <w:t>tissue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available, cough or</w:t>
      </w:r>
      <w:r>
        <w:rPr>
          <w:spacing w:val="-1"/>
          <w:sz w:val="24"/>
        </w:rPr>
        <w:t xml:space="preserve"> </w:t>
      </w:r>
      <w:r>
        <w:rPr>
          <w:sz w:val="24"/>
        </w:rPr>
        <w:t>sneeze</w:t>
      </w:r>
      <w:r>
        <w:rPr>
          <w:spacing w:val="-1"/>
          <w:sz w:val="24"/>
        </w:rPr>
        <w:t xml:space="preserve"> </w:t>
      </w:r>
      <w:r>
        <w:rPr>
          <w:sz w:val="24"/>
        </w:rPr>
        <w:t>into shirt</w:t>
      </w:r>
      <w:r>
        <w:rPr>
          <w:spacing w:val="-2"/>
          <w:sz w:val="24"/>
        </w:rPr>
        <w:t xml:space="preserve"> </w:t>
      </w:r>
      <w:r>
        <w:rPr>
          <w:sz w:val="24"/>
        </w:rPr>
        <w:t>sleeve, not</w:t>
      </w:r>
      <w:r>
        <w:rPr>
          <w:spacing w:val="-1"/>
          <w:sz w:val="24"/>
        </w:rPr>
        <w:t xml:space="preserve"> </w:t>
      </w:r>
      <w:r>
        <w:rPr>
          <w:sz w:val="24"/>
        </w:rPr>
        <w:t>hands.</w:t>
      </w:r>
    </w:p>
    <w:p w14:paraId="5C1F0117" w14:textId="77777777" w:rsidR="007F1B3C" w:rsidRDefault="009462EB">
      <w:pPr>
        <w:pStyle w:val="BodyText"/>
        <w:spacing w:before="123" w:line="266" w:lineRule="auto"/>
        <w:ind w:right="301"/>
      </w:pPr>
      <w:r>
        <w:t xml:space="preserve">Please help to keep the campus clean by picking up after yourself </w:t>
      </w:r>
      <w:r>
        <w:t>and others.</w:t>
      </w:r>
      <w:r>
        <w:rPr>
          <w:spacing w:val="1"/>
        </w:rPr>
        <w:t xml:space="preserve"> </w:t>
      </w:r>
      <w:r>
        <w:t>Deposit any waste in the</w:t>
      </w:r>
      <w:r>
        <w:rPr>
          <w:spacing w:val="-58"/>
        </w:rPr>
        <w:t xml:space="preserve"> </w:t>
      </w:r>
      <w:r>
        <w:t>appropriate</w:t>
      </w:r>
      <w:r>
        <w:rPr>
          <w:spacing w:val="-2"/>
        </w:rPr>
        <w:t xml:space="preserve"> </w:t>
      </w:r>
      <w:r>
        <w:t>receptacles.</w:t>
      </w:r>
    </w:p>
    <w:p w14:paraId="2C79B3E9" w14:textId="77777777" w:rsidR="007F1B3C" w:rsidRDefault="009462EB">
      <w:pPr>
        <w:pStyle w:val="BodyText"/>
        <w:spacing w:before="117" w:line="266" w:lineRule="auto"/>
        <w:ind w:right="473"/>
      </w:pPr>
      <w:r>
        <w:t>Several staff personnel will be carrying mobile radios. For any emergency, please contact a staff member for</w:t>
      </w:r>
      <w:r>
        <w:rPr>
          <w:spacing w:val="-58"/>
        </w:rPr>
        <w:t xml:space="preserve"> </w:t>
      </w:r>
      <w:r>
        <w:t>assistance.</w:t>
      </w:r>
    </w:p>
    <w:p w14:paraId="53F7C257" w14:textId="77777777" w:rsidR="007F1B3C" w:rsidRDefault="009462EB">
      <w:pPr>
        <w:pStyle w:val="BodyText"/>
        <w:spacing w:before="121" w:line="264" w:lineRule="auto"/>
        <w:ind w:right="919"/>
      </w:pPr>
      <w:r>
        <w:t>In the event of a disaster on campus, participants will be advised to rem</w:t>
      </w:r>
      <w:r>
        <w:t>ain in any unaffected classroom.</w:t>
      </w:r>
      <w:r>
        <w:rPr>
          <w:spacing w:val="-58"/>
        </w:rPr>
        <w:t xml:space="preserve"> </w:t>
      </w:r>
      <w:r>
        <w:t>Affected</w:t>
      </w:r>
      <w:r>
        <w:rPr>
          <w:spacing w:val="-1"/>
        </w:rPr>
        <w:t xml:space="preserve"> </w:t>
      </w:r>
      <w:r>
        <w:t>classes will be</w:t>
      </w:r>
      <w:r>
        <w:rPr>
          <w:spacing w:val="-1"/>
        </w:rPr>
        <w:t xml:space="preserve"> </w:t>
      </w:r>
      <w:r>
        <w:t>evacuated to</w:t>
      </w:r>
      <w:r>
        <w:rPr>
          <w:spacing w:val="-1"/>
        </w:rPr>
        <w:t xml:space="preserve"> </w:t>
      </w:r>
      <w:r>
        <w:t>the nearest parking lot.</w:t>
      </w:r>
    </w:p>
    <w:p w14:paraId="62E7757F" w14:textId="77777777" w:rsidR="007F1B3C" w:rsidRDefault="009462EB">
      <w:pPr>
        <w:pStyle w:val="BodyText"/>
        <w:spacing w:before="123" w:line="266" w:lineRule="auto"/>
        <w:ind w:right="387"/>
      </w:pPr>
      <w:r>
        <w:t>In the event of a fire in a classroom, pull the fire alarm and evacuate to the nearest parking lot. If you hear the</w:t>
      </w:r>
      <w:r>
        <w:rPr>
          <w:spacing w:val="-58"/>
        </w:rPr>
        <w:t xml:space="preserve"> </w:t>
      </w:r>
      <w:r>
        <w:t>fire alarm, calmly evacuate to the nearest parking lot. Be aware and alert for arriving firefighting trucks and</w:t>
      </w:r>
      <w:r>
        <w:rPr>
          <w:spacing w:val="1"/>
        </w:rPr>
        <w:t xml:space="preserve"> </w:t>
      </w:r>
      <w:r>
        <w:t>emergency</w:t>
      </w:r>
      <w:r>
        <w:rPr>
          <w:spacing w:val="-1"/>
        </w:rPr>
        <w:t xml:space="preserve"> </w:t>
      </w:r>
      <w:r>
        <w:t>personnel.</w:t>
      </w:r>
    </w:p>
    <w:p w14:paraId="64936692" w14:textId="77777777" w:rsidR="007F1B3C" w:rsidRDefault="009462EB">
      <w:pPr>
        <w:pStyle w:val="BodyText"/>
        <w:spacing w:before="118"/>
      </w:pPr>
      <w:r>
        <w:t>Have</w:t>
      </w:r>
      <w:r>
        <w:rPr>
          <w:spacing w:val="-2"/>
        </w:rPr>
        <w:t xml:space="preserve"> </w:t>
      </w:r>
      <w:r>
        <w:t>a</w:t>
      </w:r>
      <w:r>
        <w:rPr>
          <w:spacing w:val="-2"/>
        </w:rPr>
        <w:t xml:space="preserve"> </w:t>
      </w:r>
      <w:r>
        <w:t>safe</w:t>
      </w:r>
      <w:r>
        <w:rPr>
          <w:spacing w:val="-2"/>
        </w:rPr>
        <w:t xml:space="preserve"> </w:t>
      </w:r>
      <w:r>
        <w:t>Scouting</w:t>
      </w:r>
      <w:r>
        <w:rPr>
          <w:spacing w:val="-1"/>
        </w:rPr>
        <w:t xml:space="preserve"> </w:t>
      </w:r>
      <w:r>
        <w:t>Day!</w:t>
      </w:r>
    </w:p>
    <w:p w14:paraId="05D2DC4A" w14:textId="77777777" w:rsidR="007F1B3C" w:rsidRDefault="007F1B3C">
      <w:pPr>
        <w:pStyle w:val="BodyText"/>
        <w:ind w:left="0"/>
        <w:rPr>
          <w:sz w:val="26"/>
        </w:rPr>
      </w:pPr>
    </w:p>
    <w:p w14:paraId="0559AFEB" w14:textId="04BB0199" w:rsidR="007F1B3C" w:rsidRDefault="009462EB">
      <w:pPr>
        <w:spacing w:before="190"/>
        <w:ind w:left="130"/>
        <w:rPr>
          <w:rFonts w:ascii="Arial"/>
          <w:i/>
          <w:sz w:val="16"/>
        </w:rPr>
      </w:pPr>
      <w:r>
        <w:rPr>
          <w:rFonts w:ascii="Arial"/>
          <w:i/>
          <w:color w:val="808080"/>
          <w:sz w:val="16"/>
        </w:rPr>
        <w:t>Participant</w:t>
      </w:r>
      <w:r>
        <w:rPr>
          <w:rFonts w:ascii="Arial"/>
          <w:i/>
          <w:color w:val="808080"/>
          <w:spacing w:val="-5"/>
          <w:sz w:val="16"/>
        </w:rPr>
        <w:t xml:space="preserve"> </w:t>
      </w:r>
      <w:r>
        <w:rPr>
          <w:rFonts w:ascii="Arial"/>
          <w:i/>
          <w:color w:val="808080"/>
          <w:sz w:val="16"/>
        </w:rPr>
        <w:t>Health</w:t>
      </w:r>
      <w:r>
        <w:rPr>
          <w:rFonts w:ascii="Arial"/>
          <w:i/>
          <w:color w:val="808080"/>
          <w:spacing w:val="-5"/>
          <w:sz w:val="16"/>
        </w:rPr>
        <w:t xml:space="preserve"> </w:t>
      </w:r>
      <w:r>
        <w:rPr>
          <w:rFonts w:ascii="Arial"/>
          <w:i/>
          <w:color w:val="808080"/>
          <w:sz w:val="16"/>
        </w:rPr>
        <w:t>and</w:t>
      </w:r>
      <w:r>
        <w:rPr>
          <w:rFonts w:ascii="Arial"/>
          <w:i/>
          <w:color w:val="808080"/>
          <w:spacing w:val="-4"/>
          <w:sz w:val="16"/>
        </w:rPr>
        <w:t xml:space="preserve"> </w:t>
      </w:r>
      <w:r>
        <w:rPr>
          <w:rFonts w:ascii="Arial"/>
          <w:i/>
          <w:color w:val="808080"/>
          <w:sz w:val="16"/>
        </w:rPr>
        <w:t>Safety</w:t>
      </w:r>
      <w:r>
        <w:rPr>
          <w:rFonts w:ascii="Arial"/>
          <w:i/>
          <w:color w:val="808080"/>
          <w:spacing w:val="-5"/>
          <w:sz w:val="16"/>
        </w:rPr>
        <w:t xml:space="preserve"> </w:t>
      </w:r>
      <w:r>
        <w:rPr>
          <w:rFonts w:ascii="Arial"/>
          <w:i/>
          <w:color w:val="808080"/>
          <w:sz w:val="16"/>
        </w:rPr>
        <w:t>Guidelines</w:t>
      </w:r>
      <w:r>
        <w:rPr>
          <w:rFonts w:ascii="Arial"/>
          <w:i/>
          <w:color w:val="808080"/>
          <w:spacing w:val="-5"/>
          <w:sz w:val="16"/>
        </w:rPr>
        <w:t xml:space="preserve"> </w:t>
      </w:r>
      <w:r>
        <w:rPr>
          <w:rFonts w:ascii="Arial"/>
          <w:i/>
          <w:color w:val="808080"/>
          <w:sz w:val="16"/>
        </w:rPr>
        <w:t>for</w:t>
      </w:r>
      <w:r>
        <w:rPr>
          <w:rFonts w:ascii="Arial"/>
          <w:i/>
          <w:color w:val="808080"/>
          <w:spacing w:val="-4"/>
          <w:sz w:val="16"/>
        </w:rPr>
        <w:t xml:space="preserve"> </w:t>
      </w:r>
      <w:r>
        <w:rPr>
          <w:rFonts w:ascii="Arial"/>
          <w:i/>
          <w:color w:val="808080"/>
          <w:sz w:val="16"/>
        </w:rPr>
        <w:t>LEAD</w:t>
      </w:r>
      <w:r>
        <w:rPr>
          <w:rFonts w:ascii="Arial"/>
          <w:i/>
          <w:color w:val="808080"/>
          <w:spacing w:val="-4"/>
          <w:sz w:val="16"/>
        </w:rPr>
        <w:t xml:space="preserve"> </w:t>
      </w:r>
      <w:r>
        <w:rPr>
          <w:rFonts w:ascii="Arial"/>
          <w:i/>
          <w:color w:val="808080"/>
          <w:sz w:val="16"/>
        </w:rPr>
        <w:t>20</w:t>
      </w:r>
      <w:r w:rsidR="00D068CF">
        <w:rPr>
          <w:rFonts w:ascii="Arial"/>
          <w:i/>
          <w:color w:val="808080"/>
          <w:sz w:val="16"/>
        </w:rPr>
        <w:t>22</w:t>
      </w:r>
      <w:r>
        <w:rPr>
          <w:rFonts w:ascii="Arial"/>
          <w:i/>
          <w:color w:val="808080"/>
          <w:sz w:val="16"/>
        </w:rPr>
        <w:t>.docx</w:t>
      </w:r>
      <w:bookmarkStart w:id="0" w:name="_GoBack"/>
      <w:bookmarkEnd w:id="0"/>
    </w:p>
    <w:sectPr w:rsidR="007F1B3C">
      <w:type w:val="continuous"/>
      <w:pgSz w:w="12240" w:h="15840"/>
      <w:pgMar w:top="6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03813"/>
    <w:multiLevelType w:val="hybridMultilevel"/>
    <w:tmpl w:val="C69A81D8"/>
    <w:lvl w:ilvl="0" w:tplc="A5A2D2D2">
      <w:start w:val="8"/>
      <w:numFmt w:val="decimal"/>
      <w:lvlText w:val="%1."/>
      <w:lvlJc w:val="left"/>
      <w:pPr>
        <w:ind w:left="370" w:hanging="240"/>
        <w:jc w:val="left"/>
      </w:pPr>
      <w:rPr>
        <w:rFonts w:ascii="Times New Roman" w:eastAsia="Times New Roman" w:hAnsi="Times New Roman" w:cs="Times New Roman" w:hint="default"/>
        <w:b w:val="0"/>
        <w:bCs w:val="0"/>
        <w:i w:val="0"/>
        <w:iCs w:val="0"/>
        <w:w w:val="100"/>
        <w:sz w:val="24"/>
        <w:szCs w:val="24"/>
      </w:rPr>
    </w:lvl>
    <w:lvl w:ilvl="1" w:tplc="49C8F388">
      <w:numFmt w:val="bullet"/>
      <w:lvlText w:val="•"/>
      <w:lvlJc w:val="left"/>
      <w:pPr>
        <w:ind w:left="850" w:hanging="360"/>
      </w:pPr>
      <w:rPr>
        <w:rFonts w:ascii="Times New Roman" w:eastAsia="Times New Roman" w:hAnsi="Times New Roman" w:cs="Times New Roman" w:hint="default"/>
        <w:b w:val="0"/>
        <w:bCs w:val="0"/>
        <w:i w:val="0"/>
        <w:iCs w:val="0"/>
        <w:w w:val="100"/>
        <w:sz w:val="24"/>
        <w:szCs w:val="24"/>
      </w:rPr>
    </w:lvl>
    <w:lvl w:ilvl="2" w:tplc="3F18C62C">
      <w:numFmt w:val="bullet"/>
      <w:lvlText w:val="•"/>
      <w:lvlJc w:val="left"/>
      <w:pPr>
        <w:ind w:left="1993" w:hanging="360"/>
      </w:pPr>
      <w:rPr>
        <w:rFonts w:hint="default"/>
      </w:rPr>
    </w:lvl>
    <w:lvl w:ilvl="3" w:tplc="0310DCFA">
      <w:numFmt w:val="bullet"/>
      <w:lvlText w:val="•"/>
      <w:lvlJc w:val="left"/>
      <w:pPr>
        <w:ind w:left="3126" w:hanging="360"/>
      </w:pPr>
      <w:rPr>
        <w:rFonts w:hint="default"/>
      </w:rPr>
    </w:lvl>
    <w:lvl w:ilvl="4" w:tplc="02561EBC">
      <w:numFmt w:val="bullet"/>
      <w:lvlText w:val="•"/>
      <w:lvlJc w:val="left"/>
      <w:pPr>
        <w:ind w:left="4260" w:hanging="360"/>
      </w:pPr>
      <w:rPr>
        <w:rFonts w:hint="default"/>
      </w:rPr>
    </w:lvl>
    <w:lvl w:ilvl="5" w:tplc="5A361B22">
      <w:numFmt w:val="bullet"/>
      <w:lvlText w:val="•"/>
      <w:lvlJc w:val="left"/>
      <w:pPr>
        <w:ind w:left="5393" w:hanging="360"/>
      </w:pPr>
      <w:rPr>
        <w:rFonts w:hint="default"/>
      </w:rPr>
    </w:lvl>
    <w:lvl w:ilvl="6" w:tplc="3BE4F436">
      <w:numFmt w:val="bullet"/>
      <w:lvlText w:val="•"/>
      <w:lvlJc w:val="left"/>
      <w:pPr>
        <w:ind w:left="6526" w:hanging="360"/>
      </w:pPr>
      <w:rPr>
        <w:rFonts w:hint="default"/>
      </w:rPr>
    </w:lvl>
    <w:lvl w:ilvl="7" w:tplc="78749980">
      <w:numFmt w:val="bullet"/>
      <w:lvlText w:val="•"/>
      <w:lvlJc w:val="left"/>
      <w:pPr>
        <w:ind w:left="7660" w:hanging="360"/>
      </w:pPr>
      <w:rPr>
        <w:rFonts w:hint="default"/>
      </w:rPr>
    </w:lvl>
    <w:lvl w:ilvl="8" w:tplc="66566728">
      <w:numFmt w:val="bullet"/>
      <w:lvlText w:val="•"/>
      <w:lvlJc w:val="left"/>
      <w:pPr>
        <w:ind w:left="87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F1B3C"/>
    <w:rsid w:val="00603465"/>
    <w:rsid w:val="007F1B3C"/>
    <w:rsid w:val="009462EB"/>
    <w:rsid w:val="00D0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8DA12"/>
  <w15:docId w15:val="{D96F9725-4120-0946-8C51-F384EF9F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sz w:val="24"/>
      <w:szCs w:val="24"/>
    </w:rPr>
  </w:style>
  <w:style w:type="paragraph" w:styleId="Title">
    <w:name w:val="Title"/>
    <w:basedOn w:val="Normal"/>
    <w:uiPriority w:val="10"/>
    <w:qFormat/>
    <w:pPr>
      <w:spacing w:before="72"/>
      <w:ind w:left="130"/>
    </w:pPr>
    <w:rPr>
      <w:rFonts w:ascii="Cambria" w:eastAsia="Cambria" w:hAnsi="Cambria" w:cs="Cambria"/>
      <w:sz w:val="52"/>
      <w:szCs w:val="52"/>
    </w:rPr>
  </w:style>
  <w:style w:type="paragraph" w:styleId="ListParagraph">
    <w:name w:val="List Paragraph"/>
    <w:basedOn w:val="Normal"/>
    <w:uiPriority w:val="1"/>
    <w:qFormat/>
    <w:pPr>
      <w:ind w:left="85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Mizutani</cp:lastModifiedBy>
  <cp:revision>3</cp:revision>
  <dcterms:created xsi:type="dcterms:W3CDTF">2021-11-02T23:05:00Z</dcterms:created>
  <dcterms:modified xsi:type="dcterms:W3CDTF">2021-11-02T23:11:00Z</dcterms:modified>
</cp:coreProperties>
</file>